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AF" w:rsidRPr="005C1C4B" w:rsidRDefault="00F726AF" w:rsidP="00F726A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C1C4B">
        <w:rPr>
          <w:rFonts w:ascii="Times New Roman" w:hAnsi="Times New Roman" w:cs="Times New Roman"/>
          <w:sz w:val="32"/>
          <w:szCs w:val="32"/>
        </w:rPr>
        <w:t xml:space="preserve">Сообщение для </w:t>
      </w:r>
      <w:r>
        <w:rPr>
          <w:rFonts w:ascii="Times New Roman" w:hAnsi="Times New Roman" w:cs="Times New Roman"/>
          <w:sz w:val="32"/>
          <w:szCs w:val="32"/>
        </w:rPr>
        <w:t>воспитателей</w:t>
      </w:r>
    </w:p>
    <w:p w:rsidR="00F726AF" w:rsidRDefault="00F726AF" w:rsidP="00F72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1C4B">
        <w:rPr>
          <w:rFonts w:ascii="Times New Roman" w:hAnsi="Times New Roman" w:cs="Times New Roman"/>
          <w:b/>
          <w:sz w:val="36"/>
          <w:szCs w:val="36"/>
        </w:rPr>
        <w:t>«Роль устного народного творчества в развитии речи детей»</w:t>
      </w:r>
    </w:p>
    <w:p w:rsidR="00F726AF" w:rsidRDefault="00F726AF" w:rsidP="00F72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1C4B">
        <w:rPr>
          <w:rFonts w:ascii="Times New Roman" w:hAnsi="Times New Roman" w:cs="Times New Roman"/>
          <w:sz w:val="28"/>
          <w:szCs w:val="28"/>
        </w:rPr>
        <w:t>В общей основе развития личности лежит овладение речью. Речь зависит от эмоционального состояния человека, его интересов, склонностей, привычек. По мере взросления ребёнка, в особенностях его речи, находят выражения разные черты характера: самостоятельность, активность, произвольность, эмоциональность, креативность  (способность к творчеству).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формировании </w:t>
      </w:r>
      <w:r w:rsidRPr="005C1C4B">
        <w:rPr>
          <w:rFonts w:ascii="Times New Roman" w:hAnsi="Times New Roman" w:cs="Times New Roman"/>
          <w:sz w:val="28"/>
          <w:szCs w:val="28"/>
        </w:rPr>
        <w:t xml:space="preserve"> правильной устной речи</w:t>
      </w:r>
      <w:r>
        <w:rPr>
          <w:rFonts w:ascii="Times New Roman" w:hAnsi="Times New Roman" w:cs="Times New Roman"/>
          <w:sz w:val="28"/>
          <w:szCs w:val="28"/>
        </w:rPr>
        <w:t>, огромная роль, отводится сказ</w:t>
      </w:r>
      <w:r w:rsidRPr="005C1C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C1C4B">
        <w:rPr>
          <w:rFonts w:ascii="Times New Roman" w:hAnsi="Times New Roman" w:cs="Times New Roman"/>
          <w:sz w:val="28"/>
          <w:szCs w:val="28"/>
        </w:rPr>
        <w:t xml:space="preserve"> и художественны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C4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C1C4B">
        <w:rPr>
          <w:rFonts w:ascii="Times New Roman" w:hAnsi="Times New Roman" w:cs="Times New Roman"/>
          <w:sz w:val="28"/>
          <w:szCs w:val="28"/>
        </w:rPr>
        <w:t xml:space="preserve">. Тексты расширяют словарный запас, помогают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5C1C4B">
        <w:rPr>
          <w:rFonts w:ascii="Times New Roman" w:hAnsi="Times New Roman" w:cs="Times New Roman"/>
          <w:sz w:val="28"/>
          <w:szCs w:val="28"/>
        </w:rPr>
        <w:t xml:space="preserve"> строить диалоги, влияют на развитие связной, логичной речи. Важно сделать нашу устную, письменную речь эмоциональной, образной, красивой. Это во многом зависит от того, как говорят взрослые и в первую очередь – воспитатель.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C1C4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C1C4B">
        <w:rPr>
          <w:rFonts w:ascii="Times New Roman" w:hAnsi="Times New Roman" w:cs="Times New Roman"/>
          <w:sz w:val="28"/>
          <w:szCs w:val="28"/>
        </w:rPr>
        <w:t xml:space="preserve"> – первых нужно научить ребёнка правильно задавать вопросы. Разумное формирование вопроса является одним из показателей успешного развития дошкольников. Конечно,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5C1C4B">
        <w:rPr>
          <w:rFonts w:ascii="Times New Roman" w:hAnsi="Times New Roman" w:cs="Times New Roman"/>
          <w:sz w:val="28"/>
          <w:szCs w:val="28"/>
        </w:rPr>
        <w:t xml:space="preserve"> дня ситуативно задаёт массу вопросов, но гораздо труднее ему будет поставить шуточный вопрос героям, к примеру, сказка про «курочку </w:t>
      </w:r>
      <w:proofErr w:type="spellStart"/>
      <w:r w:rsidRPr="005C1C4B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5C1C4B">
        <w:rPr>
          <w:rFonts w:ascii="Times New Roman" w:hAnsi="Times New Roman" w:cs="Times New Roman"/>
          <w:sz w:val="28"/>
          <w:szCs w:val="28"/>
        </w:rPr>
        <w:t xml:space="preserve">» (деду, бабе, курочке или мышке). После прослушивания сказки, многие дети задавали такие вопросы. Например: </w:t>
      </w:r>
      <w:r>
        <w:rPr>
          <w:rFonts w:ascii="Times New Roman" w:hAnsi="Times New Roman" w:cs="Times New Roman"/>
          <w:sz w:val="28"/>
          <w:szCs w:val="28"/>
        </w:rPr>
        <w:t>Матвей</w:t>
      </w:r>
      <w:r w:rsidRPr="005C1C4B">
        <w:rPr>
          <w:rFonts w:ascii="Times New Roman" w:hAnsi="Times New Roman" w:cs="Times New Roman"/>
          <w:sz w:val="28"/>
          <w:szCs w:val="28"/>
        </w:rPr>
        <w:t xml:space="preserve"> спросил: - «А зачем мышка хвостиком виляла? А почему курочка несёт золотые яйца? Разве так бывает?»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1C4B">
        <w:rPr>
          <w:rFonts w:ascii="Times New Roman" w:hAnsi="Times New Roman" w:cs="Times New Roman"/>
          <w:sz w:val="28"/>
          <w:szCs w:val="28"/>
        </w:rPr>
        <w:t>Для формирования основ устной речи требуется специальное обучение. В этом плане достаточно большое значение имеет конструирование слов, словосочетаний и предложений. Вместе с детьми нужно: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4B">
        <w:rPr>
          <w:rFonts w:ascii="Times New Roman" w:hAnsi="Times New Roman" w:cs="Times New Roman"/>
          <w:sz w:val="28"/>
          <w:szCs w:val="28"/>
        </w:rPr>
        <w:t>- придумать несколько однокоренных слов (лес, лесок, лесочек);</w:t>
      </w:r>
      <w:proofErr w:type="gramEnd"/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4B">
        <w:rPr>
          <w:rFonts w:ascii="Times New Roman" w:hAnsi="Times New Roman" w:cs="Times New Roman"/>
          <w:sz w:val="28"/>
          <w:szCs w:val="28"/>
        </w:rPr>
        <w:t>- срифмовать два слова (кузнец - удалец), а затем можно переходить к рифмованной цепочке и двустишиям как предвестникам словотворчества;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4B">
        <w:rPr>
          <w:rFonts w:ascii="Times New Roman" w:hAnsi="Times New Roman" w:cs="Times New Roman"/>
          <w:sz w:val="28"/>
          <w:szCs w:val="28"/>
        </w:rPr>
        <w:lastRenderedPageBreak/>
        <w:t>- составить достаточно длинное, распространённое предложение в игре «От каждого – по словечку» - (Колобок – Колобок катится – Колобок катиться по дорожке – колобок катится по зелёной дорожке и т.д.)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C4B">
        <w:rPr>
          <w:rFonts w:ascii="Times New Roman" w:hAnsi="Times New Roman" w:cs="Times New Roman"/>
          <w:sz w:val="28"/>
          <w:szCs w:val="28"/>
        </w:rPr>
        <w:t>Давно известно, что элементы лингвистического образования закладываются с самых ранних лет. Поэтому важно не только научить ребёнка устно сочинять, но и показывать ему новые возможности, открывающиеся в жанре письменного общения друг с другом. Самые простые виды такого общения – это записи, телеграммы, короткие письма.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C4B">
        <w:rPr>
          <w:rFonts w:ascii="Times New Roman" w:hAnsi="Times New Roman" w:cs="Times New Roman"/>
          <w:sz w:val="28"/>
          <w:szCs w:val="28"/>
        </w:rPr>
        <w:t xml:space="preserve"> несомненно, любимые герои сказок являются первыми объектами такого общения. Я рассказываю детям сказку «Гуси - лебеди» и мы решаем, кому лучше отправить записку, кому письмо (да ещё срочно) и начинаем вместе сочинять. Пишем: - «Привет, Алёнушка! Разве ты не знала, что оставлять братика одного нельзя без присмотра? Что необходимо слушать маму, папу. Нельзя было грубить яблоньке, печке и речке. Если бы ты слушала взрослых и выполняла советы других, можно было бы избежать многих неприятностей». Ребёнок говорит, а я записываю, затем вместе читаем, обсуждаем, совершенствуем по содержанию и стилю.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C4B">
        <w:rPr>
          <w:rFonts w:ascii="Times New Roman" w:hAnsi="Times New Roman" w:cs="Times New Roman"/>
          <w:sz w:val="28"/>
          <w:szCs w:val="28"/>
        </w:rPr>
        <w:t>Хочу заметить, что ребёнок чутко улавливает особенности устной и письменной речи, особенно при собственном участии. Кроме того, записки могут быть по своему эмоциональному настроению различны и выражать восхищение, благодарность</w:t>
      </w:r>
      <w:proofErr w:type="gramStart"/>
      <w:r w:rsidRPr="005C1C4B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C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1C4B">
        <w:rPr>
          <w:rFonts w:ascii="Times New Roman" w:hAnsi="Times New Roman" w:cs="Times New Roman"/>
          <w:sz w:val="28"/>
          <w:szCs w:val="28"/>
        </w:rPr>
        <w:t>начит, тут налицо соединение и взаимосвязь речевого и нравственного начала, которые формируют параллельность.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1C4B">
        <w:rPr>
          <w:rFonts w:ascii="Times New Roman" w:hAnsi="Times New Roman" w:cs="Times New Roman"/>
          <w:sz w:val="28"/>
          <w:szCs w:val="28"/>
        </w:rPr>
        <w:t xml:space="preserve">Для развития речи полезно прибегать к испытанному методу – придумываю иных, новых названий известных сказок, не искажая идеи произведения. </w:t>
      </w:r>
      <w:proofErr w:type="gramStart"/>
      <w:r w:rsidRPr="005C1C4B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1C4B">
        <w:rPr>
          <w:rFonts w:ascii="Times New Roman" w:hAnsi="Times New Roman" w:cs="Times New Roman"/>
          <w:sz w:val="28"/>
          <w:szCs w:val="28"/>
        </w:rPr>
        <w:t xml:space="preserve"> в сказке «Рукавичка», дети предложили следующие новые названия – «Дружный домик», «Дед, рукавичка и звери», «Новый домик для зверей», «Как дед потерял рукавичку» и т.д.</w:t>
      </w:r>
      <w:proofErr w:type="gramEnd"/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1C4B">
        <w:rPr>
          <w:rFonts w:ascii="Times New Roman" w:hAnsi="Times New Roman" w:cs="Times New Roman"/>
          <w:sz w:val="28"/>
          <w:szCs w:val="28"/>
        </w:rPr>
        <w:t xml:space="preserve">Сказка способствует общению. Для этого можно использовать игру – задание «Интервью» (заменить – ручка от скалки). А кто берёт интервью, кто его даёт, по какому поводу – все эти конкретные моменты диктуются </w:t>
      </w:r>
      <w:r w:rsidRPr="005C1C4B">
        <w:rPr>
          <w:rFonts w:ascii="Times New Roman" w:hAnsi="Times New Roman" w:cs="Times New Roman"/>
          <w:sz w:val="28"/>
          <w:szCs w:val="28"/>
        </w:rPr>
        <w:lastRenderedPageBreak/>
        <w:t xml:space="preserve">сюжетами сказки.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C1C4B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тения</w:t>
      </w:r>
      <w:r w:rsidRPr="005C1C4B">
        <w:rPr>
          <w:rFonts w:ascii="Times New Roman" w:hAnsi="Times New Roman" w:cs="Times New Roman"/>
          <w:sz w:val="28"/>
          <w:szCs w:val="28"/>
        </w:rPr>
        <w:t xml:space="preserve"> детям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C4B">
        <w:rPr>
          <w:rFonts w:ascii="Times New Roman" w:hAnsi="Times New Roman" w:cs="Times New Roman"/>
          <w:sz w:val="28"/>
          <w:szCs w:val="28"/>
        </w:rPr>
        <w:t xml:space="preserve"> «Лисичка со скалочкой»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Игорь </w:t>
      </w:r>
      <w:r w:rsidRPr="005C1C4B">
        <w:rPr>
          <w:rFonts w:ascii="Times New Roman" w:hAnsi="Times New Roman" w:cs="Times New Roman"/>
          <w:sz w:val="28"/>
          <w:szCs w:val="28"/>
        </w:rPr>
        <w:t xml:space="preserve"> взял микрофон, а </w:t>
      </w:r>
      <w:r>
        <w:rPr>
          <w:rFonts w:ascii="Times New Roman" w:hAnsi="Times New Roman" w:cs="Times New Roman"/>
          <w:sz w:val="28"/>
          <w:szCs w:val="28"/>
        </w:rPr>
        <w:t xml:space="preserve">Злата </w:t>
      </w:r>
      <w:r w:rsidRPr="005C1C4B">
        <w:rPr>
          <w:rFonts w:ascii="Times New Roman" w:hAnsi="Times New Roman" w:cs="Times New Roman"/>
          <w:sz w:val="28"/>
          <w:szCs w:val="28"/>
        </w:rPr>
        <w:t xml:space="preserve">одела костюм лисички. </w:t>
      </w:r>
      <w:r w:rsidRPr="00397DA1">
        <w:rPr>
          <w:rFonts w:ascii="Times New Roman" w:hAnsi="Times New Roman" w:cs="Times New Roman"/>
          <w:sz w:val="28"/>
          <w:szCs w:val="28"/>
        </w:rPr>
        <w:t xml:space="preserve">Игорь </w:t>
      </w:r>
      <w:r w:rsidRPr="005C1C4B">
        <w:rPr>
          <w:rFonts w:ascii="Times New Roman" w:hAnsi="Times New Roman" w:cs="Times New Roman"/>
          <w:sz w:val="28"/>
          <w:szCs w:val="28"/>
        </w:rPr>
        <w:t xml:space="preserve">задаёт вопрос: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C4B">
        <w:rPr>
          <w:rFonts w:ascii="Times New Roman" w:hAnsi="Times New Roman" w:cs="Times New Roman"/>
          <w:sz w:val="28"/>
          <w:szCs w:val="28"/>
        </w:rPr>
        <w:t>«Зачем ты лисичка обманула дедушку? Зачем забрала курочку, ведь он пустил тебя домой, накормил, спать уложил?»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4B">
        <w:rPr>
          <w:rFonts w:ascii="Times New Roman" w:hAnsi="Times New Roman" w:cs="Times New Roman"/>
          <w:sz w:val="28"/>
          <w:szCs w:val="28"/>
        </w:rPr>
        <w:t>А Ксюша – лисичка отвечает: - «А мне курочка очень понравилась, очень уж она красивая была» и т.д.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C4B">
        <w:rPr>
          <w:rFonts w:ascii="Times New Roman" w:hAnsi="Times New Roman" w:cs="Times New Roman"/>
          <w:sz w:val="28"/>
          <w:szCs w:val="28"/>
        </w:rPr>
        <w:t>Особенно развитию речи, мышлению, воображению помогает объединение двух коротких  сказок или рассказов в один с новым сюжетом. Здесь нужно логично вплести вместе новых героев в сюжет первого рассказа и придумать новое содержание. В этом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1C4B">
        <w:rPr>
          <w:rFonts w:ascii="Times New Roman" w:hAnsi="Times New Roman" w:cs="Times New Roman"/>
          <w:sz w:val="28"/>
          <w:szCs w:val="28"/>
        </w:rPr>
        <w:t xml:space="preserve"> активную роль играет и </w:t>
      </w:r>
      <w:proofErr w:type="gramStart"/>
      <w:r w:rsidRPr="005C1C4B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5C1C4B">
        <w:rPr>
          <w:rFonts w:ascii="Times New Roman" w:hAnsi="Times New Roman" w:cs="Times New Roman"/>
          <w:sz w:val="28"/>
          <w:szCs w:val="28"/>
        </w:rPr>
        <w:t xml:space="preserve"> и воображение ребёнка. В этой работе, несомненно, руководителями и организаторами являются взрослые. Например, прослушав знакомую сказку «Репка» и «Колобок», мы вместе с детьми рассуждаем: «Вот Колобок катился, катился, встретил зайца, волка, медведя и лису, позвал их всех вместе с собой, и они пошли помогать бабке и деду выдёргивать репку из земли. А потом дружно разделили репку на части и все вместе съели».</w:t>
      </w:r>
    </w:p>
    <w:p w:rsidR="00F726AF" w:rsidRPr="005C1C4B" w:rsidRDefault="00F726AF" w:rsidP="00F726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C4B">
        <w:rPr>
          <w:rFonts w:ascii="Times New Roman" w:hAnsi="Times New Roman" w:cs="Times New Roman"/>
          <w:sz w:val="28"/>
          <w:szCs w:val="28"/>
        </w:rPr>
        <w:t>Чтобы справиться со многими речевыми затруднениями, мы развиваем память, внимание, логическое мышление, умение связно выражать свои мысли, воспитываем навыки речевого этикета и побуждаем детей к активному познанию.</w:t>
      </w:r>
    </w:p>
    <w:p w:rsidR="00F06011" w:rsidRDefault="00F06011">
      <w:bookmarkStart w:id="0" w:name="_GoBack"/>
      <w:bookmarkEnd w:id="0"/>
    </w:p>
    <w:sectPr w:rsidR="00F0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AF"/>
    <w:rsid w:val="00F06011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2016-01-19T17:34:00Z</dcterms:created>
  <dcterms:modified xsi:type="dcterms:W3CDTF">2016-01-19T17:34:00Z</dcterms:modified>
</cp:coreProperties>
</file>