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4C" w:rsidRPr="009D28E1" w:rsidRDefault="003B5D4C" w:rsidP="004E30CE">
      <w:pPr>
        <w:tabs>
          <w:tab w:val="left" w:pos="7560"/>
        </w:tabs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>Автор:</w:t>
      </w:r>
      <w:r w:rsidRPr="009D28E1">
        <w:rPr>
          <w:sz w:val="28"/>
          <w:szCs w:val="28"/>
        </w:rPr>
        <w:t xml:space="preserve"> </w:t>
      </w:r>
      <w:r w:rsidR="001D2E66" w:rsidRPr="009D28E1">
        <w:rPr>
          <w:sz w:val="28"/>
          <w:szCs w:val="28"/>
        </w:rPr>
        <w:t>Мерхалева Елена Юрьевна</w:t>
      </w:r>
      <w:bookmarkStart w:id="0" w:name="_GoBack"/>
      <w:bookmarkEnd w:id="0"/>
    </w:p>
    <w:p w:rsidR="004E30CE" w:rsidRPr="009D28E1" w:rsidRDefault="004E30CE" w:rsidP="004E30CE">
      <w:pPr>
        <w:jc w:val="both"/>
        <w:rPr>
          <w:b/>
          <w:sz w:val="28"/>
          <w:szCs w:val="28"/>
        </w:rPr>
      </w:pPr>
    </w:p>
    <w:p w:rsidR="007F251E" w:rsidRPr="009D28E1" w:rsidRDefault="003B5D4C" w:rsidP="004E30CE">
      <w:pPr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 xml:space="preserve">Полное название образовательного учреждения: </w:t>
      </w:r>
      <w:r w:rsidRPr="009D28E1">
        <w:rPr>
          <w:sz w:val="28"/>
          <w:szCs w:val="28"/>
        </w:rPr>
        <w:t xml:space="preserve">Муниципальное </w:t>
      </w:r>
      <w:r w:rsidR="001D2E66" w:rsidRPr="009D28E1">
        <w:rPr>
          <w:sz w:val="28"/>
          <w:szCs w:val="28"/>
        </w:rPr>
        <w:t xml:space="preserve">автономное образовательное </w:t>
      </w:r>
      <w:r w:rsidRPr="009D28E1">
        <w:rPr>
          <w:sz w:val="28"/>
          <w:szCs w:val="28"/>
        </w:rPr>
        <w:t xml:space="preserve">учреждение </w:t>
      </w:r>
      <w:r w:rsidR="001D2E66" w:rsidRPr="009D28E1">
        <w:rPr>
          <w:sz w:val="28"/>
          <w:szCs w:val="28"/>
        </w:rPr>
        <w:t xml:space="preserve">Средняя общеобразовательная школа № 8 имени Ц. Л. Куникова муниципального образования город – курорт Геленджик. </w:t>
      </w:r>
    </w:p>
    <w:p w:rsidR="004E30CE" w:rsidRPr="009D28E1" w:rsidRDefault="004E30CE" w:rsidP="004E30CE">
      <w:pPr>
        <w:jc w:val="both"/>
        <w:rPr>
          <w:b/>
          <w:sz w:val="28"/>
          <w:szCs w:val="28"/>
        </w:rPr>
      </w:pPr>
    </w:p>
    <w:p w:rsidR="007F251E" w:rsidRPr="009D28E1" w:rsidRDefault="007F251E" w:rsidP="004E30CE">
      <w:pPr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 xml:space="preserve">Викторина </w:t>
      </w:r>
      <w:r w:rsidRPr="009D28E1">
        <w:rPr>
          <w:sz w:val="28"/>
          <w:szCs w:val="28"/>
        </w:rPr>
        <w:t>«Что? Где? Когда?»</w:t>
      </w:r>
    </w:p>
    <w:p w:rsidR="004E30CE" w:rsidRPr="009D28E1" w:rsidRDefault="004E30CE" w:rsidP="004E30CE">
      <w:pPr>
        <w:jc w:val="both"/>
        <w:rPr>
          <w:b/>
          <w:sz w:val="28"/>
          <w:szCs w:val="28"/>
        </w:rPr>
      </w:pPr>
    </w:p>
    <w:p w:rsidR="003B5D4C" w:rsidRPr="009D28E1" w:rsidRDefault="003B5D4C" w:rsidP="004E30CE">
      <w:pPr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 xml:space="preserve">Предмет: </w:t>
      </w:r>
      <w:r w:rsidRPr="009D28E1">
        <w:rPr>
          <w:sz w:val="28"/>
          <w:szCs w:val="28"/>
        </w:rPr>
        <w:t>физика</w:t>
      </w:r>
    </w:p>
    <w:p w:rsidR="004E30CE" w:rsidRPr="009D28E1" w:rsidRDefault="004E30CE" w:rsidP="004E30CE">
      <w:pPr>
        <w:jc w:val="both"/>
        <w:rPr>
          <w:b/>
          <w:sz w:val="28"/>
          <w:szCs w:val="28"/>
        </w:rPr>
      </w:pPr>
    </w:p>
    <w:p w:rsidR="003B5D4C" w:rsidRPr="009D28E1" w:rsidRDefault="003B5D4C" w:rsidP="004E30CE">
      <w:pPr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 xml:space="preserve">Тема: </w:t>
      </w:r>
      <w:r w:rsidRPr="009D28E1">
        <w:rPr>
          <w:sz w:val="28"/>
          <w:szCs w:val="28"/>
        </w:rPr>
        <w:t>«</w:t>
      </w:r>
      <w:r w:rsidR="00076F7D" w:rsidRPr="009D28E1">
        <w:rPr>
          <w:bCs/>
          <w:sz w:val="28"/>
          <w:szCs w:val="28"/>
        </w:rPr>
        <w:t>Световые явления</w:t>
      </w:r>
      <w:r w:rsidRPr="009D28E1">
        <w:rPr>
          <w:sz w:val="28"/>
          <w:szCs w:val="28"/>
        </w:rPr>
        <w:t>»</w:t>
      </w:r>
    </w:p>
    <w:p w:rsidR="004E30CE" w:rsidRPr="009D28E1" w:rsidRDefault="004E30CE" w:rsidP="004E30CE">
      <w:pPr>
        <w:jc w:val="both"/>
        <w:rPr>
          <w:b/>
          <w:sz w:val="28"/>
          <w:szCs w:val="28"/>
        </w:rPr>
      </w:pPr>
    </w:p>
    <w:p w:rsidR="007F251E" w:rsidRPr="009D28E1" w:rsidRDefault="007F251E" w:rsidP="004E30CE">
      <w:pPr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 xml:space="preserve">Номинация: </w:t>
      </w:r>
      <w:r w:rsidRPr="009D28E1">
        <w:rPr>
          <w:sz w:val="28"/>
          <w:szCs w:val="28"/>
        </w:rPr>
        <w:t>дидактические игры для учащихся 8 – 11 классов</w:t>
      </w:r>
    </w:p>
    <w:p w:rsidR="004E30CE" w:rsidRPr="009D28E1" w:rsidRDefault="004E30CE" w:rsidP="004E30CE">
      <w:pPr>
        <w:jc w:val="both"/>
        <w:rPr>
          <w:b/>
          <w:sz w:val="28"/>
          <w:szCs w:val="28"/>
        </w:rPr>
      </w:pPr>
    </w:p>
    <w:p w:rsidR="003B5D4C" w:rsidRPr="009D28E1" w:rsidRDefault="003B5D4C" w:rsidP="004E30CE">
      <w:pPr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 xml:space="preserve">Класс: </w:t>
      </w:r>
      <w:r w:rsidR="00076F7D" w:rsidRPr="009D28E1">
        <w:rPr>
          <w:sz w:val="28"/>
          <w:szCs w:val="28"/>
        </w:rPr>
        <w:t>8</w:t>
      </w:r>
    </w:p>
    <w:p w:rsidR="004E30CE" w:rsidRPr="009D28E1" w:rsidRDefault="004E30CE" w:rsidP="004E30CE">
      <w:pPr>
        <w:contextualSpacing/>
        <w:jc w:val="both"/>
        <w:rPr>
          <w:b/>
          <w:sz w:val="28"/>
          <w:szCs w:val="28"/>
        </w:rPr>
      </w:pPr>
    </w:p>
    <w:p w:rsidR="003B5D4C" w:rsidRPr="009D28E1" w:rsidRDefault="003B5D4C" w:rsidP="004E30CE">
      <w:pPr>
        <w:contextualSpacing/>
        <w:jc w:val="both"/>
        <w:rPr>
          <w:sz w:val="28"/>
          <w:szCs w:val="28"/>
        </w:rPr>
      </w:pPr>
      <w:r w:rsidRPr="009D28E1">
        <w:rPr>
          <w:b/>
          <w:sz w:val="28"/>
          <w:szCs w:val="28"/>
        </w:rPr>
        <w:t xml:space="preserve">Цель: </w:t>
      </w:r>
      <w:r w:rsidRPr="009D28E1">
        <w:rPr>
          <w:iCs/>
          <w:sz w:val="28"/>
          <w:szCs w:val="28"/>
        </w:rPr>
        <w:t>формирование ключевых компетенций обучающихся</w:t>
      </w:r>
      <w:r w:rsidRPr="009D28E1">
        <w:rPr>
          <w:sz w:val="28"/>
          <w:szCs w:val="28"/>
        </w:rPr>
        <w:t>.</w:t>
      </w:r>
    </w:p>
    <w:p w:rsidR="004E30CE" w:rsidRPr="009D28E1" w:rsidRDefault="004E30CE" w:rsidP="004E30CE">
      <w:pPr>
        <w:contextualSpacing/>
        <w:jc w:val="both"/>
        <w:rPr>
          <w:b/>
          <w:sz w:val="28"/>
          <w:szCs w:val="28"/>
        </w:rPr>
      </w:pPr>
    </w:p>
    <w:p w:rsidR="003B5D4C" w:rsidRPr="009D28E1" w:rsidRDefault="003B5D4C" w:rsidP="004E30CE">
      <w:pPr>
        <w:contextualSpacing/>
        <w:jc w:val="both"/>
        <w:rPr>
          <w:b/>
          <w:sz w:val="28"/>
          <w:szCs w:val="28"/>
        </w:rPr>
      </w:pPr>
      <w:r w:rsidRPr="009D28E1">
        <w:rPr>
          <w:b/>
          <w:sz w:val="28"/>
          <w:szCs w:val="28"/>
        </w:rPr>
        <w:t>Задачи:</w:t>
      </w:r>
    </w:p>
    <w:p w:rsidR="00B430EE" w:rsidRPr="009D28E1" w:rsidRDefault="00B430EE" w:rsidP="004E30CE">
      <w:pPr>
        <w:contextualSpacing/>
        <w:jc w:val="both"/>
        <w:rPr>
          <w:b/>
          <w:sz w:val="28"/>
          <w:szCs w:val="28"/>
        </w:rPr>
      </w:pPr>
      <w:r w:rsidRPr="009D28E1">
        <w:rPr>
          <w:b/>
          <w:sz w:val="28"/>
          <w:szCs w:val="28"/>
        </w:rPr>
        <w:t>Обучающая.</w:t>
      </w:r>
    </w:p>
    <w:p w:rsidR="00B430EE" w:rsidRPr="009D28E1" w:rsidRDefault="003B5D4C" w:rsidP="004E30CE">
      <w:pPr>
        <w:pStyle w:val="a7"/>
        <w:widowControl/>
        <w:suppressAutoHyphens w:val="0"/>
        <w:ind w:left="0"/>
        <w:jc w:val="both"/>
        <w:rPr>
          <w:rStyle w:val="dash041e005f0431005f044b005f0447005f043d005f044b005f0439005f005fchar1char1"/>
          <w:sz w:val="28"/>
          <w:szCs w:val="28"/>
        </w:rPr>
      </w:pPr>
      <w:r w:rsidRPr="009D28E1">
        <w:rPr>
          <w:rStyle w:val="dash041e005f0431005f044b005f0447005f043d005f044b005f0439005f005fchar1char1"/>
          <w:sz w:val="28"/>
          <w:szCs w:val="28"/>
        </w:rPr>
        <w:t>О</w:t>
      </w:r>
      <w:r w:rsidRPr="009D28E1">
        <w:rPr>
          <w:sz w:val="28"/>
          <w:szCs w:val="28"/>
        </w:rPr>
        <w:t xml:space="preserve">рганизовать работу учеников таким образом, чтобы  они смогли показать </w:t>
      </w:r>
      <w:r w:rsidR="00B430EE" w:rsidRPr="009D28E1">
        <w:rPr>
          <w:rStyle w:val="dash041e005f0431005f044b005f0447005f043d005f044b005f0439005f005fchar1char1"/>
          <w:sz w:val="28"/>
          <w:szCs w:val="28"/>
        </w:rPr>
        <w:t>знани</w:t>
      </w:r>
      <w:r w:rsidR="00CB766B" w:rsidRPr="009D28E1">
        <w:rPr>
          <w:rStyle w:val="dash041e005f0431005f044b005f0447005f043d005f044b005f0439005f005fchar1char1"/>
          <w:sz w:val="28"/>
          <w:szCs w:val="28"/>
        </w:rPr>
        <w:t>я</w:t>
      </w:r>
      <w:r w:rsidR="00B430EE" w:rsidRPr="009D28E1">
        <w:rPr>
          <w:rStyle w:val="dash041e005f0431005f044b005f0447005f043d005f044b005f0439005f005fchar1char1"/>
          <w:sz w:val="28"/>
          <w:szCs w:val="28"/>
        </w:rPr>
        <w:t xml:space="preserve"> по теме «Световые явления»</w:t>
      </w:r>
      <w:r w:rsidRPr="009D28E1">
        <w:rPr>
          <w:rStyle w:val="dash041e005f0431005f044b005f0447005f043d005f044b005f0439005f005fchar1char1"/>
          <w:sz w:val="28"/>
          <w:szCs w:val="28"/>
        </w:rPr>
        <w:t>, определять понятия, устанавливать причинно-следственные связи и делать выводы</w:t>
      </w:r>
      <w:r w:rsidR="00B430EE" w:rsidRPr="009D28E1">
        <w:rPr>
          <w:rStyle w:val="dash041e005f0431005f044b005f0447005f043d005f044b005f0439005f005fchar1char1"/>
          <w:sz w:val="28"/>
          <w:szCs w:val="28"/>
        </w:rPr>
        <w:t>.</w:t>
      </w:r>
      <w:r w:rsidRPr="009D28E1">
        <w:rPr>
          <w:rStyle w:val="dash041e005f0431005f044b005f0447005f043d005f044b005f0439005f005fchar1char1"/>
          <w:sz w:val="28"/>
          <w:szCs w:val="28"/>
        </w:rPr>
        <w:t xml:space="preserve"> </w:t>
      </w:r>
    </w:p>
    <w:p w:rsidR="00B430EE" w:rsidRPr="009D28E1" w:rsidRDefault="00B430EE" w:rsidP="004E30CE">
      <w:pPr>
        <w:pStyle w:val="a7"/>
        <w:widowControl/>
        <w:suppressAutoHyphens w:val="0"/>
        <w:ind w:left="0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9D28E1">
        <w:rPr>
          <w:rStyle w:val="dash041e005f0431005f044b005f0447005f043d005f044b005f0439005f005fchar1char1"/>
          <w:b/>
          <w:sz w:val="28"/>
          <w:szCs w:val="28"/>
        </w:rPr>
        <w:t>Развивающая.</w:t>
      </w:r>
    </w:p>
    <w:p w:rsidR="00B430EE" w:rsidRPr="009D28E1" w:rsidRDefault="003B5D4C" w:rsidP="004E30CE">
      <w:pPr>
        <w:pStyle w:val="a7"/>
        <w:widowControl/>
        <w:suppressAutoHyphens w:val="0"/>
        <w:ind w:left="0"/>
        <w:jc w:val="both"/>
        <w:rPr>
          <w:sz w:val="28"/>
          <w:szCs w:val="28"/>
        </w:rPr>
      </w:pPr>
      <w:r w:rsidRPr="009D28E1">
        <w:rPr>
          <w:sz w:val="28"/>
          <w:szCs w:val="28"/>
        </w:rPr>
        <w:t xml:space="preserve">Используя </w:t>
      </w:r>
      <w:r w:rsidR="00B430EE" w:rsidRPr="009D28E1">
        <w:rPr>
          <w:sz w:val="28"/>
          <w:szCs w:val="28"/>
        </w:rPr>
        <w:t xml:space="preserve">игровую форму работы </w:t>
      </w:r>
      <w:r w:rsidRPr="009D28E1">
        <w:rPr>
          <w:sz w:val="28"/>
          <w:szCs w:val="28"/>
        </w:rPr>
        <w:t>создать ситуацию успеха, условия для развития интеллекта, качеств креативности: беглость, оригинальность мысли, разработанность идей  и активного саморазвития учащихся: выполнение логических операций сравнения, анализа, обобщения, установления аналогий</w:t>
      </w:r>
      <w:r w:rsidR="00B430EE" w:rsidRPr="009D28E1">
        <w:rPr>
          <w:sz w:val="28"/>
          <w:szCs w:val="28"/>
        </w:rPr>
        <w:t>.</w:t>
      </w:r>
    </w:p>
    <w:p w:rsidR="003B5D4C" w:rsidRPr="009D28E1" w:rsidRDefault="00B430EE" w:rsidP="004E30CE">
      <w:pPr>
        <w:pStyle w:val="a7"/>
        <w:widowControl/>
        <w:suppressAutoHyphens w:val="0"/>
        <w:ind w:left="0"/>
        <w:jc w:val="both"/>
        <w:rPr>
          <w:b/>
          <w:sz w:val="28"/>
          <w:szCs w:val="28"/>
        </w:rPr>
      </w:pPr>
      <w:r w:rsidRPr="009D28E1">
        <w:rPr>
          <w:b/>
          <w:sz w:val="28"/>
          <w:szCs w:val="28"/>
        </w:rPr>
        <w:t>Воспитывающая.</w:t>
      </w:r>
      <w:r w:rsidR="003B5D4C" w:rsidRPr="009D28E1">
        <w:rPr>
          <w:rFonts w:eastAsia="+mj-ea"/>
          <w:b/>
          <w:color w:val="000000"/>
          <w:kern w:val="0"/>
          <w:sz w:val="28"/>
          <w:szCs w:val="28"/>
          <w:lang w:eastAsia="ru-RU"/>
        </w:rPr>
        <w:t xml:space="preserve"> </w:t>
      </w:r>
    </w:p>
    <w:p w:rsidR="003B5D4C" w:rsidRPr="009D28E1" w:rsidRDefault="003B5D4C" w:rsidP="004E30CE">
      <w:pPr>
        <w:pStyle w:val="a7"/>
        <w:widowControl/>
        <w:suppressAutoHyphens w:val="0"/>
        <w:ind w:left="0"/>
        <w:jc w:val="both"/>
        <w:rPr>
          <w:sz w:val="28"/>
          <w:szCs w:val="28"/>
        </w:rPr>
      </w:pPr>
      <w:r w:rsidRPr="009D28E1">
        <w:rPr>
          <w:sz w:val="28"/>
          <w:szCs w:val="28"/>
        </w:rPr>
        <w:t xml:space="preserve">Способствовать </w:t>
      </w:r>
      <w:r w:rsidRPr="009D28E1">
        <w:rPr>
          <w:rStyle w:val="dash041e005f0431005f044b005f0447005f043d005f044b005f0439005f005fchar1char1"/>
          <w:sz w:val="28"/>
          <w:szCs w:val="28"/>
        </w:rPr>
        <w:t>формированию</w:t>
      </w:r>
      <w:r w:rsidR="00B430EE" w:rsidRPr="009D28E1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9D28E1">
        <w:rPr>
          <w:rStyle w:val="dash041e005f0431005f044b005f0447005f043d005f044b005f0439005f005fchar1char1"/>
          <w:sz w:val="28"/>
          <w:szCs w:val="28"/>
        </w:rPr>
        <w:t xml:space="preserve">коммуникативной компетентности в </w:t>
      </w:r>
      <w:r w:rsidRPr="009D28E1">
        <w:rPr>
          <w:sz w:val="28"/>
          <w:szCs w:val="28"/>
        </w:rPr>
        <w:t>процессе совместного выполнения интеллектуальных задач</w:t>
      </w:r>
      <w:r w:rsidR="00B430EE" w:rsidRPr="009D28E1">
        <w:rPr>
          <w:sz w:val="28"/>
          <w:szCs w:val="28"/>
        </w:rPr>
        <w:t xml:space="preserve">. </w:t>
      </w:r>
    </w:p>
    <w:p w:rsidR="004E30CE" w:rsidRPr="009D28E1" w:rsidRDefault="004E30CE" w:rsidP="004E30CE">
      <w:pPr>
        <w:jc w:val="both"/>
        <w:rPr>
          <w:b/>
          <w:color w:val="000000"/>
          <w:sz w:val="28"/>
          <w:szCs w:val="28"/>
        </w:rPr>
      </w:pPr>
    </w:p>
    <w:p w:rsidR="00CC0AFD" w:rsidRPr="009D28E1" w:rsidRDefault="007F251E" w:rsidP="004E30CE">
      <w:pPr>
        <w:jc w:val="both"/>
        <w:rPr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Оборудование.</w:t>
      </w:r>
      <w:r w:rsidR="00CC0AFD" w:rsidRPr="009D28E1">
        <w:rPr>
          <w:b/>
          <w:color w:val="000000"/>
          <w:sz w:val="28"/>
          <w:szCs w:val="28"/>
        </w:rPr>
        <w:t xml:space="preserve"> </w:t>
      </w:r>
      <w:r w:rsidR="00CC0AFD" w:rsidRPr="009D28E1">
        <w:rPr>
          <w:sz w:val="28"/>
          <w:szCs w:val="28"/>
        </w:rPr>
        <w:t>интерактивная доска, компьютер, мультимедийный проектор.</w:t>
      </w:r>
    </w:p>
    <w:p w:rsidR="004E30CE" w:rsidRPr="009D28E1" w:rsidRDefault="004E30CE" w:rsidP="004E30CE">
      <w:pPr>
        <w:jc w:val="both"/>
        <w:rPr>
          <w:b/>
          <w:sz w:val="28"/>
          <w:szCs w:val="28"/>
        </w:rPr>
      </w:pPr>
    </w:p>
    <w:p w:rsidR="00CC0AFD" w:rsidRPr="009D28E1" w:rsidRDefault="00CC0AFD" w:rsidP="004E30CE">
      <w:pPr>
        <w:contextualSpacing/>
        <w:jc w:val="both"/>
        <w:rPr>
          <w:sz w:val="28"/>
          <w:szCs w:val="28"/>
          <w:highlight w:val="yellow"/>
        </w:rPr>
      </w:pPr>
      <w:r w:rsidRPr="009D28E1">
        <w:rPr>
          <w:b/>
          <w:sz w:val="28"/>
          <w:szCs w:val="28"/>
        </w:rPr>
        <w:t>Методы обучения:</w:t>
      </w:r>
      <w:r w:rsidRPr="009D28E1">
        <w:rPr>
          <w:sz w:val="28"/>
          <w:szCs w:val="28"/>
        </w:rPr>
        <w:t xml:space="preserve"> частично - поисковый и исследовательский для решения по</w:t>
      </w:r>
      <w:r w:rsidR="00CB766B" w:rsidRPr="009D28E1">
        <w:rPr>
          <w:sz w:val="28"/>
          <w:szCs w:val="28"/>
        </w:rPr>
        <w:t>знавательных и проблемных задач,</w:t>
      </w:r>
      <w:r w:rsidRPr="009D28E1">
        <w:rPr>
          <w:sz w:val="28"/>
          <w:szCs w:val="28"/>
        </w:rPr>
        <w:t xml:space="preserve">  мозговой штурм, аналогия, ассоциация. </w:t>
      </w:r>
    </w:p>
    <w:p w:rsidR="00E84D7C" w:rsidRPr="009D28E1" w:rsidRDefault="00E84D7C" w:rsidP="004E30CE">
      <w:pPr>
        <w:jc w:val="both"/>
        <w:rPr>
          <w:b/>
          <w:sz w:val="28"/>
          <w:szCs w:val="28"/>
        </w:rPr>
      </w:pPr>
    </w:p>
    <w:p w:rsidR="005E39DD" w:rsidRPr="009D28E1" w:rsidRDefault="00B61582" w:rsidP="00CB766B">
      <w:pPr>
        <w:pStyle w:val="ab"/>
        <w:tabs>
          <w:tab w:val="left" w:pos="1035"/>
          <w:tab w:val="left" w:pos="528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 xml:space="preserve">Содержание игры </w:t>
      </w:r>
      <w:r w:rsidR="005E39DD" w:rsidRPr="009D28E1">
        <w:rPr>
          <w:b/>
          <w:color w:val="000000"/>
          <w:sz w:val="28"/>
          <w:szCs w:val="28"/>
        </w:rPr>
        <w:t>«Что? Где? Когда?»</w:t>
      </w:r>
      <w:r w:rsidRPr="009D28E1">
        <w:rPr>
          <w:b/>
          <w:color w:val="000000"/>
          <w:sz w:val="28"/>
          <w:szCs w:val="28"/>
        </w:rPr>
        <w:t>.</w:t>
      </w:r>
      <w:r w:rsidR="00EB3D15" w:rsidRPr="009D28E1">
        <w:rPr>
          <w:b/>
          <w:color w:val="000000"/>
          <w:sz w:val="28"/>
          <w:szCs w:val="28"/>
        </w:rPr>
        <w:t xml:space="preserve"> </w:t>
      </w:r>
      <w:r w:rsidR="00CB766B" w:rsidRPr="009D28E1">
        <w:rPr>
          <w:b/>
          <w:color w:val="000000"/>
          <w:sz w:val="28"/>
          <w:szCs w:val="28"/>
        </w:rPr>
        <w:tab/>
      </w:r>
    </w:p>
    <w:p w:rsidR="00EB3D15" w:rsidRPr="009D28E1" w:rsidRDefault="00EB3D15" w:rsidP="00EB3D15">
      <w:pPr>
        <w:pStyle w:val="ab"/>
        <w:tabs>
          <w:tab w:val="left" w:pos="10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ab/>
        <w:t>Викторина проводится на уроке обобщения и закрепления материала по теме «Световые явления»</w:t>
      </w:r>
    </w:p>
    <w:p w:rsidR="005E39DD" w:rsidRPr="009D28E1" w:rsidRDefault="00EB3D15" w:rsidP="00EB3D15">
      <w:pPr>
        <w:pStyle w:val="ab"/>
        <w:tabs>
          <w:tab w:val="left" w:pos="103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ab/>
      </w:r>
      <w:r w:rsidR="005E39DD" w:rsidRPr="009D28E1">
        <w:rPr>
          <w:color w:val="000000"/>
          <w:sz w:val="28"/>
          <w:szCs w:val="28"/>
        </w:rPr>
        <w:t xml:space="preserve">Перед началом урока-игры оглашаются правила. </w:t>
      </w:r>
    </w:p>
    <w:p w:rsidR="00EB3D15" w:rsidRPr="009D28E1" w:rsidRDefault="00326327" w:rsidP="004E30CE">
      <w:pPr>
        <w:pStyle w:val="ab"/>
        <w:tabs>
          <w:tab w:val="left" w:pos="1035"/>
        </w:tabs>
        <w:jc w:val="both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Правила</w:t>
      </w:r>
      <w:r w:rsidR="005E39DD" w:rsidRPr="009D28E1">
        <w:rPr>
          <w:b/>
          <w:color w:val="000000"/>
          <w:sz w:val="28"/>
          <w:szCs w:val="28"/>
        </w:rPr>
        <w:t xml:space="preserve"> игры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/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на обдумывание вопроса дается 1 мин;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lastRenderedPageBreak/>
        <w:t>- «Блиц – турнир» состоит из 3 вопросов, на обдумывание ответа  - 20 с. Балл команда зарабатывает в случае правильных ответов на все 3 вопроса.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если команда, посовещавшись, дает правильный ответ, то каждый ее участник получат одно оч</w:t>
      </w:r>
      <w:r w:rsidR="00B61582" w:rsidRPr="009D28E1">
        <w:rPr>
          <w:color w:val="000000"/>
          <w:sz w:val="28"/>
          <w:szCs w:val="28"/>
        </w:rPr>
        <w:t>ко, а отвечавший - очко со знаком</w:t>
      </w:r>
      <w:r w:rsidRPr="009D28E1">
        <w:rPr>
          <w:color w:val="000000"/>
          <w:sz w:val="28"/>
          <w:szCs w:val="28"/>
        </w:rPr>
        <w:t xml:space="preserve"> «+» (плюс означает учет ответа)</w:t>
      </w:r>
      <w:r w:rsidR="001F7565" w:rsidRPr="009D28E1">
        <w:rPr>
          <w:color w:val="000000"/>
          <w:sz w:val="28"/>
          <w:szCs w:val="28"/>
        </w:rPr>
        <w:t xml:space="preserve"> (Приложение 1 – карточки для учета ответов)</w:t>
      </w:r>
      <w:r w:rsidRPr="009D28E1">
        <w:rPr>
          <w:color w:val="000000"/>
          <w:sz w:val="28"/>
          <w:szCs w:val="28"/>
        </w:rPr>
        <w:t>;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если команда не смогла ответить на вопрос, то на него отвечает любой зритель, получая за это очко со знаком «+»;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если и команда, и зрители не ответили на вопрос, то ведущий зачитывает правильный ответ;</w:t>
      </w:r>
    </w:p>
    <w:p w:rsidR="00B61582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во время ответа никто не имеет права добавлять или исправлять</w:t>
      </w:r>
      <w:r w:rsidR="00B61582" w:rsidRPr="009D28E1">
        <w:rPr>
          <w:color w:val="000000"/>
          <w:sz w:val="28"/>
          <w:szCs w:val="28"/>
        </w:rPr>
        <w:t xml:space="preserve"> говорящего;</w:t>
      </w:r>
    </w:p>
    <w:p w:rsidR="005E39DD" w:rsidRPr="009D28E1" w:rsidRDefault="00B61582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у</w:t>
      </w:r>
      <w:r w:rsidR="005E39DD" w:rsidRPr="009D28E1">
        <w:rPr>
          <w:color w:val="000000"/>
          <w:sz w:val="28"/>
          <w:szCs w:val="28"/>
        </w:rPr>
        <w:t>точнить вопрос и ответ может только ведущий;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 желающие дополнить ответ, высказать что-то по ходу</w:t>
      </w:r>
      <w:r w:rsidR="00B61582" w:rsidRPr="009D28E1">
        <w:rPr>
          <w:color w:val="000000"/>
          <w:sz w:val="28"/>
          <w:szCs w:val="28"/>
        </w:rPr>
        <w:t xml:space="preserve"> викторины,</w:t>
      </w:r>
      <w:r w:rsidRPr="009D28E1">
        <w:rPr>
          <w:color w:val="000000"/>
          <w:sz w:val="28"/>
          <w:szCs w:val="28"/>
        </w:rPr>
        <w:t xml:space="preserve">  обязаны поднять руку;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- за оригинальные дополнения ведущий может дать говорившему поощрительное очко со знаком «звезда»;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 xml:space="preserve">-  за подсказки, разговоры, передачу подсказок жестами или  </w:t>
      </w:r>
      <w:r w:rsidR="00B61582" w:rsidRPr="009D28E1">
        <w:rPr>
          <w:color w:val="000000"/>
          <w:sz w:val="28"/>
          <w:szCs w:val="28"/>
        </w:rPr>
        <w:t>за</w:t>
      </w:r>
      <w:r w:rsidRPr="009D28E1">
        <w:rPr>
          <w:color w:val="000000"/>
          <w:sz w:val="28"/>
          <w:szCs w:val="28"/>
        </w:rPr>
        <w:t>писками участники игры (в том числе и зрители) подвергают штрафу. У них вычитают одно очко;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 xml:space="preserve">- в конце игры участники, набравшие </w:t>
      </w:r>
      <w:r w:rsidR="00B61582" w:rsidRPr="009D28E1">
        <w:rPr>
          <w:color w:val="000000"/>
          <w:sz w:val="28"/>
          <w:szCs w:val="28"/>
        </w:rPr>
        <w:t>4</w:t>
      </w:r>
      <w:r w:rsidRPr="009D28E1">
        <w:rPr>
          <w:color w:val="000000"/>
          <w:sz w:val="28"/>
          <w:szCs w:val="28"/>
        </w:rPr>
        <w:t xml:space="preserve"> и более очков, получают </w:t>
      </w:r>
      <w:r w:rsidR="00B61582" w:rsidRPr="009D28E1">
        <w:rPr>
          <w:color w:val="000000"/>
          <w:sz w:val="28"/>
          <w:szCs w:val="28"/>
        </w:rPr>
        <w:t>оценку «5», 2 очка</w:t>
      </w:r>
      <w:r w:rsidRPr="009D28E1">
        <w:rPr>
          <w:color w:val="000000"/>
          <w:sz w:val="28"/>
          <w:szCs w:val="28"/>
        </w:rPr>
        <w:t xml:space="preserve"> - оценку «4». Право на оценку в журнале среди зрителей дают только очки со знаком «+», свидетельствующие </w:t>
      </w:r>
      <w:r w:rsidRPr="009D28E1">
        <w:rPr>
          <w:color w:val="000000"/>
          <w:sz w:val="28"/>
          <w:szCs w:val="28"/>
          <w:lang w:val="en-US"/>
        </w:rPr>
        <w:t>o</w:t>
      </w:r>
      <w:r w:rsidRPr="009D28E1">
        <w:rPr>
          <w:color w:val="000000"/>
          <w:sz w:val="28"/>
          <w:szCs w:val="28"/>
        </w:rPr>
        <w:t xml:space="preserve">  самостоятельном</w:t>
      </w:r>
      <w:r w:rsidR="00CB766B" w:rsidRPr="009D28E1">
        <w:rPr>
          <w:color w:val="000000"/>
          <w:sz w:val="28"/>
          <w:szCs w:val="28"/>
        </w:rPr>
        <w:t>,</w:t>
      </w:r>
      <w:r w:rsidRPr="009D28E1">
        <w:rPr>
          <w:color w:val="000000"/>
          <w:sz w:val="28"/>
          <w:szCs w:val="28"/>
        </w:rPr>
        <w:t xml:space="preserve"> полном и правильном ответе.</w:t>
      </w:r>
    </w:p>
    <w:p w:rsidR="00EB3D15" w:rsidRPr="009D28E1" w:rsidRDefault="009809EF" w:rsidP="00CB766B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После ознакомления с правилами п</w:t>
      </w:r>
      <w:r w:rsidR="00EB3D15" w:rsidRPr="009D28E1">
        <w:rPr>
          <w:color w:val="000000"/>
          <w:sz w:val="28"/>
          <w:szCs w:val="28"/>
        </w:rPr>
        <w:t>осредством отборочных вопросов выбираем членов команды (отвечая можно использовать учебник, любую справочную литературу). Игроки выбирают капитана</w:t>
      </w:r>
    </w:p>
    <w:p w:rsidR="005E39DD" w:rsidRPr="009D28E1" w:rsidRDefault="009809EF" w:rsidP="009809EF">
      <w:pPr>
        <w:pStyle w:val="ab"/>
        <w:numPr>
          <w:ilvl w:val="0"/>
          <w:numId w:val="44"/>
        </w:numPr>
        <w:tabs>
          <w:tab w:val="left" w:pos="1035"/>
        </w:tabs>
        <w:jc w:val="both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О</w:t>
      </w:r>
      <w:r w:rsidR="005E39DD" w:rsidRPr="009D28E1">
        <w:rPr>
          <w:b/>
          <w:color w:val="000000"/>
          <w:sz w:val="28"/>
          <w:szCs w:val="28"/>
        </w:rPr>
        <w:t>тборочный тур.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Вопросы.</w:t>
      </w:r>
    </w:p>
    <w:p w:rsidR="005E39DD" w:rsidRPr="009D28E1" w:rsidRDefault="005E39DD" w:rsidP="004E30CE">
      <w:pPr>
        <w:pStyle w:val="ab"/>
        <w:numPr>
          <w:ilvl w:val="0"/>
          <w:numId w:val="41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 xml:space="preserve">Угол между падающим и и отраженным лучом равен 70 </w:t>
      </w:r>
      <w:r w:rsidRPr="009D28E1">
        <w:rPr>
          <w:color w:val="000000"/>
          <w:sz w:val="28"/>
          <w:szCs w:val="28"/>
          <w:vertAlign w:val="superscript"/>
        </w:rPr>
        <w:t>0</w:t>
      </w:r>
      <w:r w:rsidRPr="009D28E1">
        <w:rPr>
          <w:color w:val="000000"/>
          <w:sz w:val="28"/>
          <w:szCs w:val="28"/>
        </w:rPr>
        <w:t>. Чему равен угол отражения? (35</w:t>
      </w:r>
      <w:r w:rsidRPr="009D28E1">
        <w:rPr>
          <w:color w:val="000000"/>
          <w:sz w:val="28"/>
          <w:szCs w:val="28"/>
          <w:vertAlign w:val="superscript"/>
        </w:rPr>
        <w:t>0</w:t>
      </w:r>
      <w:r w:rsidRPr="009D28E1">
        <w:rPr>
          <w:color w:val="000000"/>
          <w:sz w:val="28"/>
          <w:szCs w:val="28"/>
        </w:rPr>
        <w:t>)</w:t>
      </w:r>
    </w:p>
    <w:p w:rsidR="005E39DD" w:rsidRPr="009D28E1" w:rsidRDefault="005E39DD" w:rsidP="004E30CE">
      <w:pPr>
        <w:pStyle w:val="ab"/>
        <w:numPr>
          <w:ilvl w:val="0"/>
          <w:numId w:val="41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Кто является основоположником корпускулярной теории света? (Ньютон)</w:t>
      </w:r>
    </w:p>
    <w:p w:rsidR="005E39DD" w:rsidRPr="009D28E1" w:rsidRDefault="005E39DD" w:rsidP="004E30CE">
      <w:pPr>
        <w:pStyle w:val="ab"/>
        <w:numPr>
          <w:ilvl w:val="0"/>
          <w:numId w:val="41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Чему равна оптическая сила собирающей линзы с фокусным расстоянием 20 см? (5 Дптр).</w:t>
      </w:r>
    </w:p>
    <w:p w:rsidR="005E39DD" w:rsidRPr="009D28E1" w:rsidRDefault="005E39DD" w:rsidP="004E30CE">
      <w:pPr>
        <w:pStyle w:val="ab"/>
        <w:numPr>
          <w:ilvl w:val="0"/>
          <w:numId w:val="41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Увеличение линзы равно 3. Какова величина предмета, если величина изображения 12 см? (4 см)</w:t>
      </w:r>
    </w:p>
    <w:p w:rsidR="005E39DD" w:rsidRPr="009D28E1" w:rsidRDefault="005E39DD" w:rsidP="004E30CE">
      <w:pPr>
        <w:pStyle w:val="ab"/>
        <w:numPr>
          <w:ilvl w:val="0"/>
          <w:numId w:val="41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Как идет после преломления в собирающей линзе луч, идущий параллельно главной оптической оси? (Не преломляясь)</w:t>
      </w:r>
    </w:p>
    <w:p w:rsidR="005E39DD" w:rsidRPr="009D28E1" w:rsidRDefault="005E39DD" w:rsidP="004E30CE">
      <w:pPr>
        <w:pStyle w:val="ab"/>
        <w:numPr>
          <w:ilvl w:val="0"/>
          <w:numId w:val="41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Как переводится слово «оптика</w:t>
      </w:r>
      <w:r w:rsidR="009809EF" w:rsidRPr="009D28E1">
        <w:rPr>
          <w:color w:val="000000"/>
          <w:sz w:val="28"/>
          <w:szCs w:val="28"/>
        </w:rPr>
        <w:t>» с греческого? (Наука</w:t>
      </w:r>
      <w:r w:rsidRPr="009D28E1">
        <w:rPr>
          <w:color w:val="000000"/>
          <w:sz w:val="28"/>
          <w:szCs w:val="28"/>
        </w:rPr>
        <w:t xml:space="preserve"> о зрении)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Вопросы игрокам.</w:t>
      </w:r>
      <w:r w:rsidR="001F7565" w:rsidRPr="009D28E1">
        <w:rPr>
          <w:b/>
          <w:color w:val="000000"/>
          <w:sz w:val="28"/>
          <w:szCs w:val="28"/>
        </w:rPr>
        <w:t xml:space="preserve"> (Приложение 2, 3 – карточки с вопросами для игроков)</w:t>
      </w:r>
    </w:p>
    <w:p w:rsidR="005E39DD" w:rsidRPr="009D28E1" w:rsidRDefault="005E39DD" w:rsidP="004E30CE">
      <w:pPr>
        <w:pStyle w:val="ab"/>
        <w:numPr>
          <w:ilvl w:val="0"/>
          <w:numId w:val="42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Почему большинство животных Крайнего Севера белого цвета? (Животное белого цвета меньше излучает теплоты в окружающее пространство, что особенно важно в условиях Крайнего Севера)</w:t>
      </w:r>
    </w:p>
    <w:p w:rsidR="005E39DD" w:rsidRPr="009D28E1" w:rsidRDefault="005E39DD" w:rsidP="004E30CE">
      <w:pPr>
        <w:pStyle w:val="ab"/>
        <w:numPr>
          <w:ilvl w:val="0"/>
          <w:numId w:val="42"/>
        </w:numPr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iCs/>
          <w:color w:val="000000"/>
          <w:sz w:val="28"/>
          <w:szCs w:val="28"/>
        </w:rPr>
        <w:t>Почему гремучие и другие ямкоголовые змеи легко отыскивают добычу в темноте, несмотря на то, что ночное зрение у них не развито? Чем это можно объяснить? (</w:t>
      </w:r>
      <w:r w:rsidRPr="009D28E1">
        <w:rPr>
          <w:color w:val="000000"/>
          <w:sz w:val="28"/>
          <w:szCs w:val="28"/>
        </w:rPr>
        <w:t xml:space="preserve">У таких змей по обе стороны головы  имеются два конических углубления,  в  которых находятся особые клетки, чувствительные к инфракрасным лучам. С помощью которых змея может уловить все, что теплее холоднее окружающей среды). </w:t>
      </w:r>
    </w:p>
    <w:p w:rsidR="005E39DD" w:rsidRPr="009D28E1" w:rsidRDefault="005E39DD" w:rsidP="004E30CE">
      <w:pPr>
        <w:pStyle w:val="ab"/>
        <w:numPr>
          <w:ilvl w:val="0"/>
          <w:numId w:val="42"/>
        </w:numPr>
        <w:tabs>
          <w:tab w:val="left" w:pos="1035"/>
        </w:tabs>
        <w:jc w:val="both"/>
        <w:rPr>
          <w:iCs/>
          <w:color w:val="000000"/>
          <w:sz w:val="28"/>
          <w:szCs w:val="28"/>
        </w:rPr>
      </w:pPr>
      <w:r w:rsidRPr="009D28E1">
        <w:rPr>
          <w:iCs/>
          <w:color w:val="000000"/>
          <w:sz w:val="28"/>
          <w:szCs w:val="28"/>
        </w:rPr>
        <w:t xml:space="preserve">Блиц. </w:t>
      </w:r>
    </w:p>
    <w:p w:rsidR="005E39DD" w:rsidRPr="009D28E1" w:rsidRDefault="005E39DD" w:rsidP="004E30CE">
      <w:pPr>
        <w:pStyle w:val="ab"/>
        <w:numPr>
          <w:ilvl w:val="1"/>
          <w:numId w:val="42"/>
        </w:numPr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>Объясните мне, ребята,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 Отвечая на вопрос: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 Почему такой расцветки 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 Чудо – крылья у стрекоз?  (1. Окраска объясняется интерференцией.)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2. Мальчишки, радостный народ,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  Коньками чистый режут лед.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 Но почему в том месте мы на льду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 Увидим белой борозду?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(2. Свет, падающий на царапину будет рассеиваться). 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3. Если рыба чуть в сторонке - 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 Будь то щука иль карась,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Почему, скажите, в рыбу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              Трудно острогой попасть?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>(3. Из закона преломления света: изображение – мнимое, приподнятое к поверхности.)</w:t>
      </w:r>
    </w:p>
    <w:p w:rsidR="005E39DD" w:rsidRPr="009D28E1" w:rsidRDefault="005E39DD" w:rsidP="004E30CE">
      <w:pPr>
        <w:pStyle w:val="ab"/>
        <w:numPr>
          <w:ilvl w:val="0"/>
          <w:numId w:val="42"/>
        </w:numPr>
        <w:tabs>
          <w:tab w:val="left" w:pos="1035"/>
        </w:tabs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 xml:space="preserve"> Черный ящик. 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noProof/>
          <w:color w:val="000000"/>
          <w:sz w:val="28"/>
          <w:szCs w:val="28"/>
        </w:rPr>
        <w:drawing>
          <wp:inline distT="0" distB="0" distL="0" distR="0">
            <wp:extent cx="1371600" cy="1021715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28E1">
        <w:rPr>
          <w:bCs/>
          <w:i/>
          <w:iCs/>
          <w:color w:val="000000"/>
          <w:sz w:val="28"/>
          <w:szCs w:val="28"/>
        </w:rPr>
        <w:t xml:space="preserve"> </w:t>
      </w:r>
      <w:r w:rsidRPr="009D28E1">
        <w:rPr>
          <w:bCs/>
          <w:iCs/>
          <w:color w:val="000000"/>
          <w:sz w:val="28"/>
          <w:szCs w:val="28"/>
        </w:rPr>
        <w:t>В ящике находится треугольная стеклянная призма.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  На рисунке показан ход лучей через эту призму. Нарисуйте расположение призмы в этих ящике. 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 xml:space="preserve">Ответ. 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1179195" cy="884555"/>
            <wp:effectExtent l="0" t="0" r="190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>5. «Комната, в которую вступил Иван Иванович, была совершенно темна, потому что ставни были закрыты,  и солнечный луч, проходя в дыру, сделанную в ставне, принял радужный цвет и, ударяясь в противоположную стену, рисовал на ней пестрый ландшафт из очеретяных крыш, деревьев и развешанного на дворе платья, все только в обращенном виде»</w:t>
      </w:r>
      <w:r w:rsidRPr="009D28E1">
        <w:rPr>
          <w:bCs/>
          <w:i/>
          <w:iCs/>
          <w:color w:val="000000"/>
          <w:sz w:val="28"/>
          <w:szCs w:val="28"/>
        </w:rPr>
        <w:t xml:space="preserve"> Объясните явление.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>Ответ: дисперсия.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>6. Кто сильнее нагревается на солнце: хорошо загоревший человек или совсем не загоревший?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bCs/>
          <w:iCs/>
          <w:color w:val="000000"/>
          <w:sz w:val="28"/>
          <w:szCs w:val="28"/>
        </w:rPr>
      </w:pPr>
      <w:r w:rsidRPr="009D28E1">
        <w:rPr>
          <w:bCs/>
          <w:iCs/>
          <w:color w:val="000000"/>
          <w:sz w:val="28"/>
          <w:szCs w:val="28"/>
        </w:rPr>
        <w:t>Ответ  -  загоревший.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Подведение итогов. Выставление оценок.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330DBB" w:rsidRPr="009D28E1" w:rsidRDefault="00330DBB" w:rsidP="00330DBB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Методические рекомендации по реализации игры.</w:t>
      </w:r>
    </w:p>
    <w:p w:rsidR="00330DBB" w:rsidRPr="009D28E1" w:rsidRDefault="00330DBB" w:rsidP="00330DBB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Актуальность</w:t>
      </w:r>
    </w:p>
    <w:p w:rsidR="00330DBB" w:rsidRPr="009D28E1" w:rsidRDefault="00330DBB" w:rsidP="00330DBB">
      <w:pPr>
        <w:ind w:firstLine="709"/>
        <w:contextualSpacing/>
        <w:jc w:val="both"/>
        <w:rPr>
          <w:sz w:val="28"/>
          <w:szCs w:val="28"/>
        </w:rPr>
      </w:pPr>
      <w:r w:rsidRPr="009D28E1">
        <w:rPr>
          <w:sz w:val="28"/>
          <w:szCs w:val="28"/>
        </w:rPr>
        <w:t xml:space="preserve">Викторина проведена в форме викторины «Что? Где? Когда?», имеет индивидуальный, развивающий, исследовательский, коммуникативный и рефлексивный подход к личности учащегося. </w:t>
      </w:r>
    </w:p>
    <w:p w:rsidR="00330DBB" w:rsidRPr="009D28E1" w:rsidRDefault="00330DBB" w:rsidP="00330DB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28E1">
        <w:rPr>
          <w:sz w:val="28"/>
          <w:szCs w:val="28"/>
        </w:rPr>
        <w:t xml:space="preserve">Игровое моделирование создаёт психологически комфортную среду, обеспечивающую каждому ученику творческую свободу. Положительные эмоции, возникающие у детей в ходе урока, способствуют предупреждению перегрузки. </w:t>
      </w:r>
    </w:p>
    <w:p w:rsidR="00330DBB" w:rsidRPr="009D28E1" w:rsidRDefault="00330DBB" w:rsidP="00330DBB">
      <w:pPr>
        <w:jc w:val="both"/>
        <w:rPr>
          <w:b/>
          <w:sz w:val="28"/>
          <w:szCs w:val="28"/>
        </w:rPr>
      </w:pPr>
      <w:r w:rsidRPr="009D28E1">
        <w:rPr>
          <w:b/>
          <w:sz w:val="28"/>
          <w:szCs w:val="28"/>
        </w:rPr>
        <w:t>Практическое применение</w:t>
      </w:r>
      <w:r w:rsidR="00091CBD" w:rsidRPr="009D28E1">
        <w:rPr>
          <w:b/>
          <w:sz w:val="28"/>
          <w:szCs w:val="28"/>
        </w:rPr>
        <w:t xml:space="preserve"> ресурса.</w:t>
      </w:r>
    </w:p>
    <w:p w:rsidR="00330DBB" w:rsidRPr="009D28E1" w:rsidRDefault="00091CBD" w:rsidP="00D74888">
      <w:pPr>
        <w:ind w:firstLine="708"/>
        <w:jc w:val="both"/>
        <w:rPr>
          <w:sz w:val="28"/>
          <w:szCs w:val="28"/>
        </w:rPr>
      </w:pPr>
      <w:r w:rsidRPr="009D28E1">
        <w:rPr>
          <w:sz w:val="28"/>
          <w:szCs w:val="28"/>
        </w:rPr>
        <w:t>Предложенный мною вариант викторины использован в качестве составной части обобщающего урока по теме «Световые явления», разработку можно применить при проведении  внеклассного  мероприятия в рамках предметной недели.</w:t>
      </w:r>
    </w:p>
    <w:p w:rsidR="005E39DD" w:rsidRPr="009D28E1" w:rsidRDefault="00D74888" w:rsidP="00D74888">
      <w:pPr>
        <w:ind w:firstLine="708"/>
        <w:jc w:val="both"/>
        <w:rPr>
          <w:sz w:val="28"/>
          <w:szCs w:val="28"/>
        </w:rPr>
      </w:pPr>
      <w:r w:rsidRPr="009D28E1">
        <w:rPr>
          <w:sz w:val="28"/>
          <w:szCs w:val="28"/>
        </w:rPr>
        <w:t>Викторина сопровождается презентацией, организованной так, чтобы можно было вернуться на слайд с выбором вопросов, чтобы продолжить игру, слайды сопровождаются звуковыми эффектами для привлечения внимания, после ответов учеников  можно п</w:t>
      </w:r>
      <w:r w:rsidRPr="009D28E1">
        <w:rPr>
          <w:color w:val="000000"/>
          <w:sz w:val="28"/>
          <w:szCs w:val="28"/>
        </w:rPr>
        <w:t>оказать на экран правильный ответ.</w:t>
      </w: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D74888" w:rsidRPr="009D28E1" w:rsidRDefault="00D74888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9809EF" w:rsidRPr="009D28E1" w:rsidRDefault="009809EF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9809EF" w:rsidRPr="009D28E1" w:rsidRDefault="009809EF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CB766B" w:rsidRPr="009D28E1" w:rsidRDefault="00CB766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9809EF" w:rsidRPr="009D28E1" w:rsidRDefault="00CB766B" w:rsidP="00B47BF4">
      <w:pPr>
        <w:pStyle w:val="ab"/>
        <w:tabs>
          <w:tab w:val="left" w:pos="1035"/>
        </w:tabs>
        <w:jc w:val="right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Приложение 1.</w:t>
      </w: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Карточки для учета ответов учащихся.</w:t>
      </w: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DC29F9" wp14:editId="5E42DA05">
                <wp:simplePos x="0" y="0"/>
                <wp:positionH relativeFrom="column">
                  <wp:posOffset>3943350</wp:posOffset>
                </wp:positionH>
                <wp:positionV relativeFrom="paragraph">
                  <wp:posOffset>259080</wp:posOffset>
                </wp:positionV>
                <wp:extent cx="685800" cy="800100"/>
                <wp:effectExtent l="19050" t="26670" r="19050" b="20955"/>
                <wp:wrapNone/>
                <wp:docPr id="4" name="5-конечная звезд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336B4" id="5-конечная звезда 4" o:spid="_x0000_s1026" style="position:absolute;margin-left:310.5pt;margin-top:20.4pt;width:54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8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" path="m1,305610r261953,2l342900,r80946,305612l685799,305610,473874,494487r80949,305611l342900,611218,130977,800098,211926,494487,1,305610xe" fillcolor="red">
                <v:stroke joinstyle="miter"/>
                <v:path o:connecttype="custom" o:connectlocs="1,305610;261954,305612;342900,0;423846,305612;685799,305610;473874,494487;554823,800098;342900,611218;130977,800098;211926,494487;1,305610" o:connectangles="0,0,0,0,0,0,0,0,0,0,0"/>
              </v:shape>
            </w:pict>
          </mc:Fallback>
        </mc:AlternateContent>
      </w:r>
      <w:r w:rsidRPr="009D28E1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74DFAAC1" wp14:editId="43A69943">
            <wp:simplePos x="0" y="0"/>
            <wp:positionH relativeFrom="column">
              <wp:posOffset>3536315</wp:posOffset>
            </wp:positionH>
            <wp:positionV relativeFrom="paragraph">
              <wp:posOffset>81280</wp:posOffset>
            </wp:positionV>
            <wp:extent cx="3041015" cy="2280285"/>
            <wp:effectExtent l="0" t="0" r="6985" b="5715"/>
            <wp:wrapTight wrapText="bothSides">
              <wp:wrapPolygon edited="0">
                <wp:start x="0" y="0"/>
                <wp:lineTo x="0" y="21474"/>
                <wp:lineTo x="21514" y="21474"/>
                <wp:lineTo x="21514" y="0"/>
                <wp:lineTo x="0" y="0"/>
              </wp:wrapPolygon>
            </wp:wrapTight>
            <wp:docPr id="3" name="Picture 4" descr="94213">
              <a:hlinkClick xmlns:a="http://schemas.openxmlformats.org/drawingml/2006/main" r:id="" action="ppaction://hlinkshowjump?jump=lastslideviewe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 descr="94213">
                      <a:hlinkClick r:id="" action="ppaction://hlinkshowjump?jump=lastslideviewe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8E1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69526F96" wp14:editId="1A8FBBF0">
            <wp:simplePos x="0" y="0"/>
            <wp:positionH relativeFrom="column">
              <wp:posOffset>3175</wp:posOffset>
            </wp:positionH>
            <wp:positionV relativeFrom="paragraph">
              <wp:posOffset>85725</wp:posOffset>
            </wp:positionV>
            <wp:extent cx="3037840" cy="2278380"/>
            <wp:effectExtent l="0" t="0" r="0" b="7620"/>
            <wp:wrapTight wrapText="bothSides">
              <wp:wrapPolygon edited="0">
                <wp:start x="0" y="0"/>
                <wp:lineTo x="0" y="21492"/>
                <wp:lineTo x="21401" y="21492"/>
                <wp:lineTo x="21401" y="0"/>
                <wp:lineTo x="0" y="0"/>
              </wp:wrapPolygon>
            </wp:wrapTight>
            <wp:docPr id="6146" name="Picture 4" descr="94213">
              <a:hlinkClick xmlns:a="http://schemas.openxmlformats.org/drawingml/2006/main" r:id="" action="ppaction://hlinkshowjump?jump=lastslideviewe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 descr="94213">
                      <a:hlinkClick r:id="" action="ppaction://hlinkshowjump?jump=lastslideviewe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CB766B" w:rsidRPr="009D28E1" w:rsidRDefault="00CB766B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B47BF4" w:rsidRPr="009D28E1" w:rsidRDefault="00B47BF4" w:rsidP="00B47BF4">
      <w:pPr>
        <w:pStyle w:val="ab"/>
        <w:tabs>
          <w:tab w:val="left" w:pos="1035"/>
        </w:tabs>
        <w:jc w:val="right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Приложение 2.</w:t>
      </w:r>
    </w:p>
    <w:p w:rsidR="00B47BF4" w:rsidRPr="009D28E1" w:rsidRDefault="00B47BF4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Карточки с вопросами для игроков (распечатываются и наклеиваются под «рубашку»)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96"/>
        <w:gridCol w:w="5096"/>
      </w:tblGrid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Раунд 1</w:t>
            </w: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Раунд 2</w:t>
            </w: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Почему большинство животных Крайнего Севера белого цвета?</w:t>
            </w: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iCs/>
                <w:color w:val="000000"/>
                <w:sz w:val="28"/>
                <w:szCs w:val="28"/>
              </w:rPr>
              <w:t>Почему гремучие и другие ямкоголовые змеи легко отыскивают добычу в темноте, несмотря на то, что ночное зрение у них не развито? Чем это можно объяснить?</w:t>
            </w: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Раунд 6</w:t>
            </w: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>Кто сильнее нагревается на солнце: хорошо загоревший человек или совсем не загоревший?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Раунд 5</w:t>
            </w: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Раунд 4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«Черный ящик»</w:t>
            </w: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rPr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«Комната, в которую вступил Иван Иванович, была совершенно темна, потому что ставни были закрыты,  и солнечный луч, проходя в дыру, сделанную в ставне, принял радужный цвет и, ударяясь в противоположную стену, рисовал на ней пестрый ландшафт из очеретяных крыш, деревьев и развешанного на дворе платья, все только в обращенном виде»</w:t>
            </w:r>
            <w:r w:rsidRPr="009D28E1">
              <w:rPr>
                <w:bCs/>
                <w:i/>
                <w:iCs/>
                <w:color w:val="000000"/>
                <w:sz w:val="28"/>
                <w:szCs w:val="28"/>
              </w:rPr>
              <w:t xml:space="preserve"> Объясните явление.</w:t>
            </w: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</w:t>
            </w:r>
            <w:r w:rsidRPr="009D28E1">
              <w:rPr>
                <w:bCs/>
                <w:i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01040" cy="521970"/>
                  <wp:effectExtent l="0" t="0" r="381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9D28E1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>В ящике находится треугольная стеклянная призма.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На рисунке показан ход лучей через эту призму. Нарисуйте расположение призмы в этих ящике. 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B47BF4">
            <w:pPr>
              <w:pStyle w:val="ab"/>
              <w:numPr>
                <w:ilvl w:val="0"/>
                <w:numId w:val="44"/>
              </w:numPr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>Мальчишки, радостный народ,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Коньками чистый режут лед.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Но почему в том месте мы на льду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Увидим белой борозду?</w:t>
            </w:r>
          </w:p>
        </w:tc>
        <w:tc>
          <w:tcPr>
            <w:tcW w:w="5096" w:type="dxa"/>
          </w:tcPr>
          <w:p w:rsidR="005E39DD" w:rsidRPr="009D28E1" w:rsidRDefault="005E39DD" w:rsidP="00B47BF4">
            <w:pPr>
              <w:pStyle w:val="ab"/>
              <w:numPr>
                <w:ilvl w:val="0"/>
                <w:numId w:val="44"/>
              </w:numPr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Если рыба чуть в сторонке </w:t>
            </w:r>
            <w:r w:rsidR="00B47BF4" w:rsidRPr="009D28E1">
              <w:rPr>
                <w:bCs/>
                <w:iCs/>
                <w:color w:val="000000"/>
                <w:sz w:val="28"/>
                <w:szCs w:val="28"/>
              </w:rPr>
              <w:t>–</w:t>
            </w: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           Будь то щука иль карась,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           Почему, скажите, в рыбу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           Трудно острогой попасть?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Раунд 3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color w:val="000000"/>
                <w:sz w:val="28"/>
                <w:szCs w:val="28"/>
              </w:rPr>
              <w:t>«Блиц – турнир»</w:t>
            </w: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5E39DD" w:rsidRPr="009D28E1" w:rsidTr="00EF19DD">
        <w:tc>
          <w:tcPr>
            <w:tcW w:w="5096" w:type="dxa"/>
          </w:tcPr>
          <w:p w:rsidR="005E39DD" w:rsidRPr="009D28E1" w:rsidRDefault="005E39DD" w:rsidP="004E30CE">
            <w:pPr>
              <w:pStyle w:val="ab"/>
              <w:numPr>
                <w:ilvl w:val="0"/>
                <w:numId w:val="43"/>
              </w:numPr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Объясните мне, ребята,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         Отвечая на вопрос: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         Почему такой расцветки </w:t>
            </w:r>
          </w:p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color w:val="000000"/>
                <w:sz w:val="28"/>
                <w:szCs w:val="28"/>
              </w:rPr>
            </w:pPr>
            <w:r w:rsidRPr="009D28E1">
              <w:rPr>
                <w:bCs/>
                <w:iCs/>
                <w:color w:val="000000"/>
                <w:sz w:val="28"/>
                <w:szCs w:val="28"/>
              </w:rPr>
              <w:t xml:space="preserve">       Чудо – крылья у стрекоз?  </w:t>
            </w:r>
          </w:p>
        </w:tc>
        <w:tc>
          <w:tcPr>
            <w:tcW w:w="5096" w:type="dxa"/>
          </w:tcPr>
          <w:p w:rsidR="005E39DD" w:rsidRPr="009D28E1" w:rsidRDefault="005E39DD" w:rsidP="004E30CE">
            <w:pPr>
              <w:pStyle w:val="ab"/>
              <w:tabs>
                <w:tab w:val="left" w:pos="1035"/>
              </w:tabs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jc w:val="both"/>
        <w:rPr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5E39DD" w:rsidRPr="009D28E1" w:rsidRDefault="005E39DD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</w:p>
    <w:p w:rsidR="00B47BF4" w:rsidRPr="009D28E1" w:rsidRDefault="00B47BF4" w:rsidP="00B47BF4">
      <w:pPr>
        <w:pStyle w:val="ab"/>
        <w:tabs>
          <w:tab w:val="left" w:pos="1035"/>
        </w:tabs>
        <w:jc w:val="right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>Приложение 3.</w:t>
      </w:r>
    </w:p>
    <w:p w:rsidR="00B47BF4" w:rsidRPr="009D28E1" w:rsidRDefault="00B47BF4" w:rsidP="004E30CE">
      <w:pPr>
        <w:pStyle w:val="ab"/>
        <w:tabs>
          <w:tab w:val="left" w:pos="1035"/>
        </w:tabs>
        <w:rPr>
          <w:color w:val="000000"/>
          <w:sz w:val="28"/>
          <w:szCs w:val="28"/>
        </w:rPr>
      </w:pPr>
      <w:r w:rsidRPr="009D28E1">
        <w:rPr>
          <w:color w:val="000000"/>
          <w:sz w:val="28"/>
          <w:szCs w:val="28"/>
        </w:rPr>
        <w:t>Карточки для оформления вопросов для игроков («рубашка»)</w:t>
      </w:r>
    </w:p>
    <w:p w:rsidR="005E39DD" w:rsidRPr="009D28E1" w:rsidRDefault="00330DBB" w:rsidP="004E30CE">
      <w:pPr>
        <w:pStyle w:val="ab"/>
        <w:tabs>
          <w:tab w:val="left" w:pos="1035"/>
        </w:tabs>
        <w:rPr>
          <w:b/>
          <w:color w:val="000000"/>
          <w:sz w:val="28"/>
          <w:szCs w:val="28"/>
        </w:rPr>
      </w:pPr>
      <w:r w:rsidRPr="009D28E1"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39110786" wp14:editId="5D5A7A6B">
            <wp:simplePos x="0" y="0"/>
            <wp:positionH relativeFrom="column">
              <wp:posOffset>431165</wp:posOffset>
            </wp:positionH>
            <wp:positionV relativeFrom="paragraph">
              <wp:posOffset>94615</wp:posOffset>
            </wp:positionV>
            <wp:extent cx="5499100" cy="4124325"/>
            <wp:effectExtent l="0" t="0" r="6350" b="9525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6" name="Picture 4" descr="94213">
              <a:hlinkClick xmlns:a="http://schemas.openxmlformats.org/drawingml/2006/main" r:id="" action="ppaction://hlinkshowjump?jump=lastslideviewe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4" descr="94213">
                      <a:hlinkClick r:id="" action="ppaction://hlinkshowjump?jump=lastslideviewe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AFD" w:rsidRPr="009D28E1" w:rsidRDefault="00CC0AFD" w:rsidP="004E30CE">
      <w:pPr>
        <w:pStyle w:val="ab"/>
        <w:tabs>
          <w:tab w:val="left" w:pos="1035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330DBB" w:rsidP="00330DBB">
      <w:pPr>
        <w:pStyle w:val="ab"/>
        <w:tabs>
          <w:tab w:val="left" w:pos="1035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D28E1">
        <w:rPr>
          <w:b/>
          <w:color w:val="000000"/>
          <w:sz w:val="28"/>
          <w:szCs w:val="28"/>
        </w:rPr>
        <w:tab/>
      </w: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30DBB" w:rsidRPr="009D28E1" w:rsidRDefault="00330DBB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47BF4" w:rsidRPr="009D28E1" w:rsidRDefault="00B47BF4" w:rsidP="004E30CE">
      <w:pPr>
        <w:pStyle w:val="a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 w:rsidR="00B47BF4" w:rsidRPr="009D28E1" w:rsidSect="009D28E1">
      <w:footerReference w:type="even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1B" w:rsidRDefault="006D2B1B">
      <w:r>
        <w:separator/>
      </w:r>
    </w:p>
  </w:endnote>
  <w:endnote w:type="continuationSeparator" w:id="0">
    <w:p w:rsidR="006D2B1B" w:rsidRDefault="006D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AB" w:rsidRDefault="009809EF" w:rsidP="00D26D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19AB" w:rsidRDefault="006D2B1B" w:rsidP="006C327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AB" w:rsidRDefault="009809EF" w:rsidP="00D26DC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2B1B">
      <w:rPr>
        <w:rStyle w:val="a6"/>
        <w:noProof/>
      </w:rPr>
      <w:t>1</w:t>
    </w:r>
    <w:r>
      <w:rPr>
        <w:rStyle w:val="a6"/>
      </w:rPr>
      <w:fldChar w:fldCharType="end"/>
    </w:r>
  </w:p>
  <w:p w:rsidR="004B19AB" w:rsidRDefault="006D2B1B" w:rsidP="006C32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1B" w:rsidRDefault="006D2B1B">
      <w:r>
        <w:separator/>
      </w:r>
    </w:p>
  </w:footnote>
  <w:footnote w:type="continuationSeparator" w:id="0">
    <w:p w:rsidR="006D2B1B" w:rsidRDefault="006D2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 w15:restartNumberingAfterBreak="0">
    <w:nsid w:val="01054B0F"/>
    <w:multiLevelType w:val="hybridMultilevel"/>
    <w:tmpl w:val="6B18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EF0"/>
    <w:multiLevelType w:val="hybridMultilevel"/>
    <w:tmpl w:val="78EC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D5DEF"/>
    <w:multiLevelType w:val="hybridMultilevel"/>
    <w:tmpl w:val="D75A4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0D2D"/>
    <w:multiLevelType w:val="hybridMultilevel"/>
    <w:tmpl w:val="8CB44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955CA"/>
    <w:multiLevelType w:val="hybridMultilevel"/>
    <w:tmpl w:val="C132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4528D"/>
    <w:multiLevelType w:val="hybridMultilevel"/>
    <w:tmpl w:val="BF64F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D95DFA"/>
    <w:multiLevelType w:val="hybridMultilevel"/>
    <w:tmpl w:val="8200D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C5246"/>
    <w:multiLevelType w:val="hybridMultilevel"/>
    <w:tmpl w:val="FDC8A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160AC"/>
    <w:multiLevelType w:val="hybridMultilevel"/>
    <w:tmpl w:val="47D66466"/>
    <w:lvl w:ilvl="0" w:tplc="F5D0BC44">
      <w:start w:val="1"/>
      <w:numFmt w:val="decimal"/>
      <w:lvlText w:val="%1."/>
      <w:lvlJc w:val="left"/>
      <w:pPr>
        <w:ind w:left="360" w:hanging="360"/>
      </w:pPr>
      <w:rPr>
        <w:color w:val="00000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86A75"/>
    <w:multiLevelType w:val="hybridMultilevel"/>
    <w:tmpl w:val="FD7E85E2"/>
    <w:lvl w:ilvl="0" w:tplc="6C346E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BB1CD3"/>
    <w:multiLevelType w:val="hybridMultilevel"/>
    <w:tmpl w:val="AE847D72"/>
    <w:lvl w:ilvl="0" w:tplc="E952AE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2875"/>
    <w:multiLevelType w:val="hybridMultilevel"/>
    <w:tmpl w:val="8076BA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8B5C09"/>
    <w:multiLevelType w:val="hybridMultilevel"/>
    <w:tmpl w:val="E40898FE"/>
    <w:lvl w:ilvl="0" w:tplc="18D285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21904771"/>
    <w:multiLevelType w:val="hybridMultilevel"/>
    <w:tmpl w:val="F116A2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216E0B"/>
    <w:multiLevelType w:val="hybridMultilevel"/>
    <w:tmpl w:val="C76404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6" w15:restartNumberingAfterBreak="0">
    <w:nsid w:val="26AA7FFD"/>
    <w:multiLevelType w:val="hybridMultilevel"/>
    <w:tmpl w:val="569E5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4632CC"/>
    <w:multiLevelType w:val="hybridMultilevel"/>
    <w:tmpl w:val="6F28C0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0621F"/>
    <w:multiLevelType w:val="hybridMultilevel"/>
    <w:tmpl w:val="C3AC1C22"/>
    <w:lvl w:ilvl="0" w:tplc="52E0B07A">
      <w:start w:val="7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09A3B4C"/>
    <w:multiLevelType w:val="hybridMultilevel"/>
    <w:tmpl w:val="11FA20AC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7736AAA"/>
    <w:multiLevelType w:val="hybridMultilevel"/>
    <w:tmpl w:val="A18CFACC"/>
    <w:lvl w:ilvl="0" w:tplc="BAB2E6A6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D35FAC"/>
    <w:multiLevelType w:val="hybridMultilevel"/>
    <w:tmpl w:val="79005DC4"/>
    <w:lvl w:ilvl="0" w:tplc="CB5048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9C6210"/>
    <w:multiLevelType w:val="hybridMultilevel"/>
    <w:tmpl w:val="8CCC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A1A0A"/>
    <w:multiLevelType w:val="hybridMultilevel"/>
    <w:tmpl w:val="5BBE1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F5C94"/>
    <w:multiLevelType w:val="hybridMultilevel"/>
    <w:tmpl w:val="13B8E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C6330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FB40A2"/>
    <w:multiLevelType w:val="hybridMultilevel"/>
    <w:tmpl w:val="A88C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10D11"/>
    <w:multiLevelType w:val="hybridMultilevel"/>
    <w:tmpl w:val="60FAF006"/>
    <w:lvl w:ilvl="0" w:tplc="ADB21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7AF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6E5A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2D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08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A0C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E6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06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809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A370BF"/>
    <w:multiLevelType w:val="hybridMultilevel"/>
    <w:tmpl w:val="25EAE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FE7A3F"/>
    <w:multiLevelType w:val="hybridMultilevel"/>
    <w:tmpl w:val="0B3A2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5E7C29"/>
    <w:multiLevelType w:val="hybridMultilevel"/>
    <w:tmpl w:val="E752B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B153F4"/>
    <w:multiLevelType w:val="hybridMultilevel"/>
    <w:tmpl w:val="ED7C4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42BED"/>
    <w:multiLevelType w:val="hybridMultilevel"/>
    <w:tmpl w:val="D126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03326"/>
    <w:multiLevelType w:val="hybridMultilevel"/>
    <w:tmpl w:val="06984A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14E6A"/>
    <w:multiLevelType w:val="hybridMultilevel"/>
    <w:tmpl w:val="E0A48F4A"/>
    <w:lvl w:ilvl="0" w:tplc="BFC8F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E0FF2"/>
    <w:multiLevelType w:val="hybridMultilevel"/>
    <w:tmpl w:val="31F4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60560"/>
    <w:multiLevelType w:val="hybridMultilevel"/>
    <w:tmpl w:val="D4EE3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D826374"/>
    <w:multiLevelType w:val="hybridMultilevel"/>
    <w:tmpl w:val="4A2CF698"/>
    <w:lvl w:ilvl="0" w:tplc="BAB2E6A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2EE0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2BE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0FCA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02BD7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E504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213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ADCD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A984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31613"/>
    <w:multiLevelType w:val="hybridMultilevel"/>
    <w:tmpl w:val="3B00B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A918C3"/>
    <w:multiLevelType w:val="hybridMultilevel"/>
    <w:tmpl w:val="2AE882F6"/>
    <w:lvl w:ilvl="0" w:tplc="BAB2E6A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436D4"/>
    <w:multiLevelType w:val="hybridMultilevel"/>
    <w:tmpl w:val="209E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54106"/>
    <w:multiLevelType w:val="hybridMultilevel"/>
    <w:tmpl w:val="CE400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1518E"/>
    <w:multiLevelType w:val="hybridMultilevel"/>
    <w:tmpl w:val="7212B202"/>
    <w:lvl w:ilvl="0" w:tplc="72B05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5A9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E26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E6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083C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C5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AA0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02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E1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A78B3"/>
    <w:multiLevelType w:val="hybridMultilevel"/>
    <w:tmpl w:val="8C36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454BE"/>
    <w:multiLevelType w:val="hybridMultilevel"/>
    <w:tmpl w:val="909E7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6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7"/>
  </w:num>
  <w:num w:numId="7">
    <w:abstractNumId w:val="2"/>
  </w:num>
  <w:num w:numId="8">
    <w:abstractNumId w:val="11"/>
  </w:num>
  <w:num w:numId="9">
    <w:abstractNumId w:val="28"/>
  </w:num>
  <w:num w:numId="10">
    <w:abstractNumId w:val="39"/>
  </w:num>
  <w:num w:numId="11">
    <w:abstractNumId w:val="29"/>
  </w:num>
  <w:num w:numId="12">
    <w:abstractNumId w:val="7"/>
  </w:num>
  <w:num w:numId="13">
    <w:abstractNumId w:val="26"/>
  </w:num>
  <w:num w:numId="14">
    <w:abstractNumId w:val="36"/>
  </w:num>
  <w:num w:numId="15">
    <w:abstractNumId w:val="38"/>
  </w:num>
  <w:num w:numId="16">
    <w:abstractNumId w:val="20"/>
  </w:num>
  <w:num w:numId="17">
    <w:abstractNumId w:val="27"/>
  </w:num>
  <w:num w:numId="18">
    <w:abstractNumId w:val="6"/>
  </w:num>
  <w:num w:numId="19">
    <w:abstractNumId w:val="3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3"/>
  </w:num>
  <w:num w:numId="23">
    <w:abstractNumId w:val="22"/>
  </w:num>
  <w:num w:numId="24">
    <w:abstractNumId w:val="43"/>
  </w:num>
  <w:num w:numId="25">
    <w:abstractNumId w:val="21"/>
  </w:num>
  <w:num w:numId="26">
    <w:abstractNumId w:val="19"/>
  </w:num>
  <w:num w:numId="27">
    <w:abstractNumId w:val="30"/>
  </w:num>
  <w:num w:numId="28">
    <w:abstractNumId w:val="18"/>
  </w:num>
  <w:num w:numId="29">
    <w:abstractNumId w:val="9"/>
  </w:num>
  <w:num w:numId="30">
    <w:abstractNumId w:val="31"/>
  </w:num>
  <w:num w:numId="31">
    <w:abstractNumId w:val="5"/>
  </w:num>
  <w:num w:numId="32">
    <w:abstractNumId w:val="12"/>
  </w:num>
  <w:num w:numId="33">
    <w:abstractNumId w:val="25"/>
  </w:num>
  <w:num w:numId="34">
    <w:abstractNumId w:val="32"/>
  </w:num>
  <w:num w:numId="35">
    <w:abstractNumId w:val="41"/>
  </w:num>
  <w:num w:numId="36">
    <w:abstractNumId w:val="35"/>
  </w:num>
  <w:num w:numId="37">
    <w:abstractNumId w:val="23"/>
  </w:num>
  <w:num w:numId="38">
    <w:abstractNumId w:val="42"/>
  </w:num>
  <w:num w:numId="39">
    <w:abstractNumId w:val="1"/>
  </w:num>
  <w:num w:numId="40">
    <w:abstractNumId w:val="0"/>
  </w:num>
  <w:num w:numId="41">
    <w:abstractNumId w:val="40"/>
  </w:num>
  <w:num w:numId="42">
    <w:abstractNumId w:val="24"/>
  </w:num>
  <w:num w:numId="43">
    <w:abstractNumId w:val="1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42"/>
    <w:rsid w:val="00076F7D"/>
    <w:rsid w:val="00091CBD"/>
    <w:rsid w:val="001D2E66"/>
    <w:rsid w:val="001F7565"/>
    <w:rsid w:val="00326327"/>
    <w:rsid w:val="00330DBB"/>
    <w:rsid w:val="003B5D4C"/>
    <w:rsid w:val="00451942"/>
    <w:rsid w:val="004E30CE"/>
    <w:rsid w:val="004E6CBB"/>
    <w:rsid w:val="005E39DD"/>
    <w:rsid w:val="006D2B1B"/>
    <w:rsid w:val="00721FD6"/>
    <w:rsid w:val="007F251E"/>
    <w:rsid w:val="00880D66"/>
    <w:rsid w:val="009809EF"/>
    <w:rsid w:val="009D28E1"/>
    <w:rsid w:val="00AE4785"/>
    <w:rsid w:val="00B430EE"/>
    <w:rsid w:val="00B47BF4"/>
    <w:rsid w:val="00B61582"/>
    <w:rsid w:val="00CB766B"/>
    <w:rsid w:val="00CC0AFD"/>
    <w:rsid w:val="00D74888"/>
    <w:rsid w:val="00E84D7C"/>
    <w:rsid w:val="00EB3D15"/>
    <w:rsid w:val="00E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DD655-0293-43D1-8B3D-77006F2E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5D4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D4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styleId="a3">
    <w:name w:val="Table Grid"/>
    <w:basedOn w:val="a1"/>
    <w:rsid w:val="003B5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B5D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B5D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B5D4C"/>
  </w:style>
  <w:style w:type="paragraph" w:styleId="a7">
    <w:name w:val="List Paragraph"/>
    <w:basedOn w:val="a"/>
    <w:uiPriority w:val="34"/>
    <w:qFormat/>
    <w:rsid w:val="003B5D4C"/>
    <w:pPr>
      <w:widowControl w:val="0"/>
      <w:suppressAutoHyphens/>
      <w:ind w:left="720"/>
      <w:contextualSpacing/>
    </w:pPr>
    <w:rPr>
      <w:rFonts w:eastAsia="Arial"/>
      <w:kern w:val="1"/>
      <w:lang w:eastAsia="en-US"/>
    </w:rPr>
  </w:style>
  <w:style w:type="paragraph" w:styleId="21">
    <w:name w:val="Body Text 2"/>
    <w:basedOn w:val="a"/>
    <w:link w:val="22"/>
    <w:uiPriority w:val="99"/>
    <w:unhideWhenUsed/>
    <w:rsid w:val="003B5D4C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rsid w:val="003B5D4C"/>
    <w:rPr>
      <w:rFonts w:ascii="Calibri" w:eastAsia="Times New Roman" w:hAnsi="Calibri" w:cs="Times New Roman"/>
      <w:lang w:val="en-US"/>
    </w:rPr>
  </w:style>
  <w:style w:type="paragraph" w:customStyle="1" w:styleId="a8">
    <w:name w:val="Стиль для книги"/>
    <w:basedOn w:val="a"/>
    <w:rsid w:val="003B5D4C"/>
    <w:pPr>
      <w:spacing w:line="240" w:lineRule="atLeast"/>
      <w:ind w:firstLine="284"/>
      <w:jc w:val="both"/>
    </w:pPr>
    <w:rPr>
      <w:sz w:val="28"/>
      <w:szCs w:val="28"/>
    </w:rPr>
  </w:style>
  <w:style w:type="character" w:styleId="a9">
    <w:name w:val="Hyperlink"/>
    <w:basedOn w:val="a0"/>
    <w:uiPriority w:val="99"/>
    <w:rsid w:val="003B5D4C"/>
    <w:rPr>
      <w:color w:val="0000FF"/>
      <w:u w:val="single"/>
    </w:rPr>
  </w:style>
  <w:style w:type="character" w:styleId="aa">
    <w:name w:val="FollowedHyperlink"/>
    <w:basedOn w:val="a0"/>
    <w:rsid w:val="003B5D4C"/>
    <w:rPr>
      <w:color w:val="800080"/>
      <w:u w:val="single"/>
    </w:rPr>
  </w:style>
  <w:style w:type="paragraph" w:styleId="ab">
    <w:name w:val="Normal (Web)"/>
    <w:basedOn w:val="a"/>
    <w:uiPriority w:val="99"/>
    <w:rsid w:val="003B5D4C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B5D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B5D4C"/>
  </w:style>
  <w:style w:type="character" w:customStyle="1" w:styleId="dash0417005f0430005f0433005f043e005f043b005f043e005f0432005f043e005f043a005f00201005f005fchar1char1">
    <w:name w:val="dash0417_005f0430_005f0433_005f043e_005f043b_005f043e_005f0432_005f043e_005f043a_005f00201_005f_005fchar1__char1"/>
    <w:basedOn w:val="a0"/>
    <w:rsid w:val="003B5D4C"/>
    <w:rPr>
      <w:rFonts w:ascii="Times New Roman" w:hAnsi="Times New Roman" w:cs="Times New Roman" w:hint="default"/>
      <w:b/>
      <w:bCs/>
      <w:smallCaps/>
      <w:strike w:val="0"/>
      <w:dstrike w:val="0"/>
      <w:sz w:val="36"/>
      <w:szCs w:val="36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3B5D4C"/>
    <w:rPr>
      <w:b/>
      <w:bCs/>
    </w:rPr>
  </w:style>
  <w:style w:type="character" w:customStyle="1" w:styleId="dash041e0431044b0447043d044b0439char1">
    <w:name w:val="dash041e_0431_044b_0447_043d_044b_0439__char1"/>
    <w:basedOn w:val="a0"/>
    <w:rsid w:val="003B5D4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B5D4C"/>
  </w:style>
  <w:style w:type="paragraph" w:styleId="HTML">
    <w:name w:val="HTML Preformatted"/>
    <w:basedOn w:val="a"/>
    <w:link w:val="HTML0"/>
    <w:uiPriority w:val="99"/>
    <w:unhideWhenUsed/>
    <w:rsid w:val="003B5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B5D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B5D4C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3B5D4C"/>
    <w:pPr>
      <w:spacing w:line="191" w:lineRule="atLeast"/>
    </w:pPr>
    <w:rPr>
      <w:rFonts w:cs="Times New Roman"/>
      <w:color w:val="auto"/>
    </w:rPr>
  </w:style>
  <w:style w:type="character" w:customStyle="1" w:styleId="A80">
    <w:name w:val="A8"/>
    <w:uiPriority w:val="99"/>
    <w:rsid w:val="003B5D4C"/>
    <w:rPr>
      <w:rFonts w:cs="NewtonC"/>
      <w:color w:val="000000"/>
      <w:sz w:val="16"/>
      <w:szCs w:val="16"/>
    </w:rPr>
  </w:style>
  <w:style w:type="paragraph" w:customStyle="1" w:styleId="Pa12">
    <w:name w:val="Pa12"/>
    <w:basedOn w:val="Default"/>
    <w:next w:val="Default"/>
    <w:uiPriority w:val="99"/>
    <w:rsid w:val="003B5D4C"/>
    <w:pPr>
      <w:spacing w:line="191" w:lineRule="atLeast"/>
    </w:pPr>
    <w:rPr>
      <w:rFonts w:cs="Times New Roman"/>
      <w:color w:val="auto"/>
    </w:rPr>
  </w:style>
  <w:style w:type="paragraph" w:customStyle="1" w:styleId="210">
    <w:name w:val="Основной текст с отступом 21"/>
    <w:basedOn w:val="a"/>
    <w:rsid w:val="003B5D4C"/>
    <w:pPr>
      <w:suppressAutoHyphens/>
      <w:ind w:firstLine="792"/>
      <w:jc w:val="both"/>
    </w:pPr>
    <w:rPr>
      <w:sz w:val="28"/>
      <w:lang w:eastAsia="ar-SA"/>
    </w:rPr>
  </w:style>
  <w:style w:type="paragraph" w:styleId="ac">
    <w:name w:val="header"/>
    <w:basedOn w:val="a"/>
    <w:link w:val="ad"/>
    <w:uiPriority w:val="99"/>
    <w:unhideWhenUsed/>
    <w:rsid w:val="00B47B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B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23</cp:revision>
  <dcterms:created xsi:type="dcterms:W3CDTF">2015-11-18T09:34:00Z</dcterms:created>
  <dcterms:modified xsi:type="dcterms:W3CDTF">2015-11-20T17:45:00Z</dcterms:modified>
</cp:coreProperties>
</file>