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22" w:rsidRDefault="00440351">
      <w:pPr>
        <w:pStyle w:val="10"/>
        <w:framePr w:w="9802" w:h="513" w:hRule="exact" w:wrap="around" w:vAnchor="page" w:hAnchor="page" w:x="1060" w:y="1270"/>
        <w:shd w:val="clear" w:color="auto" w:fill="auto"/>
        <w:spacing w:after="0" w:line="440" w:lineRule="exact"/>
      </w:pPr>
      <w:bookmarkStart w:id="0" w:name="bookmark0"/>
      <w:bookmarkStart w:id="1" w:name="_GoBack"/>
      <w:bookmarkEnd w:id="1"/>
      <w:r>
        <w:rPr>
          <w:rStyle w:val="11"/>
        </w:rPr>
        <w:t>«Поиграем со звуками»</w:t>
      </w:r>
      <w:bookmarkEnd w:id="0"/>
    </w:p>
    <w:p w:rsidR="007B1B22" w:rsidRDefault="00440351">
      <w:pPr>
        <w:pStyle w:val="3"/>
        <w:framePr w:w="9802" w:h="13964" w:hRule="exact" w:wrap="around" w:vAnchor="page" w:hAnchor="page" w:x="1060" w:y="2013"/>
        <w:shd w:val="clear" w:color="auto" w:fill="auto"/>
        <w:spacing w:before="0"/>
        <w:ind w:left="20" w:right="20"/>
      </w:pPr>
      <w:r>
        <w:rPr>
          <w:rStyle w:val="12"/>
        </w:rPr>
        <w:t xml:space="preserve">Мир звуков окружает ребенка с самого рождения. Ребенок слышит простейшую музыку колыбельных песен, потешек, прибауток, пение птиц, шелест листьев, шум дождя... Эти звуки естественны для человека как неотъемлимая часть мира. Это тоже </w:t>
      </w:r>
      <w:r>
        <w:rPr>
          <w:rStyle w:val="12"/>
        </w:rPr>
        <w:t>музыка, музыкальный язык природы. Слушая, как стучит дождь по крыше, мы определяем, какой это дождь сильный или моросящий. По птичьему щебету узнаем о наступлении утра или приходе весны.</w:t>
      </w:r>
    </w:p>
    <w:p w:rsidR="007B1B22" w:rsidRDefault="00440351">
      <w:pPr>
        <w:pStyle w:val="3"/>
        <w:framePr w:w="9802" w:h="13964" w:hRule="exact" w:wrap="around" w:vAnchor="page" w:hAnchor="page" w:x="1060" w:y="2013"/>
        <w:shd w:val="clear" w:color="auto" w:fill="auto"/>
        <w:spacing w:before="0"/>
        <w:ind w:left="20" w:right="20"/>
      </w:pPr>
      <w:r>
        <w:rPr>
          <w:rStyle w:val="12"/>
        </w:rPr>
        <w:t>Предлагаем игры (которые можно объединить одним именем - «Звуки расск</w:t>
      </w:r>
      <w:r>
        <w:rPr>
          <w:rStyle w:val="12"/>
        </w:rPr>
        <w:t>азывают») доступны всем. Их задача дать детям новые звуковые и МУЗ</w:t>
      </w:r>
      <w:proofErr w:type="gramStart"/>
      <w:r>
        <w:rPr>
          <w:rStyle w:val="12"/>
        </w:rPr>
        <w:t>.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>в</w:t>
      </w:r>
      <w:proofErr w:type="gramEnd"/>
      <w:r>
        <w:rPr>
          <w:rStyle w:val="12"/>
        </w:rPr>
        <w:t>печатлении (при скромных средствах исполнения. Подвести детей к открытию таких выразительных средств, как ритм и темп. Хотелось бы, чтобы дети почувствовали связь музыки, создаваемой комп</w:t>
      </w:r>
      <w:r>
        <w:rPr>
          <w:rStyle w:val="12"/>
        </w:rPr>
        <w:t>озиторами, с той муз</w:t>
      </w:r>
      <w:proofErr w:type="gramStart"/>
      <w:r>
        <w:rPr>
          <w:rStyle w:val="12"/>
        </w:rPr>
        <w:t>.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>к</w:t>
      </w:r>
      <w:proofErr w:type="gramEnd"/>
      <w:r>
        <w:rPr>
          <w:rStyle w:val="12"/>
        </w:rPr>
        <w:t>оторая окружает их в повседневной жизни. Готовясь к играм, взрослые должны научиться подражать голосу ветра. Это не очень сложно, надо только попробовать дунуть несколько раз по-разному. Вообразите себе, что изображаете сначала сильн</w:t>
      </w:r>
      <w:r>
        <w:rPr>
          <w:rStyle w:val="12"/>
        </w:rPr>
        <w:t xml:space="preserve">ый, порывистый ветер, а потом слабый. Предположим сегодня за окнами льет </w:t>
      </w:r>
      <w:proofErr w:type="gramStart"/>
      <w:r>
        <w:rPr>
          <w:rStyle w:val="12"/>
        </w:rPr>
        <w:t>дождь</w:t>
      </w:r>
      <w:proofErr w:type="gramEnd"/>
      <w:r>
        <w:rPr>
          <w:rStyle w:val="12"/>
        </w:rPr>
        <w:t xml:space="preserve"> и вы решили поиграть с детьми в «Музыку дождя». Сначала все вместе вслушиваетесь в то, как дождь льет и стучит за окном. Дождь может быть сильным или слабым, частым или редким. </w:t>
      </w:r>
      <w:r>
        <w:rPr>
          <w:rStyle w:val="12"/>
        </w:rPr>
        <w:t xml:space="preserve">Постарайтесь на слух определить разницу в окраске звука, издаваемого каплями, которые стучат по стеклам и шлепают по луже, падают на листья деревьев, барабанят по крыше. Потом придумайте варианты этой игры. Один играющий изображает капли, которые падают в </w:t>
      </w:r>
      <w:r>
        <w:rPr>
          <w:rStyle w:val="12"/>
        </w:rPr>
        <w:t xml:space="preserve">лужу: двумя пальцами правой руки равномерно ударяет по ладони левой. </w:t>
      </w:r>
      <w:proofErr w:type="gramStart"/>
      <w:r>
        <w:rPr>
          <w:rStyle w:val="12"/>
        </w:rPr>
        <w:t>Другой</w:t>
      </w:r>
      <w:proofErr w:type="gramEnd"/>
      <w:r>
        <w:rPr>
          <w:rStyle w:val="12"/>
        </w:rPr>
        <w:t xml:space="preserve"> двумя руками бьет - хлопает по коленям, падающим на листья. Кто-то еще может быстро ударять кулачками или ладошками, то по краю стола, то по его середине - это капли стучат по крыш</w:t>
      </w:r>
      <w:r>
        <w:rPr>
          <w:rStyle w:val="12"/>
        </w:rPr>
        <w:t>е.</w:t>
      </w:r>
    </w:p>
    <w:p w:rsidR="007B1B22" w:rsidRDefault="00440351">
      <w:pPr>
        <w:pStyle w:val="3"/>
        <w:framePr w:w="9802" w:h="13964" w:hRule="exact" w:wrap="around" w:vAnchor="page" w:hAnchor="page" w:x="1060" w:y="2013"/>
        <w:shd w:val="clear" w:color="auto" w:fill="auto"/>
        <w:spacing w:before="0"/>
        <w:ind w:left="20" w:right="20"/>
      </w:pPr>
      <w:r>
        <w:rPr>
          <w:rStyle w:val="12"/>
        </w:rPr>
        <w:t xml:space="preserve">Другую игру можно назвать «Музыка грозы». Сначала поговорите с детьми о грозе. Пусть </w:t>
      </w:r>
      <w:proofErr w:type="gramStart"/>
      <w:r>
        <w:rPr>
          <w:rStyle w:val="12"/>
        </w:rPr>
        <w:t>представят пусть представят</w:t>
      </w:r>
      <w:proofErr w:type="gramEnd"/>
      <w:r>
        <w:rPr>
          <w:rStyle w:val="12"/>
        </w:rPr>
        <w:t xml:space="preserve"> себе картину грозы: раскаты грома (сначала их было едва слышно, потом они становились все более частыми громкими шум дождя, свист ветра). За</w:t>
      </w:r>
      <w:r>
        <w:rPr>
          <w:rStyle w:val="12"/>
        </w:rPr>
        <w:t>тем попросим детей рассказать уже звуками, как они представляют себе грозу в лесу. Дети будут действовать со звуками соответственно</w:t>
      </w:r>
    </w:p>
    <w:p w:rsidR="007B1B22" w:rsidRDefault="007B1B22">
      <w:pPr>
        <w:rPr>
          <w:sz w:val="2"/>
          <w:szCs w:val="2"/>
        </w:rPr>
        <w:sectPr w:rsidR="007B1B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1B22" w:rsidRDefault="00440351">
      <w:pPr>
        <w:pStyle w:val="3"/>
        <w:framePr w:w="9806" w:h="15108" w:hRule="exact" w:wrap="around" w:vAnchor="page" w:hAnchor="page" w:x="1296" w:y="413"/>
        <w:shd w:val="clear" w:color="auto" w:fill="auto"/>
        <w:spacing w:before="0"/>
        <w:ind w:left="20" w:right="20"/>
      </w:pPr>
      <w:r>
        <w:rPr>
          <w:rStyle w:val="12"/>
        </w:rPr>
        <w:lastRenderedPageBreak/>
        <w:t>этим своим представлениям, они как бы вспомнят рассказы грома и</w:t>
      </w:r>
      <w:r>
        <w:rPr>
          <w:rStyle w:val="12"/>
        </w:rPr>
        <w:br/>
        <w:t>изобразят на муз., игрушках звуки разн</w:t>
      </w:r>
      <w:r>
        <w:rPr>
          <w:rStyle w:val="12"/>
        </w:rPr>
        <w:t>ые по силе если перед этой</w:t>
      </w:r>
      <w:r>
        <w:rPr>
          <w:rStyle w:val="12"/>
        </w:rPr>
        <w:br/>
        <w:t>игрой взрослый заранее приготовит барабан и положит его на видное</w:t>
      </w:r>
      <w:r>
        <w:rPr>
          <w:rStyle w:val="12"/>
        </w:rPr>
        <w:br/>
        <w:t>место, то ребенок с радостью изобразит на нем раскаты грома:</w:t>
      </w:r>
      <w:r>
        <w:rPr>
          <w:rStyle w:val="12"/>
        </w:rPr>
        <w:br/>
        <w:t xml:space="preserve">сначала совсем </w:t>
      </w:r>
      <w:proofErr w:type="gramStart"/>
      <w:r>
        <w:rPr>
          <w:rStyle w:val="12"/>
        </w:rPr>
        <w:t>тихо</w:t>
      </w:r>
      <w:proofErr w:type="gramEnd"/>
      <w:r>
        <w:rPr>
          <w:rStyle w:val="12"/>
        </w:rPr>
        <w:t xml:space="preserve"> а потом все громче и чаще. </w:t>
      </w:r>
      <w:r>
        <w:rPr>
          <w:rStyle w:val="14pt0pt"/>
        </w:rPr>
        <w:t>А</w:t>
      </w:r>
      <w:r>
        <w:rPr>
          <w:rStyle w:val="12"/>
        </w:rPr>
        <w:t xml:space="preserve"> вот мальчик,</w:t>
      </w:r>
      <w:r>
        <w:rPr>
          <w:rStyle w:val="12"/>
        </w:rPr>
        <w:br/>
        <w:t>играющий на барабане, вдруг начал быстро</w:t>
      </w:r>
      <w:r>
        <w:rPr>
          <w:rStyle w:val="12"/>
        </w:rPr>
        <w:t xml:space="preserve"> включать, а выключать</w:t>
      </w:r>
      <w:r>
        <w:rPr>
          <w:rStyle w:val="12"/>
        </w:rPr>
        <w:br/>
        <w:t>торшер (он около него сидел). Настоящей грозы без молнии не</w:t>
      </w:r>
      <w:r>
        <w:rPr>
          <w:rStyle w:val="12"/>
        </w:rPr>
        <w:br/>
        <w:t>бывает. А пока в это время, подражая ветру: дуя сначала медленно и</w:t>
      </w:r>
      <w:r>
        <w:rPr>
          <w:rStyle w:val="12"/>
        </w:rPr>
        <w:br/>
      </w:r>
      <w:r>
        <w:rPr>
          <w:rStyle w:val="14pt0pt"/>
        </w:rPr>
        <w:t>спаво -</w:t>
      </w:r>
      <w:r>
        <w:rPr>
          <w:rStyle w:val="12"/>
        </w:rPr>
        <w:t xml:space="preserve"> слабо, а потом быстро и сильно - сильно. Было очень похоже</w:t>
      </w:r>
      <w:r>
        <w:rPr>
          <w:rStyle w:val="12"/>
        </w:rPr>
        <w:br/>
      </w:r>
      <w:proofErr w:type="gramStart"/>
      <w:r>
        <w:rPr>
          <w:rStyle w:val="12"/>
        </w:rPr>
        <w:t>на те</w:t>
      </w:r>
      <w:proofErr w:type="gramEnd"/>
      <w:r>
        <w:rPr>
          <w:rStyle w:val="12"/>
        </w:rPr>
        <w:t xml:space="preserve"> звуки, которые все слышат в грозу</w:t>
      </w:r>
      <w:r>
        <w:rPr>
          <w:rStyle w:val="12"/>
        </w:rPr>
        <w:t>...</w:t>
      </w:r>
    </w:p>
    <w:p w:rsidR="007B1B22" w:rsidRDefault="00440351">
      <w:pPr>
        <w:pStyle w:val="3"/>
        <w:framePr w:w="9806" w:h="15108" w:hRule="exact" w:wrap="around" w:vAnchor="page" w:hAnchor="page" w:x="1296" w:y="413"/>
        <w:shd w:val="clear" w:color="auto" w:fill="auto"/>
        <w:spacing w:before="0"/>
        <w:ind w:left="20" w:right="20"/>
      </w:pPr>
      <w:r>
        <w:rPr>
          <w:rStyle w:val="12"/>
        </w:rPr>
        <w:t>В игре «Железная дорога» дети могут изображать разные гудки</w:t>
      </w:r>
      <w:r>
        <w:rPr>
          <w:rStyle w:val="12"/>
        </w:rPr>
        <w:br/>
        <w:t>поезда: голосом или с помощью дудки. Стук колес дети очень</w:t>
      </w:r>
      <w:r>
        <w:rPr>
          <w:rStyle w:val="12"/>
        </w:rPr>
        <w:br/>
        <w:t>хорошо передают притопами разной скорости и громкости, чередуя</w:t>
      </w:r>
      <w:r>
        <w:rPr>
          <w:rStyle w:val="12"/>
        </w:rPr>
        <w:br/>
        <w:t>удары то пяткой, то носком. После прогулки постарайтесь вспомнить</w:t>
      </w:r>
      <w:r>
        <w:rPr>
          <w:rStyle w:val="12"/>
        </w:rPr>
        <w:br/>
        <w:t>с де</w:t>
      </w:r>
      <w:r>
        <w:rPr>
          <w:rStyle w:val="12"/>
        </w:rPr>
        <w:t>тьми не только то, с какой скоростью двигались составы, но и как</w:t>
      </w:r>
      <w:r>
        <w:rPr>
          <w:rStyle w:val="12"/>
        </w:rPr>
        <w:br/>
        <w:t>вы сами возвращались с прогулки, в каком темпе двигались к своему</w:t>
      </w:r>
      <w:r>
        <w:rPr>
          <w:rStyle w:val="12"/>
        </w:rPr>
        <w:br/>
        <w:t>дому - быстро или медленно.</w:t>
      </w:r>
    </w:p>
    <w:p w:rsidR="007B1B22" w:rsidRDefault="00440351">
      <w:pPr>
        <w:pStyle w:val="3"/>
        <w:framePr w:w="9806" w:h="15108" w:hRule="exact" w:wrap="around" w:vAnchor="page" w:hAnchor="page" w:x="1296" w:y="413"/>
        <w:shd w:val="clear" w:color="auto" w:fill="auto"/>
        <w:spacing w:before="0"/>
        <w:ind w:left="20" w:right="20"/>
      </w:pPr>
      <w:r>
        <w:rPr>
          <w:rStyle w:val="12"/>
        </w:rPr>
        <w:t>Объясните детям, что в музыке есть темп. Не почувствовав его</w:t>
      </w:r>
      <w:r>
        <w:rPr>
          <w:rStyle w:val="12"/>
        </w:rPr>
        <w:br/>
        <w:t>правильно нельзя выразительно исполн</w:t>
      </w:r>
      <w:r>
        <w:rPr>
          <w:rStyle w:val="12"/>
        </w:rPr>
        <w:t>ить музыкальное</w:t>
      </w:r>
      <w:r>
        <w:rPr>
          <w:rStyle w:val="12"/>
        </w:rPr>
        <w:br/>
        <w:t>произведение.</w:t>
      </w:r>
    </w:p>
    <w:p w:rsidR="007B1B22" w:rsidRDefault="00440351">
      <w:pPr>
        <w:pStyle w:val="3"/>
        <w:framePr w:w="9806" w:h="15108" w:hRule="exact" w:wrap="around" w:vAnchor="page" w:hAnchor="page" w:x="1296" w:y="413"/>
        <w:shd w:val="clear" w:color="auto" w:fill="auto"/>
        <w:spacing w:before="0"/>
        <w:ind w:left="20" w:right="20"/>
      </w:pPr>
      <w:r>
        <w:rPr>
          <w:rStyle w:val="12"/>
        </w:rPr>
        <w:t>Следующая игра «Музыка звезд» Закройте глаза и представьте себе</w:t>
      </w:r>
      <w:r>
        <w:rPr>
          <w:rStyle w:val="12"/>
        </w:rPr>
        <w:br/>
        <w:t>небо, усыпанное звездами. Как это изобразить звуками, предложите</w:t>
      </w:r>
      <w:r>
        <w:rPr>
          <w:rStyle w:val="12"/>
        </w:rPr>
        <w:br/>
        <w:t>детям пусть попробуют легонько щелкнуть несколько раз пальцами</w:t>
      </w:r>
      <w:r>
        <w:rPr>
          <w:rStyle w:val="12"/>
        </w:rPr>
        <w:br/>
        <w:t xml:space="preserve">или постучать палочкой по тонкому </w:t>
      </w:r>
      <w:r>
        <w:rPr>
          <w:rStyle w:val="12"/>
        </w:rPr>
        <w:t>стакану или поиграть на</w:t>
      </w:r>
      <w:r>
        <w:rPr>
          <w:rStyle w:val="12"/>
        </w:rPr>
        <w:br/>
        <w:t>металлофоне. Иногда дети сравнивают звонкие звуки с яркими</w:t>
      </w:r>
      <w:r>
        <w:rPr>
          <w:rStyle w:val="12"/>
        </w:rPr>
        <w:br/>
        <w:t>звездами. Именно такое отношение к созданию звука надо</w:t>
      </w:r>
      <w:r>
        <w:rPr>
          <w:rStyle w:val="12"/>
        </w:rPr>
        <w:br/>
        <w:t>воспитывать у детей - это послужит хорошей предпосылкой для</w:t>
      </w:r>
      <w:r>
        <w:rPr>
          <w:rStyle w:val="12"/>
        </w:rPr>
        <w:br/>
        <w:t>развития музыкального слуха.</w:t>
      </w:r>
    </w:p>
    <w:p w:rsidR="007B1B22" w:rsidRDefault="00440351">
      <w:pPr>
        <w:pStyle w:val="3"/>
        <w:framePr w:w="9806" w:h="15108" w:hRule="exact" w:wrap="around" w:vAnchor="page" w:hAnchor="page" w:x="1296" w:y="413"/>
        <w:shd w:val="clear" w:color="auto" w:fill="auto"/>
        <w:spacing w:before="0"/>
        <w:ind w:left="20" w:right="20"/>
      </w:pPr>
      <w:r>
        <w:rPr>
          <w:rStyle w:val="12"/>
        </w:rPr>
        <w:t>Игры со звуками - естественно</w:t>
      </w:r>
      <w:r>
        <w:rPr>
          <w:rStyle w:val="12"/>
        </w:rPr>
        <w:t>е дополнение к звуковым забавам</w:t>
      </w:r>
      <w:r>
        <w:rPr>
          <w:rStyle w:val="12"/>
        </w:rPr>
        <w:br/>
        <w:t>детей. Они помогут им лучше научиться слушать, различать и</w:t>
      </w:r>
      <w:r>
        <w:rPr>
          <w:rStyle w:val="12"/>
        </w:rPr>
        <w:br/>
        <w:t>самостоятельно производить звуки, разной силы и разной окраски,</w:t>
      </w:r>
      <w:r>
        <w:rPr>
          <w:rStyle w:val="12"/>
        </w:rPr>
        <w:br/>
        <w:t>сознательно комбинировать эти свойства звука.</w:t>
      </w:r>
    </w:p>
    <w:p w:rsidR="007B1B22" w:rsidRDefault="00440351">
      <w:pPr>
        <w:pStyle w:val="3"/>
        <w:framePr w:w="9806" w:h="15108" w:hRule="exact" w:wrap="around" w:vAnchor="page" w:hAnchor="page" w:x="1296" w:y="413"/>
        <w:shd w:val="clear" w:color="auto" w:fill="auto"/>
        <w:spacing w:before="0"/>
        <w:ind w:left="6091" w:right="20"/>
      </w:pPr>
      <w:r>
        <w:rPr>
          <w:rStyle w:val="2"/>
        </w:rPr>
        <w:t>На этом свете все поет:</w:t>
      </w:r>
      <w:r>
        <w:rPr>
          <w:rStyle w:val="2"/>
        </w:rPr>
        <w:br/>
        <w:t>В огромном небе самолет,</w:t>
      </w:r>
      <w:r>
        <w:rPr>
          <w:rStyle w:val="2"/>
        </w:rPr>
        <w:br/>
        <w:t>И двер</w:t>
      </w:r>
      <w:r>
        <w:rPr>
          <w:rStyle w:val="2"/>
        </w:rPr>
        <w:t>и, и ракушка,</w:t>
      </w:r>
      <w:r>
        <w:rPr>
          <w:rStyle w:val="2"/>
        </w:rPr>
        <w:br/>
        <w:t>И ветер, и лягушка.</w:t>
      </w:r>
      <w:r>
        <w:rPr>
          <w:rStyle w:val="2"/>
        </w:rPr>
        <w:br/>
        <w:t>Бывает, что пою и я.</w:t>
      </w:r>
    </w:p>
    <w:p w:rsidR="007B1B22" w:rsidRDefault="00440351">
      <w:pPr>
        <w:pStyle w:val="3"/>
        <w:framePr w:w="9806" w:h="15108" w:hRule="exact" w:wrap="around" w:vAnchor="page" w:hAnchor="page" w:x="1296" w:y="413"/>
        <w:shd w:val="clear" w:color="auto" w:fill="auto"/>
        <w:spacing w:before="0"/>
        <w:ind w:left="6398" w:right="20"/>
      </w:pPr>
      <w:r>
        <w:rPr>
          <w:rStyle w:val="2"/>
        </w:rPr>
        <w:t>И это песенка - моя.</w:t>
      </w:r>
    </w:p>
    <w:p w:rsidR="007B1B22" w:rsidRDefault="00440351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.55pt;margin-top:664.3pt;width:354.7pt;height:156.9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7B1B2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51" w:rsidRDefault="00440351">
      <w:r>
        <w:separator/>
      </w:r>
    </w:p>
  </w:endnote>
  <w:endnote w:type="continuationSeparator" w:id="0">
    <w:p w:rsidR="00440351" w:rsidRDefault="0044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51" w:rsidRDefault="00440351"/>
  </w:footnote>
  <w:footnote w:type="continuationSeparator" w:id="0">
    <w:p w:rsidR="00440351" w:rsidRDefault="004403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B1B22"/>
    <w:rsid w:val="00440351"/>
    <w:rsid w:val="007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6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0pt">
    <w:name w:val="Основной текст + 14 pt;Курсив;Интервал 0 pt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6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Constantia" w:eastAsia="Constantia" w:hAnsi="Constantia" w:cs="Constantia"/>
      <w:spacing w:val="-6"/>
      <w:sz w:val="44"/>
      <w:szCs w:val="4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line="396" w:lineRule="exact"/>
      <w:jc w:val="both"/>
    </w:pPr>
    <w:rPr>
      <w:rFonts w:ascii="Constantia" w:eastAsia="Constantia" w:hAnsi="Constantia" w:cs="Constantia"/>
      <w:spacing w:val="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6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0pt">
    <w:name w:val="Основной текст + 14 pt;Курсив;Интервал 0 pt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6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Constantia" w:eastAsia="Constantia" w:hAnsi="Constantia" w:cs="Constantia"/>
      <w:spacing w:val="-6"/>
      <w:sz w:val="44"/>
      <w:szCs w:val="4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line="396" w:lineRule="exact"/>
      <w:jc w:val="both"/>
    </w:pPr>
    <w:rPr>
      <w:rFonts w:ascii="Constantia" w:eastAsia="Constantia" w:hAnsi="Constantia" w:cs="Constantia"/>
      <w:spacing w:val="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2016-01-19T16:35:00Z</dcterms:created>
  <dcterms:modified xsi:type="dcterms:W3CDTF">2016-01-19T16:35:00Z</dcterms:modified>
</cp:coreProperties>
</file>