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B1" w:rsidRDefault="00B70AB1" w:rsidP="00B70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75D9C">
        <w:rPr>
          <w:rFonts w:ascii="Times New Roman" w:hAnsi="Times New Roman" w:cs="Times New Roman"/>
          <w:b/>
          <w:sz w:val="24"/>
          <w:szCs w:val="24"/>
        </w:rPr>
        <w:t xml:space="preserve">Диагностическая  карта формирования УУД  </w:t>
      </w:r>
      <w:r w:rsidR="00114BEB">
        <w:rPr>
          <w:rFonts w:ascii="Times New Roman" w:hAnsi="Times New Roman" w:cs="Times New Roman"/>
          <w:b/>
          <w:sz w:val="24"/>
          <w:szCs w:val="24"/>
        </w:rPr>
        <w:t>5</w:t>
      </w:r>
      <w:r w:rsidRPr="00B75D9C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bookmarkEnd w:id="0"/>
    <w:p w:rsidR="00B70AB1" w:rsidRDefault="00B70AB1" w:rsidP="00B70A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 ученика ______________________________ класс ___ «__»</w:t>
      </w:r>
    </w:p>
    <w:p w:rsidR="00B70AB1" w:rsidRPr="006C0BB5" w:rsidRDefault="00B70AB1" w:rsidP="00B70AB1">
      <w:pPr>
        <w:spacing w:after="0"/>
        <w:jc w:val="right"/>
        <w:rPr>
          <w:rFonts w:ascii="Times New Roman" w:hAnsi="Times New Roman" w:cs="Times New Roman"/>
          <w:b/>
          <w:sz w:val="10"/>
          <w:szCs w:val="24"/>
        </w:rPr>
      </w:pPr>
    </w:p>
    <w:tbl>
      <w:tblPr>
        <w:tblpPr w:leftFromText="180" w:rightFromText="180" w:vertAnchor="text" w:horzAnchor="margin" w:tblpY="86"/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"/>
        <w:gridCol w:w="19"/>
        <w:gridCol w:w="3194"/>
        <w:gridCol w:w="27"/>
        <w:gridCol w:w="5361"/>
        <w:gridCol w:w="847"/>
        <w:gridCol w:w="709"/>
      </w:tblGrid>
      <w:tr w:rsidR="00B70AB1" w:rsidRPr="00B75D9C" w:rsidTr="000C026C">
        <w:trPr>
          <w:trHeight w:val="416"/>
        </w:trPr>
        <w:tc>
          <w:tcPr>
            <w:tcW w:w="1679" w:type="pct"/>
            <w:gridSpan w:val="3"/>
            <w:vMerge w:val="restart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576" w:type="pct"/>
            <w:gridSpan w:val="2"/>
            <w:vMerge w:val="restart"/>
            <w:shd w:val="clear" w:color="auto" w:fill="auto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B70AB1" w:rsidRPr="00B75D9C" w:rsidTr="000C026C">
        <w:trPr>
          <w:trHeight w:val="692"/>
        </w:trPr>
        <w:tc>
          <w:tcPr>
            <w:tcW w:w="1679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AB1" w:rsidRPr="006C0BB5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BB5">
              <w:rPr>
                <w:rFonts w:ascii="Times New Roman" w:hAnsi="Times New Roman" w:cs="Times New Roman"/>
                <w:szCs w:val="24"/>
              </w:rPr>
              <w:t>1 полу-</w:t>
            </w:r>
          </w:p>
          <w:p w:rsidR="00B70AB1" w:rsidRPr="006C0BB5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C0BB5">
              <w:rPr>
                <w:rFonts w:ascii="Times New Roman" w:hAnsi="Times New Roman" w:cs="Times New Roman"/>
                <w:szCs w:val="24"/>
              </w:rPr>
              <w:t>годие</w:t>
            </w:r>
            <w:proofErr w:type="spellEnd"/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B70AB1" w:rsidRPr="006C0BB5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BB5">
              <w:rPr>
                <w:rFonts w:ascii="Times New Roman" w:hAnsi="Times New Roman" w:cs="Times New Roman"/>
                <w:szCs w:val="24"/>
              </w:rPr>
              <w:t>год</w:t>
            </w:r>
          </w:p>
        </w:tc>
      </w:tr>
      <w:tr w:rsidR="00B70AB1" w:rsidRPr="00B75D9C" w:rsidTr="000C026C">
        <w:trPr>
          <w:trHeight w:val="312"/>
        </w:trPr>
        <w:tc>
          <w:tcPr>
            <w:tcW w:w="1679" w:type="pct"/>
            <w:gridSpan w:val="3"/>
            <w:shd w:val="clear" w:color="auto" w:fill="E0E0E0"/>
          </w:tcPr>
          <w:p w:rsidR="00B70AB1" w:rsidRPr="00B75D9C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2576" w:type="pct"/>
            <w:gridSpan w:val="2"/>
            <w:shd w:val="clear" w:color="auto" w:fill="E0E0E0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E0E0E0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E0E0E0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495"/>
        </w:trPr>
        <w:tc>
          <w:tcPr>
            <w:tcW w:w="153" w:type="pct"/>
            <w:gridSpan w:val="2"/>
            <w:vMerge w:val="restart"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1</w:t>
            </w:r>
          </w:p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 w:val="restar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Организовывать свое рабочее место под руководством учителя.</w:t>
            </w:r>
          </w:p>
        </w:tc>
        <w:tc>
          <w:tcPr>
            <w:tcW w:w="2576" w:type="pct"/>
            <w:gridSpan w:val="2"/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</w:rPr>
              <w:t>Организует своё место в соответствии с требованиями учителя.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00"/>
        </w:trPr>
        <w:tc>
          <w:tcPr>
            <w:tcW w:w="153" w:type="pct"/>
            <w:gridSpan w:val="2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27" w:type="pct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gridSpan w:val="2"/>
            <w:shd w:val="clear" w:color="auto" w:fill="auto"/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</w:rPr>
              <w:t>Требуется повторное напоминание учителя.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00"/>
        </w:trPr>
        <w:tc>
          <w:tcPr>
            <w:tcW w:w="153" w:type="pct"/>
            <w:gridSpan w:val="2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27" w:type="pct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gridSpan w:val="2"/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</w:rPr>
              <w:t>Не может организовать своё место.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94"/>
        </w:trPr>
        <w:tc>
          <w:tcPr>
            <w:tcW w:w="153" w:type="pct"/>
            <w:gridSpan w:val="2"/>
            <w:vMerge w:val="restar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pct"/>
            <w:vMerge w:val="restart"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 xml:space="preserve">Определять цель выполнения заданий на уроке, во внеурочной деятельности, в жизненных ситуациях </w:t>
            </w:r>
            <w:r>
              <w:rPr>
                <w:rFonts w:ascii="Times New Roman" w:hAnsi="Times New Roman" w:cs="Times New Roman"/>
                <w:b w:val="0"/>
              </w:rPr>
              <w:t>самостоятельно</w:t>
            </w:r>
            <w:r w:rsidRPr="00B75D9C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576" w:type="pct"/>
            <w:gridSpan w:val="2"/>
          </w:tcPr>
          <w:p w:rsidR="00B70AB1" w:rsidRPr="00DC1C12" w:rsidRDefault="00B70AB1" w:rsidP="000C026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>Столкнувшись с новой задачей, самостоятельно формулирует познавательную цель. Учебная деятельность приобретает форму активного исследования способов  действия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164"/>
        </w:trPr>
        <w:tc>
          <w:tcPr>
            <w:tcW w:w="153" w:type="pct"/>
            <w:gridSpan w:val="2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76" w:type="pct"/>
            <w:gridSpan w:val="2"/>
          </w:tcPr>
          <w:p w:rsidR="00B70AB1" w:rsidRPr="00DC1C12" w:rsidRDefault="00B70AB1" w:rsidP="000C026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 xml:space="preserve">Четко выполняет требование задания. Самостоятельно формулирует цели выполнения. 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AB1" w:rsidRPr="00B75D9C" w:rsidTr="000C026C">
        <w:trPr>
          <w:trHeight w:val="344"/>
        </w:trPr>
        <w:tc>
          <w:tcPr>
            <w:tcW w:w="153" w:type="pct"/>
            <w:gridSpan w:val="2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76" w:type="pct"/>
            <w:gridSpan w:val="2"/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 xml:space="preserve">Определяет цель учебной деятельности с помощью учителя. Включаясь в работу, быстро отвлекается. 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41"/>
        </w:trPr>
        <w:tc>
          <w:tcPr>
            <w:tcW w:w="153" w:type="pct"/>
            <w:gridSpan w:val="2"/>
            <w:vMerge w:val="restar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7" w:type="pct"/>
            <w:vMerge w:val="restart"/>
          </w:tcPr>
          <w:p w:rsidR="00B70AB1" w:rsidRPr="007C3C0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2576" w:type="pct"/>
            <w:gridSpan w:val="2"/>
          </w:tcPr>
          <w:p w:rsidR="00B70AB1" w:rsidRPr="00DC1C12" w:rsidRDefault="00B70AB1" w:rsidP="000C026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>Столкнувшись с новой задачей, самостоятельно строит действие в соответствии с целью, может выходить за пределы требований программы.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12"/>
        </w:trPr>
        <w:tc>
          <w:tcPr>
            <w:tcW w:w="153" w:type="pct"/>
            <w:gridSpan w:val="2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76" w:type="pct"/>
            <w:gridSpan w:val="2"/>
          </w:tcPr>
          <w:p w:rsidR="00B70AB1" w:rsidRPr="00DC1C12" w:rsidRDefault="00B70AB1" w:rsidP="000C026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>Четко выполняет требование задания. Осуществляет решение задания, не изменяя его и не выходя за его требования, сверяя план выполнения с целью.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553"/>
        </w:trPr>
        <w:tc>
          <w:tcPr>
            <w:tcW w:w="153" w:type="pct"/>
            <w:gridSpan w:val="2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76" w:type="pct"/>
            <w:gridSpan w:val="2"/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>Не может составить полный план выполнения задания, осознает только частичные шаги по достижению цели. Невозможность решить новую практическую задачу объясняет отсутствие адекватных способов.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53" w:type="pct"/>
            <w:gridSpan w:val="2"/>
            <w:vMerge w:val="restar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pct"/>
            <w:vMerge w:val="restar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выполненное задание с образцом, предложенным учителем</w:t>
            </w:r>
          </w:p>
        </w:tc>
        <w:tc>
          <w:tcPr>
            <w:tcW w:w="2576" w:type="pct"/>
            <w:gridSpan w:val="2"/>
          </w:tcPr>
          <w:p w:rsidR="00B70AB1" w:rsidRPr="00DC1C12" w:rsidRDefault="00B70AB1" w:rsidP="000C026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>Ошибки исправляет самостоятельно.</w:t>
            </w:r>
          </w:p>
          <w:p w:rsidR="00B70AB1" w:rsidRPr="00DC1C12" w:rsidRDefault="00B70AB1" w:rsidP="000C026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>Контролирует процесс решения задачи другими учениками. Контролирует соответствие выполняемых действий способу,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53" w:type="pct"/>
            <w:gridSpan w:val="2"/>
            <w:vMerge/>
          </w:tcPr>
          <w:p w:rsidR="00B70AB1" w:rsidRPr="00B75D9C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/>
          </w:tcPr>
          <w:p w:rsidR="00B70AB1" w:rsidRPr="00B75D9C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gridSpan w:val="2"/>
          </w:tcPr>
          <w:p w:rsidR="00B70AB1" w:rsidRPr="00DC1C12" w:rsidRDefault="00B70AB1" w:rsidP="000C026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>Самостоятельно или с помощью учителя обнаруживает свои ошибки, вносит коррективы.</w:t>
            </w:r>
          </w:p>
          <w:p w:rsidR="00B70AB1" w:rsidRPr="00DC1C12" w:rsidRDefault="00B70AB1" w:rsidP="000C026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>Задачи, соответствующие усвоенному способу выполняются безошибочно.</w:t>
            </w:r>
            <w:r w:rsidRPr="00DC1C1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53" w:type="pct"/>
            <w:gridSpan w:val="2"/>
            <w:vMerge/>
          </w:tcPr>
          <w:p w:rsidR="00B70AB1" w:rsidRPr="00B75D9C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/>
          </w:tcPr>
          <w:p w:rsidR="00B70AB1" w:rsidRPr="00B75D9C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gridSpan w:val="2"/>
          </w:tcPr>
          <w:p w:rsidR="00B70AB1" w:rsidRPr="00DC1C12" w:rsidRDefault="00B70AB1" w:rsidP="000C026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>Без помощи учителя не может обнаружить свои ошибки. Ученик осознает правило контроля, но затрудняется одновременно выполнять учебные действия и контролировать их.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53" w:type="pct"/>
            <w:gridSpan w:val="2"/>
            <w:vMerge w:val="restar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pct"/>
            <w:vMerge w:val="restar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Оценка результатов своей  работы.</w:t>
            </w:r>
          </w:p>
        </w:tc>
        <w:tc>
          <w:tcPr>
            <w:tcW w:w="2576" w:type="pct"/>
            <w:gridSpan w:val="2"/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</w:rPr>
              <w:t>Умеет самостоятельно оценить свои действия  и соотнести  с готовым результатом. Может оценить действия других учеников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103"/>
        </w:trPr>
        <w:tc>
          <w:tcPr>
            <w:tcW w:w="153" w:type="pct"/>
            <w:gridSpan w:val="2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gridSpan w:val="2"/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</w:rPr>
              <w:t>Приступая к решению новой задачи, пытается оценить свои возможности относительно ее решения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53" w:type="pct"/>
            <w:gridSpan w:val="2"/>
            <w:vMerge/>
            <w:tcBorders>
              <w:bottom w:val="single" w:sz="4" w:space="0" w:color="auto"/>
            </w:tcBorders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/>
            <w:tcBorders>
              <w:bottom w:val="single" w:sz="4" w:space="0" w:color="auto"/>
            </w:tcBorders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gridSpan w:val="2"/>
            <w:tcBorders>
              <w:bottom w:val="single" w:sz="4" w:space="0" w:color="auto"/>
            </w:tcBorders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</w:rPr>
              <w:t>Может с помощью учителя соотнести свою работу с готовым результатом, оценка необъективна.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4255" w:type="pct"/>
            <w:gridSpan w:val="5"/>
            <w:tcBorders>
              <w:bottom w:val="single" w:sz="4" w:space="0" w:color="auto"/>
            </w:tcBorders>
          </w:tcPr>
          <w:p w:rsidR="00B70AB1" w:rsidRPr="007C3C0C" w:rsidRDefault="00B70AB1" w:rsidP="000C02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10-9 баллов  высокий уровень, </w:t>
            </w:r>
          </w:p>
          <w:p w:rsidR="00B70AB1" w:rsidRPr="006C0BB5" w:rsidRDefault="00B70AB1" w:rsidP="000C02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8-5 баллов  средний уровень, 0-4 балла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c>
          <w:tcPr>
            <w:tcW w:w="1693" w:type="pct"/>
            <w:gridSpan w:val="4"/>
            <w:shd w:val="clear" w:color="auto" w:fill="D9D9D9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2562" w:type="pct"/>
            <w:shd w:val="clear" w:color="auto" w:fill="D9D9D9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D9D9D9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D9D9D9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45"/>
        </w:trPr>
        <w:tc>
          <w:tcPr>
            <w:tcW w:w="153" w:type="pct"/>
            <w:gridSpan w:val="2"/>
            <w:vMerge w:val="restart"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540" w:type="pct"/>
            <w:gridSpan w:val="2"/>
            <w:vMerge w:val="restart"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предполагать информацию, которая нужна для обучения, отбирать источники информации среди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предложенных</w:t>
            </w:r>
            <w:proofErr w:type="gramEnd"/>
          </w:p>
        </w:tc>
        <w:tc>
          <w:tcPr>
            <w:tcW w:w="2562" w:type="pct"/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Самостоятельно предлагает информацию не только среди предложенных источников, но и предлагая свои </w:t>
            </w:r>
            <w:r w:rsidRPr="00DC1C12">
              <w:rPr>
                <w:rFonts w:ascii="Times New Roman" w:hAnsi="Times New Roman" w:cs="Times New Roman"/>
                <w:lang w:eastAsia="ru-RU"/>
              </w:rPr>
              <w:lastRenderedPageBreak/>
              <w:t xml:space="preserve">источники. 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160"/>
        </w:trPr>
        <w:tc>
          <w:tcPr>
            <w:tcW w:w="153" w:type="pct"/>
            <w:gridSpan w:val="2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0" w:type="pct"/>
            <w:gridSpan w:val="2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  <w:lang w:eastAsia="ru-RU"/>
              </w:rPr>
              <w:t xml:space="preserve">Самостоятельно предлагает информацию, но допускает ошибки в отборе источников. 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158"/>
        </w:trPr>
        <w:tc>
          <w:tcPr>
            <w:tcW w:w="153" w:type="pct"/>
            <w:gridSpan w:val="2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0" w:type="pct"/>
            <w:gridSpan w:val="2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  <w:lang w:eastAsia="ru-RU"/>
              </w:rPr>
              <w:t>Самостоятельно не может работать с текстом или допускает много ошибок при работе с текстом</w:t>
            </w:r>
          </w:p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</w:rPr>
              <w:t>Не может правильно отобрать информацию из предложенных источников.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53" w:type="pct"/>
            <w:gridSpan w:val="2"/>
            <w:vMerge w:val="restar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pct"/>
            <w:gridSpan w:val="2"/>
            <w:vMerge w:val="restart"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 xml:space="preserve">Отвечать на простые </w:t>
            </w:r>
            <w:r>
              <w:rPr>
                <w:rFonts w:ascii="Times New Roman" w:hAnsi="Times New Roman" w:cs="Times New Roman"/>
                <w:b w:val="0"/>
              </w:rPr>
              <w:t xml:space="preserve">и сложные </w:t>
            </w:r>
            <w:r w:rsidRPr="00B75D9C">
              <w:rPr>
                <w:rFonts w:ascii="Times New Roman" w:hAnsi="Times New Roman" w:cs="Times New Roman"/>
                <w:b w:val="0"/>
              </w:rPr>
              <w:t>вопросы учителя, находить нужную информацию в учебнике.</w:t>
            </w:r>
          </w:p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pct"/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</w:rPr>
              <w:t>Сам задаёт вопросы, отвечает на вопросы учителя, может найти нужную информацию из учебника.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53" w:type="pct"/>
            <w:gridSpan w:val="2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</w:rPr>
              <w:t>Отвечает на вопрос учителя, но не может найти подтверждение в учебнике, затрудняется сам задавать вопросы к тексту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53" w:type="pct"/>
            <w:gridSpan w:val="2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</w:rPr>
              <w:t>Не отвечает на вопросы учителя</w:t>
            </w:r>
            <w:proofErr w:type="gramStart"/>
            <w:r w:rsidRPr="00DC1C12">
              <w:rPr>
                <w:rFonts w:ascii="Times New Roman" w:hAnsi="Times New Roman" w:cs="Times New Roman"/>
              </w:rPr>
              <w:t>.</w:t>
            </w:r>
            <w:proofErr w:type="gramEnd"/>
            <w:r w:rsidRPr="00DC1C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1C12">
              <w:rPr>
                <w:rFonts w:ascii="Times New Roman" w:hAnsi="Times New Roman" w:cs="Times New Roman"/>
              </w:rPr>
              <w:t>н</w:t>
            </w:r>
            <w:proofErr w:type="gramEnd"/>
            <w:r w:rsidRPr="00DC1C12">
              <w:rPr>
                <w:rFonts w:ascii="Times New Roman" w:hAnsi="Times New Roman" w:cs="Times New Roman"/>
              </w:rPr>
              <w:t>е может сам задавать вопросы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53" w:type="pct"/>
            <w:gridSpan w:val="2"/>
            <w:vMerge w:val="restar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pct"/>
            <w:gridSpan w:val="2"/>
            <w:vMerge w:val="restart"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Представлять информацию в виде текста, таблицы, схемы, в том числе с помощью ИВТ</w:t>
            </w:r>
          </w:p>
        </w:tc>
        <w:tc>
          <w:tcPr>
            <w:tcW w:w="2562" w:type="pct"/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  <w:bCs/>
                <w:lang w:eastAsia="ru-RU"/>
              </w:rPr>
              <w:t xml:space="preserve"> Умеет 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>представ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ить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результат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ы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работы (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>исследования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)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DC1C12">
              <w:rPr>
                <w:rFonts w:ascii="Times New Roman" w:hAnsi="Times New Roman" w:cs="Times New Roman"/>
              </w:rPr>
              <w:t xml:space="preserve"> в виде текста, таблицы, схемы, 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>состав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ить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текст </w:t>
            </w:r>
            <w:proofErr w:type="spellStart"/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>отчѐта</w:t>
            </w:r>
            <w:proofErr w:type="spellEnd"/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и презентаци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ю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 использованием 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ИКТ.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53" w:type="pct"/>
            <w:gridSpan w:val="2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  <w:bCs/>
                <w:lang w:eastAsia="ru-RU"/>
              </w:rPr>
              <w:t xml:space="preserve">Не всегда умеет 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>представ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ить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результат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ы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работы (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>исследования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)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 </w:t>
            </w:r>
            <w:r w:rsidRPr="00DC1C12">
              <w:rPr>
                <w:rFonts w:ascii="Times New Roman" w:hAnsi="Times New Roman" w:cs="Times New Roman"/>
              </w:rPr>
              <w:t xml:space="preserve"> виде текста, таблицы, схемы, в том числе с помощью ИКТ</w:t>
            </w:r>
            <w:r>
              <w:rPr>
                <w:rFonts w:ascii="Times New Roman" w:hAnsi="Times New Roman" w:cs="Times New Roman"/>
              </w:rPr>
              <w:t>.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53" w:type="pct"/>
            <w:gridSpan w:val="2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</w:rPr>
              <w:t>Затрудняется  перерабатывать информацию из одной формы в другую. Не может представлять информацию в виде текста, таблицы, схемы, в том числе с помощью ИКТ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53" w:type="pct"/>
            <w:gridSpan w:val="2"/>
            <w:vMerge w:val="restar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pct"/>
            <w:gridSpan w:val="2"/>
            <w:vMerge w:val="restart"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Анализировать, сравнивать, группировать различные объекты, явления, факты</w:t>
            </w:r>
          </w:p>
        </w:tc>
        <w:tc>
          <w:tcPr>
            <w:tcW w:w="2562" w:type="pct"/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  <w:lang w:eastAsia="ru-RU"/>
              </w:rPr>
              <w:t>Логические связи устанавливает. Умеет сравнивать, группировать. Мыслит самостоятельно</w:t>
            </w:r>
            <w:r w:rsidRPr="00DC1C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53" w:type="pct"/>
            <w:gridSpan w:val="2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  <w:lang w:eastAsia="ru-RU"/>
              </w:rPr>
              <w:t>Умеет анализировать устанавливает закономерности, но делает с ошибками.</w:t>
            </w:r>
          </w:p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  <w:lang w:eastAsia="ru-RU"/>
              </w:rPr>
              <w:t>Логические связи устанавливает с трудом. Допускает ошибки в обобщении, частично в анализе и синтезе.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92"/>
        </w:trPr>
        <w:tc>
          <w:tcPr>
            <w:tcW w:w="153" w:type="pct"/>
            <w:gridSpan w:val="2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  <w:lang w:eastAsia="ru-RU"/>
              </w:rPr>
              <w:t>Логические связи устанавливать не может. Низкая скорость мышления. Проблемы с анализом и выделением закономерностей.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53" w:type="pct"/>
            <w:gridSpan w:val="2"/>
            <w:vMerge w:val="restar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pct"/>
            <w:gridSpan w:val="2"/>
            <w:vMerge w:val="restar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передавать содержание в сжатом, выборочном или развернутом виде, планировать свою работу по изучению незнакомого материала</w:t>
            </w:r>
          </w:p>
        </w:tc>
        <w:tc>
          <w:tcPr>
            <w:tcW w:w="2562" w:type="pct"/>
          </w:tcPr>
          <w:p w:rsidR="00B70AB1" w:rsidRPr="00DC1C12" w:rsidRDefault="00B70AB1" w:rsidP="000C026C">
            <w:pPr>
              <w:pStyle w:val="a4"/>
              <w:widowControl w:val="0"/>
              <w:suppressAutoHyphens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B4501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Всегда правильно определяет важную и второстепенную информацию.</w:t>
            </w:r>
            <w:r w:rsidRPr="00291C28">
              <w:rPr>
                <w:sz w:val="22"/>
                <w:szCs w:val="22"/>
              </w:rPr>
              <w:t xml:space="preserve"> </w:t>
            </w:r>
            <w:r w:rsidRPr="003B45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Умеет передавать содержание в сжатом, выборочном или развернутом виде.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Владеет навыками осмысленного чтения.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53" w:type="pct"/>
            <w:gridSpan w:val="2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  <w:lang w:eastAsia="ru-RU"/>
              </w:rPr>
              <w:t>Не всегда правильно определяет важную и второстепенную информацию.</w:t>
            </w:r>
            <w:r w:rsidRPr="00291C28">
              <w:rPr>
                <w:rFonts w:ascii="Times New Roman" w:eastAsia="Times New Roman" w:hAnsi="Times New Roman" w:cs="Times New Roman"/>
                <w:lang w:eastAsia="ru-RU"/>
              </w:rPr>
              <w:t xml:space="preserve"> Периодически может передавать содержание в сжатом, выборочном или развернутом виде.  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70"/>
        </w:trPr>
        <w:tc>
          <w:tcPr>
            <w:tcW w:w="153" w:type="pct"/>
            <w:gridSpan w:val="2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B70AB1" w:rsidRPr="00DC1C12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eastAsia="Times New Roman" w:hAnsi="Times New Roman" w:cs="Times New Roman"/>
                <w:lang w:eastAsia="ru-RU"/>
              </w:rPr>
              <w:t>Неправильно определяет основную и второстепенную информацию. Не умеет передавать содержание в сжатом, выборочном или развернутом виде.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190"/>
        </w:trPr>
        <w:tc>
          <w:tcPr>
            <w:tcW w:w="4255" w:type="pct"/>
            <w:gridSpan w:val="5"/>
            <w:tcBorders>
              <w:bottom w:val="single" w:sz="4" w:space="0" w:color="auto"/>
            </w:tcBorders>
          </w:tcPr>
          <w:p w:rsidR="00B70AB1" w:rsidRDefault="00B70AB1" w:rsidP="000C02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10-9 баллов  высокий уровень, </w:t>
            </w:r>
          </w:p>
          <w:p w:rsidR="00B70AB1" w:rsidRPr="00B75D9C" w:rsidRDefault="00B70AB1" w:rsidP="000C02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8-5 баллов  средний уровень, 0-4 балла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c>
          <w:tcPr>
            <w:tcW w:w="1693" w:type="pct"/>
            <w:gridSpan w:val="4"/>
            <w:shd w:val="clear" w:color="auto" w:fill="E0E0E0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2562" w:type="pct"/>
            <w:shd w:val="clear" w:color="auto" w:fill="E0E0E0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E0E0E0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E0E0E0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190"/>
        </w:trPr>
        <w:tc>
          <w:tcPr>
            <w:tcW w:w="144" w:type="pct"/>
            <w:vMerge w:val="restart"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1</w:t>
            </w:r>
          </w:p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9" w:type="pct"/>
            <w:gridSpan w:val="3"/>
            <w:vMerge w:val="restar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уроке и в жизненных ситуациях.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2" w:type="pct"/>
          </w:tcPr>
          <w:p w:rsidR="00B70AB1" w:rsidRPr="00B75D9C" w:rsidRDefault="00B70AB1" w:rsidP="000C02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43F8">
              <w:rPr>
                <w:rFonts w:ascii="Times New Roman" w:hAnsi="Times New Roman" w:cs="Times New Roman"/>
                <w:szCs w:val="24"/>
                <w:lang w:eastAsia="ru-RU"/>
              </w:rPr>
              <w:t>Умеет договариваться,  находить общее решение, умеет аргументировать свое предложение, убеждать и уступать. Владеет адекватными выходами из конфликта. Всегда предоставляет помощь.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190"/>
        </w:trPr>
        <w:tc>
          <w:tcPr>
            <w:tcW w:w="144" w:type="pct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9" w:type="pct"/>
            <w:gridSpan w:val="3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pct"/>
          </w:tcPr>
          <w:p w:rsidR="00B70AB1" w:rsidRPr="00E543F8" w:rsidRDefault="00B70AB1" w:rsidP="000C026C">
            <w:pPr>
              <w:pStyle w:val="a6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543F8">
              <w:rPr>
                <w:rFonts w:ascii="Times New Roman" w:hAnsi="Times New Roman" w:cs="Times New Roman"/>
                <w:szCs w:val="24"/>
                <w:lang w:eastAsia="ru-RU"/>
              </w:rPr>
              <w:t>Не всегда может договориться, сохранить доброжелательность. Предоставляет помощь только близким, знакомым.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190"/>
        </w:trPr>
        <w:tc>
          <w:tcPr>
            <w:tcW w:w="144" w:type="pct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9" w:type="pct"/>
            <w:gridSpan w:val="3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pct"/>
          </w:tcPr>
          <w:p w:rsidR="00B70AB1" w:rsidRPr="00E543F8" w:rsidRDefault="00B70AB1" w:rsidP="000C026C">
            <w:pPr>
              <w:pStyle w:val="a6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543F8">
              <w:rPr>
                <w:rFonts w:ascii="Times New Roman" w:hAnsi="Times New Roman" w:cs="Times New Roman"/>
                <w:szCs w:val="24"/>
                <w:lang w:eastAsia="ru-RU"/>
              </w:rPr>
              <w:t>Не может и не хочет договариваться, пассивен или агрессивен. Не предоставляет помощь.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44" w:type="pct"/>
            <w:vMerge w:val="restar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pct"/>
            <w:gridSpan w:val="3"/>
            <w:vMerge w:val="restart"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Читать вслух и про себя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тексты учебников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удожественной литературы, понимает прочитанное</w:t>
            </w:r>
            <w:r w:rsidRPr="00B75D9C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562" w:type="pct"/>
          </w:tcPr>
          <w:p w:rsidR="00B70AB1" w:rsidRPr="00E543F8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543F8">
              <w:rPr>
                <w:rFonts w:ascii="Times New Roman" w:hAnsi="Times New Roman" w:cs="Times New Roman"/>
                <w:szCs w:val="24"/>
              </w:rPr>
              <w:lastRenderedPageBreak/>
              <w:t xml:space="preserve">Читает много, часто посещает библиотеку, делится </w:t>
            </w:r>
            <w:r w:rsidRPr="00E543F8">
              <w:rPr>
                <w:rFonts w:ascii="Times New Roman" w:hAnsi="Times New Roman" w:cs="Times New Roman"/>
                <w:szCs w:val="24"/>
              </w:rPr>
              <w:lastRenderedPageBreak/>
              <w:t xml:space="preserve">впечатлениями от </w:t>
            </w:r>
            <w:proofErr w:type="gramStart"/>
            <w:r w:rsidRPr="00E543F8">
              <w:rPr>
                <w:rFonts w:ascii="Times New Roman" w:hAnsi="Times New Roman" w:cs="Times New Roman"/>
                <w:szCs w:val="24"/>
              </w:rPr>
              <w:t>прочитанного</w:t>
            </w:r>
            <w:proofErr w:type="gramEnd"/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44" w:type="pct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B70AB1" w:rsidRPr="00E543F8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543F8">
              <w:rPr>
                <w:rFonts w:ascii="Times New Roman" w:hAnsi="Times New Roman" w:cs="Times New Roman"/>
                <w:szCs w:val="24"/>
              </w:rPr>
              <w:t>Читает, но в основном в школе по команде учителя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302"/>
        </w:trPr>
        <w:tc>
          <w:tcPr>
            <w:tcW w:w="144" w:type="pct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B70AB1" w:rsidRPr="00E543F8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543F8">
              <w:rPr>
                <w:rFonts w:ascii="Times New Roman" w:hAnsi="Times New Roman" w:cs="Times New Roman"/>
                <w:szCs w:val="24"/>
              </w:rPr>
              <w:t>Читает, но не понимает прочитанного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44" w:type="pct"/>
            <w:vMerge w:val="restar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" w:type="pct"/>
            <w:gridSpan w:val="3"/>
            <w:vMerge w:val="restart"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Оформлять свои мысли в устной и письменной речи с учетом своих учебных и жизненных ситуаций</w:t>
            </w:r>
          </w:p>
        </w:tc>
        <w:tc>
          <w:tcPr>
            <w:tcW w:w="2562" w:type="pct"/>
          </w:tcPr>
          <w:p w:rsidR="00B70AB1" w:rsidRPr="006C0BB5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6C0BB5">
              <w:rPr>
                <w:rFonts w:ascii="Times New Roman" w:hAnsi="Times New Roman" w:cs="Times New Roman"/>
                <w:szCs w:val="24"/>
              </w:rPr>
              <w:t>меет богатый словарный запас и активно  им пользуется, бегло читает, усваивает материал, дает обратную связь (пересказ, рассказ)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44" w:type="pct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B70AB1" w:rsidRPr="006C0BB5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</w:t>
            </w:r>
            <w:r w:rsidRPr="006C0BB5">
              <w:rPr>
                <w:rFonts w:ascii="Times New Roman" w:hAnsi="Times New Roman" w:cs="Times New Roman"/>
                <w:szCs w:val="24"/>
              </w:rPr>
              <w:t xml:space="preserve">итает, но понимает  смысл </w:t>
            </w:r>
            <w:proofErr w:type="gramStart"/>
            <w:r w:rsidRPr="006C0BB5">
              <w:rPr>
                <w:rFonts w:ascii="Times New Roman" w:hAnsi="Times New Roman" w:cs="Times New Roman"/>
                <w:szCs w:val="24"/>
              </w:rPr>
              <w:t>прочитанного</w:t>
            </w:r>
            <w:proofErr w:type="gramEnd"/>
            <w:r w:rsidRPr="006C0BB5">
              <w:rPr>
                <w:rFonts w:ascii="Times New Roman" w:hAnsi="Times New Roman" w:cs="Times New Roman"/>
                <w:szCs w:val="24"/>
              </w:rPr>
              <w:t xml:space="preserve"> с помощью наводящих вопросов, высказывает свои мысли по алгоритму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6C0BB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146"/>
        </w:trPr>
        <w:tc>
          <w:tcPr>
            <w:tcW w:w="144" w:type="pct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B70AB1" w:rsidRPr="006C0BB5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0BB5">
              <w:rPr>
                <w:rFonts w:ascii="Times New Roman" w:hAnsi="Times New Roman" w:cs="Times New Roman"/>
                <w:szCs w:val="24"/>
              </w:rPr>
              <w:t>молчит, не может оформить свои мысли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6C0BB5">
              <w:rPr>
                <w:rFonts w:ascii="Times New Roman" w:hAnsi="Times New Roman" w:cs="Times New Roman"/>
                <w:szCs w:val="24"/>
              </w:rPr>
              <w:t xml:space="preserve">читает, но ни понимает </w:t>
            </w:r>
            <w:proofErr w:type="gramStart"/>
            <w:r w:rsidRPr="006C0BB5">
              <w:rPr>
                <w:rFonts w:ascii="Times New Roman" w:hAnsi="Times New Roman" w:cs="Times New Roman"/>
                <w:szCs w:val="24"/>
              </w:rPr>
              <w:t>прочитанного</w:t>
            </w:r>
            <w:proofErr w:type="gramEnd"/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190"/>
        </w:trPr>
        <w:tc>
          <w:tcPr>
            <w:tcW w:w="144" w:type="pct"/>
            <w:vMerge w:val="restar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pct"/>
            <w:gridSpan w:val="3"/>
            <w:vMerge w:val="restart"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Понимать возможность различных точек зрения на вопрос. Учитывать разные мнения и уметь обосновывать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собственное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B70AB1" w:rsidRPr="006C0BB5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0BB5">
              <w:rPr>
                <w:rFonts w:ascii="Times New Roman" w:hAnsi="Times New Roman" w:cs="Times New Roman"/>
                <w:szCs w:val="24"/>
              </w:rPr>
              <w:t xml:space="preserve">различает и понимает различные позиции </w:t>
            </w:r>
            <w:proofErr w:type="gramStart"/>
            <w:r w:rsidRPr="006C0BB5">
              <w:rPr>
                <w:rFonts w:ascii="Times New Roman" w:hAnsi="Times New Roman" w:cs="Times New Roman"/>
                <w:szCs w:val="24"/>
              </w:rPr>
              <w:t>другого</w:t>
            </w:r>
            <w:proofErr w:type="gramEnd"/>
            <w:r w:rsidRPr="006C0BB5">
              <w:rPr>
                <w:rFonts w:ascii="Times New Roman" w:hAnsi="Times New Roman" w:cs="Times New Roman"/>
                <w:szCs w:val="24"/>
              </w:rPr>
              <w:t>, дает обратную связь, проявляет доброжелательность.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190"/>
        </w:trPr>
        <w:tc>
          <w:tcPr>
            <w:tcW w:w="144" w:type="pct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B70AB1" w:rsidRPr="006C0BB5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0BB5">
              <w:rPr>
                <w:rFonts w:ascii="Times New Roman" w:hAnsi="Times New Roman" w:cs="Times New Roman"/>
                <w:szCs w:val="24"/>
              </w:rPr>
              <w:t xml:space="preserve">понимает различные позиции других людей, но не всегда проявляет доброжелательность, дает обратную связь, когда </w:t>
            </w:r>
            <w:proofErr w:type="gramStart"/>
            <w:r w:rsidRPr="006C0BB5">
              <w:rPr>
                <w:rFonts w:ascii="Times New Roman" w:hAnsi="Times New Roman" w:cs="Times New Roman"/>
                <w:szCs w:val="24"/>
              </w:rPr>
              <w:t>уверен</w:t>
            </w:r>
            <w:proofErr w:type="gramEnd"/>
            <w:r w:rsidRPr="006C0BB5">
              <w:rPr>
                <w:rFonts w:ascii="Times New Roman" w:hAnsi="Times New Roman" w:cs="Times New Roman"/>
                <w:szCs w:val="24"/>
              </w:rPr>
              <w:t xml:space="preserve"> в своих знаниях.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190"/>
        </w:trPr>
        <w:tc>
          <w:tcPr>
            <w:tcW w:w="144" w:type="pct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B70AB1" w:rsidRPr="006C0BB5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0BB5">
              <w:rPr>
                <w:rFonts w:ascii="Times New Roman" w:hAnsi="Times New Roman" w:cs="Times New Roman"/>
                <w:szCs w:val="24"/>
              </w:rPr>
              <w:t>-редко понимает и принимает позицию других людей, считая свое мнение единственно верным.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c>
          <w:tcPr>
            <w:tcW w:w="4255" w:type="pct"/>
            <w:gridSpan w:val="5"/>
            <w:tcBorders>
              <w:bottom w:val="single" w:sz="4" w:space="0" w:color="auto"/>
            </w:tcBorders>
          </w:tcPr>
          <w:p w:rsidR="00B70AB1" w:rsidRDefault="00B70AB1" w:rsidP="000C02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  высокий уровень, </w:t>
            </w:r>
          </w:p>
          <w:p w:rsidR="00B70AB1" w:rsidRPr="007C3C0C" w:rsidRDefault="00B70AB1" w:rsidP="000C02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  средний уровень, 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c>
          <w:tcPr>
            <w:tcW w:w="1693" w:type="pct"/>
            <w:gridSpan w:val="4"/>
            <w:shd w:val="clear" w:color="auto" w:fill="E0E0E0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Личностные</w:t>
            </w:r>
            <w:r w:rsidRPr="00B75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УУД</w:t>
            </w:r>
          </w:p>
        </w:tc>
        <w:tc>
          <w:tcPr>
            <w:tcW w:w="2562" w:type="pct"/>
            <w:shd w:val="clear" w:color="auto" w:fill="E0E0E0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E0E0E0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E0E0E0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190"/>
        </w:trPr>
        <w:tc>
          <w:tcPr>
            <w:tcW w:w="144" w:type="pct"/>
            <w:vMerge w:val="restart"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1</w:t>
            </w:r>
          </w:p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9" w:type="pct"/>
            <w:gridSpan w:val="3"/>
            <w:vMerge w:val="restar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562" w:type="pct"/>
          </w:tcPr>
          <w:p w:rsidR="00B70AB1" w:rsidRPr="003B4501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B4501">
              <w:rPr>
                <w:rFonts w:ascii="Times New Roman" w:hAnsi="Times New Roman" w:cs="Times New Roman"/>
                <w:szCs w:val="24"/>
              </w:rPr>
              <w:t>чувствует необходимость учения, адекватное представление о себе как личности и своих способностях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190"/>
        </w:trPr>
        <w:tc>
          <w:tcPr>
            <w:tcW w:w="144" w:type="pct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9" w:type="pct"/>
            <w:gridSpan w:val="3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pct"/>
          </w:tcPr>
          <w:p w:rsidR="00B70AB1" w:rsidRPr="003B4501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B4501">
              <w:rPr>
                <w:rFonts w:ascii="Times New Roman" w:hAnsi="Times New Roman" w:cs="Times New Roman"/>
                <w:szCs w:val="24"/>
              </w:rPr>
              <w:t>положительное отношение к школе, одноклассникам, учителю, выполняет нормы школьной жизни, интерес к учебе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190"/>
        </w:trPr>
        <w:tc>
          <w:tcPr>
            <w:tcW w:w="144" w:type="pct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9" w:type="pct"/>
            <w:gridSpan w:val="3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pct"/>
          </w:tcPr>
          <w:p w:rsidR="00B70AB1" w:rsidRPr="003B4501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B4501">
              <w:rPr>
                <w:rFonts w:ascii="Times New Roman" w:hAnsi="Times New Roman" w:cs="Times New Roman"/>
                <w:szCs w:val="24"/>
              </w:rPr>
              <w:t>Ситуативный интерес к учебе, не имеет своей точки зрения, не умеет адекватно оценить свои способности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44" w:type="pct"/>
            <w:vMerge w:val="restar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9" w:type="pct"/>
            <w:gridSpan w:val="3"/>
            <w:vMerge w:val="restart"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Мотивация </w:t>
            </w:r>
          </w:p>
        </w:tc>
        <w:tc>
          <w:tcPr>
            <w:tcW w:w="2562" w:type="pct"/>
          </w:tcPr>
          <w:p w:rsidR="00B70AB1" w:rsidRPr="003B4501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B4501">
              <w:rPr>
                <w:rFonts w:ascii="Times New Roman" w:hAnsi="Times New Roman" w:cs="Times New Roman"/>
                <w:szCs w:val="24"/>
              </w:rPr>
              <w:t>стремится к приобретению новых знаний и умений, проявляет желание учиться, устанавливает связи между учением и будущей деятельностью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44" w:type="pct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B70AB1" w:rsidRPr="003B4501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B4501">
              <w:rPr>
                <w:rFonts w:ascii="Times New Roman" w:hAnsi="Times New Roman" w:cs="Times New Roman"/>
                <w:szCs w:val="24"/>
              </w:rPr>
              <w:t xml:space="preserve">стремится к получению хороших оценок, склонность выполнять облегченные задания, </w:t>
            </w:r>
            <w:proofErr w:type="gramStart"/>
            <w:r w:rsidRPr="003B4501">
              <w:rPr>
                <w:rFonts w:ascii="Times New Roman" w:hAnsi="Times New Roman" w:cs="Times New Roman"/>
                <w:szCs w:val="24"/>
              </w:rPr>
              <w:t>ориентирован</w:t>
            </w:r>
            <w:proofErr w:type="gramEnd"/>
            <w:r w:rsidRPr="003B4501">
              <w:rPr>
                <w:rFonts w:ascii="Times New Roman" w:hAnsi="Times New Roman" w:cs="Times New Roman"/>
                <w:szCs w:val="24"/>
              </w:rPr>
              <w:t xml:space="preserve"> на внеурочную деятельность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44" w:type="pct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B70AB1" w:rsidRPr="003B4501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B4501">
              <w:rPr>
                <w:rFonts w:ascii="Times New Roman" w:hAnsi="Times New Roman" w:cs="Times New Roman"/>
                <w:szCs w:val="24"/>
              </w:rPr>
              <w:t xml:space="preserve">Слабо ориентирован на процесс обучения, фиксируется на </w:t>
            </w:r>
            <w:proofErr w:type="spellStart"/>
            <w:r w:rsidRPr="003B4501">
              <w:rPr>
                <w:rFonts w:ascii="Times New Roman" w:hAnsi="Times New Roman" w:cs="Times New Roman"/>
                <w:szCs w:val="24"/>
              </w:rPr>
              <w:t>неуспешности</w:t>
            </w:r>
            <w:proofErr w:type="spellEnd"/>
            <w:proofErr w:type="gramEnd"/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44" w:type="pct"/>
            <w:vMerge w:val="restar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" w:type="pct"/>
            <w:gridSpan w:val="3"/>
            <w:vMerge w:val="restart"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Личностный моральный выбор</w:t>
            </w:r>
          </w:p>
        </w:tc>
        <w:tc>
          <w:tcPr>
            <w:tcW w:w="2562" w:type="pct"/>
          </w:tcPr>
          <w:p w:rsidR="00B70AB1" w:rsidRPr="003B4501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B4501">
              <w:rPr>
                <w:rFonts w:ascii="Times New Roman" w:hAnsi="Times New Roman" w:cs="Times New Roman"/>
                <w:szCs w:val="24"/>
              </w:rPr>
              <w:t>Сформированы представления о моральных норм поведения, может принимать решения на основе соотнесения нескольких моральных норм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285"/>
        </w:trPr>
        <w:tc>
          <w:tcPr>
            <w:tcW w:w="144" w:type="pct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B70AB1" w:rsidRPr="003B4501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B4501">
              <w:rPr>
                <w:rFonts w:ascii="Times New Roman" w:hAnsi="Times New Roman" w:cs="Times New Roman"/>
                <w:szCs w:val="24"/>
              </w:rPr>
              <w:t>Положительное отношение к моральным нормам поведения, но не всегда им следует, иногда  может принимать решения на основе соотнесения нескольких моральных норм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146"/>
        </w:trPr>
        <w:tc>
          <w:tcPr>
            <w:tcW w:w="144" w:type="pct"/>
            <w:vMerge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B70AB1" w:rsidRPr="00B75D9C" w:rsidRDefault="00B70AB1" w:rsidP="000C02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B70AB1" w:rsidRPr="003B4501" w:rsidRDefault="00B70AB1" w:rsidP="000C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B4501">
              <w:rPr>
                <w:rFonts w:ascii="Times New Roman" w:hAnsi="Times New Roman" w:cs="Times New Roman"/>
                <w:szCs w:val="24"/>
              </w:rPr>
              <w:t>нравственные нормы не стали нормой поведения ребенка, проблемы нравственно-этического характера в отношениях с одноклассниками</w:t>
            </w:r>
          </w:p>
        </w:tc>
        <w:tc>
          <w:tcPr>
            <w:tcW w:w="405" w:type="pct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c>
          <w:tcPr>
            <w:tcW w:w="4255" w:type="pct"/>
            <w:gridSpan w:val="5"/>
            <w:tcBorders>
              <w:bottom w:val="single" w:sz="4" w:space="0" w:color="auto"/>
            </w:tcBorders>
          </w:tcPr>
          <w:p w:rsidR="00B70AB1" w:rsidRDefault="00B70AB1" w:rsidP="000C02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  высокий уровень, </w:t>
            </w:r>
          </w:p>
          <w:p w:rsidR="00B70AB1" w:rsidRPr="007C3C0C" w:rsidRDefault="00B70AB1" w:rsidP="000C02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  средний уровень, 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rPr>
          <w:trHeight w:val="375"/>
        </w:trPr>
        <w:tc>
          <w:tcPr>
            <w:tcW w:w="425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ИТОГИ  ФОРМИРОВАНИЯ     УУД (</w:t>
            </w:r>
            <w:proofErr w:type="gramStart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регулятивных</w:t>
            </w:r>
            <w:proofErr w:type="gramEnd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, познавательных, коммуникативных</w:t>
            </w:r>
            <w:r w:rsidR="009B33AE">
              <w:rPr>
                <w:rFonts w:ascii="Times New Roman" w:hAnsi="Times New Roman" w:cs="Times New Roman"/>
                <w:sz w:val="24"/>
                <w:szCs w:val="24"/>
              </w:rPr>
              <w:t>, личностных</w:t>
            </w: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D9">
              <w:rPr>
                <w:rFonts w:ascii="Times New Roman" w:hAnsi="Times New Roman" w:cs="Times New Roman"/>
                <w:sz w:val="24"/>
                <w:szCs w:val="24"/>
              </w:rPr>
              <w:t>34-31 баллов - высокий уровень;</w:t>
            </w:r>
            <w:r w:rsidR="00D1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3D9">
              <w:rPr>
                <w:rFonts w:ascii="Times New Roman" w:hAnsi="Times New Roman" w:cs="Times New Roman"/>
                <w:sz w:val="24"/>
                <w:szCs w:val="24"/>
              </w:rPr>
              <w:t>30-16 баллов  - средний уровень;  0-15 баллов -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B1" w:rsidRPr="00B75D9C" w:rsidTr="000C026C">
        <w:tc>
          <w:tcPr>
            <w:tcW w:w="4255" w:type="pct"/>
            <w:gridSpan w:val="5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Подпись учителя:_______________________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Подпись родителей: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B70AB1" w:rsidRPr="00B75D9C" w:rsidRDefault="00B70AB1" w:rsidP="000C026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AB1" w:rsidRPr="0041263A" w:rsidRDefault="00B70AB1" w:rsidP="00B70AB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b/>
        </w:rPr>
        <w:lastRenderedPageBreak/>
        <w:t xml:space="preserve"> </w:t>
      </w:r>
      <w:r w:rsidRPr="0041263A">
        <w:rPr>
          <w:rFonts w:ascii="Times New Roman" w:hAnsi="Times New Roman" w:cs="Times New Roman"/>
          <w:b/>
          <w:sz w:val="24"/>
        </w:rPr>
        <w:t>Рекомендации психолога родителям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70AB1" w:rsidTr="000C026C">
        <w:tc>
          <w:tcPr>
            <w:tcW w:w="10682" w:type="dxa"/>
          </w:tcPr>
          <w:p w:rsidR="00B70AB1" w:rsidRDefault="00B70AB1" w:rsidP="000C026C"/>
        </w:tc>
      </w:tr>
      <w:tr w:rsidR="00B70AB1" w:rsidTr="000C026C">
        <w:tc>
          <w:tcPr>
            <w:tcW w:w="10682" w:type="dxa"/>
          </w:tcPr>
          <w:p w:rsidR="00B70AB1" w:rsidRDefault="00B70AB1" w:rsidP="000C026C"/>
        </w:tc>
      </w:tr>
      <w:tr w:rsidR="00B70AB1" w:rsidTr="000C026C">
        <w:tc>
          <w:tcPr>
            <w:tcW w:w="10682" w:type="dxa"/>
          </w:tcPr>
          <w:p w:rsidR="00B70AB1" w:rsidRDefault="00B70AB1" w:rsidP="000C026C"/>
        </w:tc>
      </w:tr>
      <w:tr w:rsidR="00B70AB1" w:rsidTr="000C026C">
        <w:tc>
          <w:tcPr>
            <w:tcW w:w="10682" w:type="dxa"/>
          </w:tcPr>
          <w:p w:rsidR="00B70AB1" w:rsidRDefault="00B70AB1" w:rsidP="000C026C"/>
        </w:tc>
      </w:tr>
      <w:tr w:rsidR="00B70AB1" w:rsidTr="000C026C">
        <w:tc>
          <w:tcPr>
            <w:tcW w:w="10682" w:type="dxa"/>
          </w:tcPr>
          <w:p w:rsidR="00B70AB1" w:rsidRDefault="00B70AB1" w:rsidP="000C026C"/>
        </w:tc>
      </w:tr>
      <w:tr w:rsidR="00B70AB1" w:rsidTr="000C026C">
        <w:tc>
          <w:tcPr>
            <w:tcW w:w="10682" w:type="dxa"/>
          </w:tcPr>
          <w:p w:rsidR="00B70AB1" w:rsidRDefault="00B70AB1" w:rsidP="000C026C"/>
        </w:tc>
      </w:tr>
      <w:tr w:rsidR="00B70AB1" w:rsidTr="000C026C">
        <w:tc>
          <w:tcPr>
            <w:tcW w:w="10682" w:type="dxa"/>
          </w:tcPr>
          <w:p w:rsidR="00B70AB1" w:rsidRDefault="00B70AB1" w:rsidP="000C026C"/>
        </w:tc>
      </w:tr>
      <w:tr w:rsidR="00B70AB1" w:rsidTr="000C026C">
        <w:tc>
          <w:tcPr>
            <w:tcW w:w="10682" w:type="dxa"/>
          </w:tcPr>
          <w:p w:rsidR="00B70AB1" w:rsidRDefault="00B70AB1" w:rsidP="000C026C"/>
        </w:tc>
      </w:tr>
    </w:tbl>
    <w:p w:rsidR="00B70AB1" w:rsidRDefault="00B70AB1" w:rsidP="00B70AB1">
      <w:pPr>
        <w:spacing w:after="0"/>
      </w:pPr>
    </w:p>
    <w:p w:rsidR="00B70AB1" w:rsidRPr="0041263A" w:rsidRDefault="00B70AB1" w:rsidP="00B70AB1">
      <w:pPr>
        <w:rPr>
          <w:rFonts w:ascii="Times New Roman" w:hAnsi="Times New Roman" w:cs="Times New Roman"/>
          <w:b/>
          <w:sz w:val="24"/>
        </w:rPr>
      </w:pPr>
      <w:r w:rsidRPr="0041263A">
        <w:rPr>
          <w:rFonts w:ascii="Times New Roman" w:hAnsi="Times New Roman" w:cs="Times New Roman"/>
          <w:b/>
          <w:sz w:val="24"/>
        </w:rPr>
        <w:t>Рекомендации п</w:t>
      </w:r>
      <w:r>
        <w:rPr>
          <w:rFonts w:ascii="Times New Roman" w:hAnsi="Times New Roman" w:cs="Times New Roman"/>
          <w:b/>
          <w:sz w:val="24"/>
        </w:rPr>
        <w:t>едагога</w:t>
      </w:r>
      <w:r w:rsidRPr="0041263A">
        <w:rPr>
          <w:rFonts w:ascii="Times New Roman" w:hAnsi="Times New Roman" w:cs="Times New Roman"/>
          <w:b/>
          <w:sz w:val="24"/>
        </w:rPr>
        <w:t xml:space="preserve"> родителям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70AB1" w:rsidTr="000C026C">
        <w:tc>
          <w:tcPr>
            <w:tcW w:w="10682" w:type="dxa"/>
          </w:tcPr>
          <w:p w:rsidR="00B70AB1" w:rsidRDefault="00B70AB1" w:rsidP="000C026C"/>
        </w:tc>
      </w:tr>
      <w:tr w:rsidR="00B70AB1" w:rsidTr="000C026C">
        <w:tc>
          <w:tcPr>
            <w:tcW w:w="10682" w:type="dxa"/>
          </w:tcPr>
          <w:p w:rsidR="00B70AB1" w:rsidRDefault="00B70AB1" w:rsidP="000C026C"/>
        </w:tc>
      </w:tr>
      <w:tr w:rsidR="00B70AB1" w:rsidTr="000C026C">
        <w:tc>
          <w:tcPr>
            <w:tcW w:w="10682" w:type="dxa"/>
          </w:tcPr>
          <w:p w:rsidR="00B70AB1" w:rsidRDefault="00B70AB1" w:rsidP="000C026C"/>
        </w:tc>
      </w:tr>
      <w:tr w:rsidR="00B70AB1" w:rsidTr="000C026C">
        <w:tc>
          <w:tcPr>
            <w:tcW w:w="10682" w:type="dxa"/>
          </w:tcPr>
          <w:p w:rsidR="00B70AB1" w:rsidRDefault="00B70AB1" w:rsidP="000C026C"/>
        </w:tc>
      </w:tr>
      <w:tr w:rsidR="00B70AB1" w:rsidTr="000C026C">
        <w:tc>
          <w:tcPr>
            <w:tcW w:w="10682" w:type="dxa"/>
          </w:tcPr>
          <w:p w:rsidR="00B70AB1" w:rsidRDefault="00B70AB1" w:rsidP="000C026C"/>
        </w:tc>
      </w:tr>
      <w:tr w:rsidR="00B70AB1" w:rsidTr="000C026C">
        <w:tc>
          <w:tcPr>
            <w:tcW w:w="10682" w:type="dxa"/>
          </w:tcPr>
          <w:p w:rsidR="00B70AB1" w:rsidRDefault="00B70AB1" w:rsidP="000C026C"/>
        </w:tc>
      </w:tr>
      <w:tr w:rsidR="00B70AB1" w:rsidTr="000C026C">
        <w:tc>
          <w:tcPr>
            <w:tcW w:w="10682" w:type="dxa"/>
          </w:tcPr>
          <w:p w:rsidR="00B70AB1" w:rsidRDefault="00B70AB1" w:rsidP="000C026C"/>
        </w:tc>
      </w:tr>
      <w:tr w:rsidR="00B70AB1" w:rsidTr="000C026C">
        <w:tc>
          <w:tcPr>
            <w:tcW w:w="10682" w:type="dxa"/>
          </w:tcPr>
          <w:p w:rsidR="00B70AB1" w:rsidRDefault="00B70AB1" w:rsidP="000C026C"/>
        </w:tc>
      </w:tr>
    </w:tbl>
    <w:p w:rsidR="00B70AB1" w:rsidRDefault="00B70AB1" w:rsidP="00B70AB1"/>
    <w:p w:rsidR="00B70AB1" w:rsidRDefault="00B70AB1" w:rsidP="00B70AB1">
      <w:pPr>
        <w:spacing w:after="0"/>
        <w:rPr>
          <w:b/>
        </w:rPr>
      </w:pPr>
    </w:p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p w:rsidR="00B70AB1" w:rsidRDefault="00B70AB1"/>
    <w:sectPr w:rsidR="00B70AB1" w:rsidSect="000C0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95"/>
    <w:rsid w:val="00004C3F"/>
    <w:rsid w:val="000C026C"/>
    <w:rsid w:val="00114BEB"/>
    <w:rsid w:val="001D2895"/>
    <w:rsid w:val="00302EEC"/>
    <w:rsid w:val="005D25AB"/>
    <w:rsid w:val="007E6660"/>
    <w:rsid w:val="009B33AE"/>
    <w:rsid w:val="00B36A76"/>
    <w:rsid w:val="00B70AB1"/>
    <w:rsid w:val="00D1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B70AB1"/>
    <w:rPr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B70AB1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B70A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B70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70A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B70AB1"/>
    <w:rPr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B70AB1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B70A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B70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70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C58F-69DB-40B0-B717-C0406770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МБОУСОШ</dc:creator>
  <cp:keywords/>
  <dc:description/>
  <cp:lastModifiedBy>МБОУСОШ</cp:lastModifiedBy>
  <cp:revision>7</cp:revision>
  <dcterms:created xsi:type="dcterms:W3CDTF">2015-10-20T08:14:00Z</dcterms:created>
  <dcterms:modified xsi:type="dcterms:W3CDTF">2016-01-21T15:37:00Z</dcterms:modified>
</cp:coreProperties>
</file>