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C9" w:rsidRPr="00AF3250" w:rsidRDefault="008D56C9" w:rsidP="008D56C9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AF3250">
        <w:rPr>
          <w:b/>
          <w:bCs/>
          <w:color w:val="000000"/>
        </w:rPr>
        <w:t>Календарно-</w:t>
      </w:r>
      <w:r w:rsidRPr="00AF3250">
        <w:rPr>
          <w:b/>
          <w:bCs/>
        </w:rPr>
        <w:t>тематическое планирование</w:t>
      </w:r>
    </w:p>
    <w:p w:rsidR="008D56C9" w:rsidRPr="00AF3250" w:rsidRDefault="008D56C9" w:rsidP="008D56C9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(вариант для ФГОС)</w:t>
      </w:r>
      <w:r w:rsidRPr="00AF325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04"/>
        <w:tblW w:w="1581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"/>
        <w:gridCol w:w="857"/>
        <w:gridCol w:w="928"/>
        <w:gridCol w:w="1471"/>
        <w:gridCol w:w="142"/>
        <w:gridCol w:w="1984"/>
        <w:gridCol w:w="2268"/>
        <w:gridCol w:w="2630"/>
        <w:gridCol w:w="59"/>
        <w:gridCol w:w="2839"/>
        <w:gridCol w:w="1134"/>
        <w:gridCol w:w="972"/>
        <w:gridCol w:w="21"/>
      </w:tblGrid>
      <w:tr w:rsidR="004E4F5A" w:rsidTr="004E4F5A">
        <w:trPr>
          <w:trHeight w:val="444"/>
          <w:tblCellSpacing w:w="0" w:type="dxa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№</w:t>
            </w:r>
            <w:r w:rsidRPr="004D2C9B">
              <w:rPr>
                <w:color w:val="000000"/>
                <w:sz w:val="20"/>
                <w:szCs w:val="20"/>
              </w:rPr>
              <w:br/>
            </w:r>
            <w:proofErr w:type="gramStart"/>
            <w:r w:rsidRPr="004D2C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D2C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Дата проведения уроков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Раздел, глава,</w:t>
            </w:r>
          </w:p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Тип</w:t>
            </w:r>
            <w:r w:rsidRPr="004D2C9B">
              <w:rPr>
                <w:color w:val="000000"/>
                <w:sz w:val="20"/>
                <w:szCs w:val="20"/>
              </w:rPr>
              <w:br/>
              <w:t>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 xml:space="preserve">Элементы </w:t>
            </w:r>
            <w:r w:rsidRPr="004D2C9B">
              <w:rPr>
                <w:color w:val="000000"/>
                <w:sz w:val="20"/>
                <w:szCs w:val="20"/>
              </w:rPr>
              <w:br/>
              <w:t>содержания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pacing w:val="-2"/>
                <w:sz w:val="20"/>
                <w:szCs w:val="20"/>
              </w:rPr>
              <w:t>Предметные умения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pacing w:val="-3"/>
                <w:sz w:val="20"/>
                <w:szCs w:val="20"/>
              </w:rPr>
              <w:t xml:space="preserve">Личностные и </w:t>
            </w:r>
            <w:proofErr w:type="spellStart"/>
            <w:r w:rsidRPr="004D2C9B">
              <w:rPr>
                <w:color w:val="000000"/>
                <w:spacing w:val="-3"/>
                <w:sz w:val="20"/>
                <w:szCs w:val="20"/>
              </w:rPr>
              <w:t>метапредметные</w:t>
            </w:r>
            <w:proofErr w:type="spellEnd"/>
            <w:r w:rsidRPr="004D2C9B">
              <w:rPr>
                <w:color w:val="000000"/>
                <w:spacing w:val="-3"/>
                <w:sz w:val="20"/>
                <w:szCs w:val="20"/>
              </w:rPr>
              <w:t xml:space="preserve"> умения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Вид</w:t>
            </w:r>
            <w:r w:rsidRPr="004D2C9B">
              <w:rPr>
                <w:color w:val="000000"/>
                <w:sz w:val="20"/>
                <w:szCs w:val="20"/>
              </w:rPr>
              <w:br/>
              <w:t>контроля</w:t>
            </w:r>
            <w:r>
              <w:rPr>
                <w:color w:val="000000"/>
                <w:sz w:val="20"/>
                <w:szCs w:val="20"/>
              </w:rPr>
              <w:t>, Измерители.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E4F5A" w:rsidTr="004E4F5A">
        <w:trPr>
          <w:trHeight w:val="444"/>
          <w:tblCellSpacing w:w="0" w:type="dxa"/>
        </w:trPr>
        <w:tc>
          <w:tcPr>
            <w:tcW w:w="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9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D2C9B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56C9" w:rsidTr="004E4F5A">
        <w:trPr>
          <w:gridAfter w:val="1"/>
          <w:wAfter w:w="21" w:type="dxa"/>
          <w:trHeight w:val="429"/>
          <w:tblCellSpacing w:w="0" w:type="dxa"/>
        </w:trPr>
        <w:tc>
          <w:tcPr>
            <w:tcW w:w="157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8D56C9" w:rsidRDefault="008D56C9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250">
              <w:rPr>
                <w:b/>
                <w:bCs/>
                <w:color w:val="000000"/>
                <w:spacing w:val="-2"/>
              </w:rPr>
              <w:t xml:space="preserve">Глава </w:t>
            </w:r>
            <w:r w:rsidRPr="00AF3250">
              <w:rPr>
                <w:b/>
                <w:bCs/>
                <w:color w:val="000000"/>
                <w:spacing w:val="-2"/>
                <w:lang w:val="en-US"/>
              </w:rPr>
              <w:t>I</w:t>
            </w:r>
            <w:r w:rsidRPr="008D56C9">
              <w:rPr>
                <w:b/>
                <w:bCs/>
                <w:color w:val="000000"/>
                <w:spacing w:val="-2"/>
              </w:rPr>
              <w:t xml:space="preserve"> </w:t>
            </w:r>
            <w:r w:rsidRPr="006F6255">
              <w:rPr>
                <w:sz w:val="20"/>
                <w:szCs w:val="20"/>
              </w:rPr>
              <w:t xml:space="preserve"> </w:t>
            </w:r>
            <w:r w:rsidRPr="008D56C9">
              <w:rPr>
                <w:b/>
              </w:rPr>
              <w:t>Отличительные признаки предметов</w:t>
            </w:r>
          </w:p>
        </w:tc>
      </w:tr>
      <w:tr w:rsidR="004E4F5A" w:rsidTr="004E4F5A">
        <w:trPr>
          <w:gridAfter w:val="1"/>
          <w:wAfter w:w="21" w:type="dxa"/>
          <w:trHeight w:val="442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8D56C9" w:rsidRDefault="008D56C9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02.09-07.09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AF3250" w:rsidRDefault="008D56C9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E4F5A" w:rsidRDefault="008D56C9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Признаки предметов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8D56C9" w:rsidRDefault="008D56C9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b/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формиро</w:t>
            </w:r>
            <w:r w:rsidRPr="008D56C9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Выделение признаков предметов, узнавание предметов по задан</w:t>
            </w:r>
            <w:r w:rsidRPr="004E4F5A">
              <w:rPr>
                <w:sz w:val="20"/>
                <w:szCs w:val="20"/>
              </w:rPr>
              <w:softHyphen/>
              <w:t>ным признакам. Сравнение двух или более предметов.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описывать признаки предметов;</w:t>
            </w:r>
          </w:p>
          <w:p w:rsidR="008D56C9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сравнивать предметы по их признакам, груп</w:t>
            </w:r>
            <w:r w:rsidRPr="004E4F5A">
              <w:rPr>
                <w:sz w:val="20"/>
                <w:szCs w:val="20"/>
              </w:rPr>
              <w:softHyphen/>
              <w:t>пировать предметы по разным признакам.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Анализ объектов с целью выде</w:t>
            </w:r>
            <w:r w:rsidRPr="004E4F5A">
              <w:rPr>
                <w:sz w:val="20"/>
                <w:szCs w:val="20"/>
              </w:rPr>
              <w:softHyphen/>
              <w:t>ления признаков (существен</w:t>
            </w:r>
            <w:r w:rsidRPr="004E4F5A">
              <w:rPr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</w:t>
            </w:r>
            <w:r w:rsidRPr="004E4F5A">
              <w:rPr>
                <w:sz w:val="20"/>
                <w:szCs w:val="20"/>
              </w:rPr>
              <w:softHyphen/>
              <w:t>ектов; подведение под понятие;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связей; построе</w:t>
            </w:r>
            <w:r w:rsidRPr="004E4F5A">
              <w:rPr>
                <w:sz w:val="20"/>
                <w:szCs w:val="20"/>
              </w:rPr>
              <w:softHyphen/>
              <w:t>ние логической цепи рассужде</w:t>
            </w:r>
            <w:r w:rsidRPr="004E4F5A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AF3250" w:rsidRDefault="008D56C9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C9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5FC1">
              <w:rPr>
                <w:sz w:val="22"/>
                <w:szCs w:val="22"/>
              </w:rPr>
              <w:t>с. 5, № 8</w:t>
            </w:r>
          </w:p>
        </w:tc>
      </w:tr>
      <w:tr w:rsidR="004E4F5A" w:rsidTr="004E4F5A">
        <w:trPr>
          <w:gridAfter w:val="1"/>
          <w:wAfter w:w="21" w:type="dxa"/>
          <w:trHeight w:val="436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09.09-14.09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Описание предметов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формиро</w:t>
            </w:r>
            <w:r w:rsidRPr="008D56C9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Разбиение предметов на группы по задан</w:t>
            </w:r>
            <w:r w:rsidRPr="004E4F5A">
              <w:rPr>
                <w:sz w:val="20"/>
                <w:szCs w:val="20"/>
              </w:rPr>
              <w:softHyphen/>
              <w:t>ным признакам.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описывать признаки предметов;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по их признакам, груп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пировать предметы по разным признакам;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находить закономерно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в расположении фи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гур по значению двух признаков.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Анализ объектов с целью выде</w:t>
            </w:r>
            <w:r w:rsidRPr="004E4F5A">
              <w:rPr>
                <w:sz w:val="20"/>
                <w:szCs w:val="20"/>
              </w:rPr>
              <w:softHyphen/>
              <w:t>ления признаков (существен</w:t>
            </w:r>
            <w:r w:rsidRPr="004E4F5A">
              <w:rPr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</w:t>
            </w:r>
            <w:r w:rsidRPr="004E4F5A">
              <w:rPr>
                <w:sz w:val="20"/>
                <w:szCs w:val="20"/>
              </w:rPr>
              <w:softHyphen/>
              <w:t>ектов; подведение под понятие;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связей; построе</w:t>
            </w:r>
            <w:r w:rsidRPr="004E4F5A">
              <w:rPr>
                <w:sz w:val="20"/>
                <w:szCs w:val="20"/>
              </w:rPr>
              <w:softHyphen/>
              <w:t>ние логической цепи рассужде</w:t>
            </w:r>
            <w:r w:rsidRPr="004E4F5A">
              <w:rPr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 9, № 18</w:t>
            </w:r>
          </w:p>
        </w:tc>
      </w:tr>
      <w:tr w:rsidR="004E4F5A" w:rsidTr="004E4F5A">
        <w:trPr>
          <w:gridAfter w:val="1"/>
          <w:wAfter w:w="21" w:type="dxa"/>
          <w:trHeight w:val="302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16.09-21.09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Состав предметов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формиро</w:t>
            </w:r>
            <w:r w:rsidRPr="008D56C9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Составные части предметов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-составные части пред</w:t>
            </w:r>
            <w:r w:rsidRPr="004E4F5A">
              <w:rPr>
                <w:sz w:val="20"/>
                <w:szCs w:val="20"/>
              </w:rPr>
              <w:softHyphen/>
              <w:t>метов.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Анализ объектов с целью выде</w:t>
            </w:r>
            <w:r w:rsidRPr="004E4F5A">
              <w:rPr>
                <w:sz w:val="20"/>
                <w:szCs w:val="20"/>
              </w:rPr>
              <w:softHyphen/>
              <w:t>ления признаков (суще</w:t>
            </w:r>
            <w:r w:rsidRPr="004E4F5A">
              <w:rPr>
                <w:sz w:val="20"/>
                <w:szCs w:val="20"/>
              </w:rPr>
              <w:softHyphen/>
              <w:t>ственных, несущественных). Выбор оснований и критериев для сравнения, классификации объектов; подведение под по</w:t>
            </w:r>
            <w:r w:rsidRPr="004E4F5A">
              <w:rPr>
                <w:sz w:val="20"/>
                <w:szCs w:val="20"/>
              </w:rPr>
              <w:softHyphen/>
              <w:t>нятие;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связей; построе</w:t>
            </w:r>
            <w:r w:rsidRPr="004E4F5A">
              <w:rPr>
                <w:sz w:val="20"/>
                <w:szCs w:val="20"/>
              </w:rPr>
              <w:softHyphen/>
              <w:t>ние логической цепи рассужде</w:t>
            </w:r>
            <w:r w:rsidRPr="004E4F5A">
              <w:rPr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 13, № 28</w:t>
            </w:r>
          </w:p>
        </w:tc>
      </w:tr>
      <w:tr w:rsidR="004E4F5A" w:rsidTr="004E4F5A">
        <w:trPr>
          <w:gridAfter w:val="1"/>
          <w:wAfter w:w="21" w:type="dxa"/>
          <w:trHeight w:val="421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23.09-28.09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Действия предметов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формиро</w:t>
            </w:r>
            <w:r w:rsidRPr="008D56C9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Предметы и их дейст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вия.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-описывать предметы через их признаки, со</w:t>
            </w:r>
            <w:r w:rsidRPr="004E4F5A">
              <w:rPr>
                <w:sz w:val="20"/>
                <w:szCs w:val="20"/>
              </w:rPr>
              <w:softHyphen/>
              <w:t>ставные части, действия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Анализ объектов с целью выде</w:t>
            </w:r>
            <w:r w:rsidRPr="004E4F5A">
              <w:rPr>
                <w:sz w:val="20"/>
                <w:szCs w:val="20"/>
              </w:rPr>
              <w:softHyphen/>
              <w:t>ления признаков (существен</w:t>
            </w:r>
            <w:r w:rsidRPr="004E4F5A">
              <w:rPr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</w:t>
            </w:r>
            <w:r w:rsidRPr="004E4F5A">
              <w:rPr>
                <w:sz w:val="20"/>
                <w:szCs w:val="20"/>
              </w:rPr>
              <w:softHyphen/>
              <w:t>ектов; подведение под понятие;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связей; построе</w:t>
            </w:r>
            <w:r w:rsidRPr="004E4F5A">
              <w:rPr>
                <w:sz w:val="20"/>
                <w:szCs w:val="20"/>
              </w:rPr>
              <w:softHyphen/>
              <w:t>ние логической цепи рассужде</w:t>
            </w:r>
            <w:r w:rsidRPr="004E4F5A">
              <w:rPr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с.17, № 38</w:t>
            </w:r>
          </w:p>
        </w:tc>
      </w:tr>
      <w:tr w:rsidR="004E4F5A" w:rsidTr="004E4F5A">
        <w:trPr>
          <w:gridAfter w:val="1"/>
          <w:wAfter w:w="21" w:type="dxa"/>
          <w:trHeight w:val="429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30.09-05.10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Симметрия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оз</w:t>
            </w:r>
            <w:r w:rsidRPr="008D56C9">
              <w:rPr>
                <w:sz w:val="20"/>
                <w:szCs w:val="20"/>
              </w:rPr>
              <w:softHyphen/>
              <w:t>накомле</w:t>
            </w:r>
            <w:r w:rsidRPr="008D56C9">
              <w:rPr>
                <w:sz w:val="20"/>
                <w:szCs w:val="20"/>
              </w:rPr>
              <w:softHyphen/>
              <w:t>ния с но</w:t>
            </w:r>
            <w:r w:rsidRPr="008D56C9">
              <w:rPr>
                <w:sz w:val="20"/>
                <w:szCs w:val="20"/>
              </w:rPr>
              <w:softHyphen/>
              <w:t>выми по</w:t>
            </w:r>
            <w:r w:rsidRPr="008D56C9">
              <w:rPr>
                <w:sz w:val="20"/>
                <w:szCs w:val="20"/>
              </w:rPr>
              <w:softHyphen/>
              <w:t>нятиями и овладения новыми навыками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Понятие симметрии, симметричности фи</w:t>
            </w:r>
            <w:r w:rsidRPr="004E4F5A">
              <w:rPr>
                <w:sz w:val="20"/>
                <w:szCs w:val="20"/>
              </w:rPr>
              <w:softHyphen/>
              <w:t>гур. Построение сим</w:t>
            </w:r>
            <w:r w:rsidRPr="004E4F5A">
              <w:rPr>
                <w:sz w:val="20"/>
                <w:szCs w:val="20"/>
              </w:rPr>
              <w:softHyphen/>
              <w:t>метричных фигур.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находить симметрич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фигуры в группе объектов;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строить симметричные фигуры.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Аргументирование своей точки зрения на выбор оснований и критериев при выделении при</w:t>
            </w:r>
            <w:r w:rsidRPr="004E4F5A">
              <w:rPr>
                <w:sz w:val="20"/>
                <w:szCs w:val="20"/>
              </w:rPr>
              <w:softHyphen/>
              <w:t>знаков, сравнении и классифи</w:t>
            </w:r>
            <w:r w:rsidRPr="004E4F5A">
              <w:rPr>
                <w:sz w:val="20"/>
                <w:szCs w:val="20"/>
              </w:rPr>
              <w:softHyphen/>
              <w:t>кации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 21, № 49</w:t>
            </w:r>
          </w:p>
        </w:tc>
      </w:tr>
      <w:tr w:rsidR="004E4F5A" w:rsidTr="004E4F5A">
        <w:trPr>
          <w:gridAfter w:val="1"/>
          <w:wAfter w:w="21" w:type="dxa"/>
          <w:trHeight w:val="295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07.10-12.10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4F5A">
              <w:rPr>
                <w:b/>
                <w:sz w:val="20"/>
                <w:szCs w:val="20"/>
              </w:rPr>
              <w:t>Координатная сетка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оз</w:t>
            </w:r>
            <w:r w:rsidRPr="008D56C9">
              <w:rPr>
                <w:sz w:val="20"/>
                <w:szCs w:val="20"/>
              </w:rPr>
              <w:softHyphen/>
              <w:t>накомле</w:t>
            </w:r>
            <w:r w:rsidRPr="008D56C9">
              <w:rPr>
                <w:sz w:val="20"/>
                <w:szCs w:val="20"/>
              </w:rPr>
              <w:softHyphen/>
              <w:t>ния с но</w:t>
            </w:r>
            <w:r w:rsidRPr="008D56C9">
              <w:rPr>
                <w:sz w:val="20"/>
                <w:szCs w:val="20"/>
              </w:rPr>
              <w:softHyphen/>
              <w:t>выми по</w:t>
            </w:r>
            <w:r w:rsidRPr="008D56C9">
              <w:rPr>
                <w:sz w:val="20"/>
                <w:szCs w:val="20"/>
              </w:rPr>
              <w:softHyphen/>
              <w:t>нятиями и овладения новыми навыками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Понятие координаты объекта. Координат</w:t>
            </w:r>
            <w:r w:rsidRPr="004E4F5A">
              <w:rPr>
                <w:sz w:val="20"/>
                <w:szCs w:val="20"/>
              </w:rPr>
              <w:softHyphen/>
              <w:t>ная сетка.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понятие координаты. 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находить объект по заданным координатам;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называть координаты объекта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Подведение под понятие;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связей; построе</w:t>
            </w:r>
            <w:r w:rsidRPr="004E4F5A">
              <w:rPr>
                <w:sz w:val="20"/>
                <w:szCs w:val="20"/>
              </w:rPr>
              <w:softHyphen/>
              <w:t>ние логической цепи рассуж</w:t>
            </w:r>
            <w:r w:rsidRPr="004E4F5A">
              <w:rPr>
                <w:sz w:val="20"/>
                <w:szCs w:val="20"/>
              </w:rPr>
              <w:softHyphen/>
              <w:t>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 26, № 59</w:t>
            </w:r>
          </w:p>
        </w:tc>
      </w:tr>
      <w:tr w:rsidR="004E4F5A" w:rsidTr="004E4F5A">
        <w:trPr>
          <w:gridAfter w:val="1"/>
          <w:wAfter w:w="21" w:type="dxa"/>
          <w:trHeight w:val="287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14.10-19.10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b/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про</w:t>
            </w:r>
            <w:r w:rsidRPr="008D56C9">
              <w:rPr>
                <w:sz w:val="20"/>
                <w:szCs w:val="20"/>
              </w:rPr>
              <w:softHyphen/>
              <w:t>верки знаний и умений.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Выделение признаков предметов, узнавание предметов по задан</w:t>
            </w:r>
            <w:r w:rsidRPr="004E4F5A">
              <w:rPr>
                <w:sz w:val="20"/>
                <w:szCs w:val="20"/>
              </w:rPr>
              <w:softHyphen/>
              <w:t>ным признакам. Сравнение двух или более предметов. Раз</w:t>
            </w:r>
            <w:r w:rsidRPr="004E4F5A">
              <w:rPr>
                <w:sz w:val="20"/>
                <w:szCs w:val="20"/>
              </w:rPr>
              <w:softHyphen/>
              <w:t>биение предметов на группы по заданным признакам. Состав</w:t>
            </w:r>
            <w:r w:rsidRPr="004E4F5A">
              <w:rPr>
                <w:sz w:val="20"/>
                <w:szCs w:val="20"/>
              </w:rPr>
              <w:softHyphen/>
              <w:t>ные части предметов.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предлагать несколько вариантов лишнего предмета в группе одно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родных;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4F5A">
              <w:rPr>
                <w:sz w:val="20"/>
                <w:szCs w:val="20"/>
              </w:rPr>
              <w:t>выделять группы одно</w:t>
            </w:r>
            <w:r w:rsidRPr="004E4F5A">
              <w:rPr>
                <w:sz w:val="20"/>
                <w:szCs w:val="20"/>
              </w:rPr>
              <w:softHyphen/>
              <w:t>родных предметов среди разнородных по разным основаниям и давать на</w:t>
            </w:r>
            <w:r w:rsidRPr="004E4F5A">
              <w:rPr>
                <w:sz w:val="20"/>
                <w:szCs w:val="20"/>
              </w:rPr>
              <w:softHyphen/>
              <w:t>звания этим группам; - ставить в соответствие предметы из одной группы предметам из другой группы.</w:t>
            </w:r>
            <w:proofErr w:type="gramEnd"/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предлагать несколько вариантов лишнего предмета в группе одно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родных;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4F5A">
              <w:rPr>
                <w:sz w:val="20"/>
                <w:szCs w:val="20"/>
              </w:rPr>
              <w:t>выделять группы одно</w:t>
            </w:r>
            <w:r w:rsidRPr="004E4F5A">
              <w:rPr>
                <w:sz w:val="20"/>
                <w:szCs w:val="20"/>
              </w:rPr>
              <w:softHyphen/>
              <w:t>родных предметов среди разнородных по разным основаниям и давать на</w:t>
            </w:r>
            <w:r w:rsidRPr="004E4F5A">
              <w:rPr>
                <w:sz w:val="20"/>
                <w:szCs w:val="20"/>
              </w:rPr>
              <w:softHyphen/>
              <w:t>звания этим группам; - ставить в соответствие предметы из одной группы предметам из другой группы.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4F5A" w:rsidTr="004E4F5A">
        <w:trPr>
          <w:gridAfter w:val="1"/>
          <w:wAfter w:w="21" w:type="dxa"/>
          <w:trHeight w:val="294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21.10-26.10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Разбор контрольной работы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кор</w:t>
            </w:r>
            <w:r w:rsidRPr="008D56C9">
              <w:rPr>
                <w:sz w:val="20"/>
                <w:szCs w:val="20"/>
              </w:rPr>
              <w:softHyphen/>
              <w:t>рекции знаний и умений.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Выделение признаков предметов, узнавание предметов по задан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признакам. Сравнение двух или более предметов. Раз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биение предметов на группы по 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признакам. Состав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части предметов.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описывать предметы через их признаки, со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ставные части, действия;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25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предлагать несколько вариантов лишнего предмета в группе одно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родных;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2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выделять группы одно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предметов среди разнородных по разным основаниям и давать на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звания этим группам;</w:t>
            </w:r>
            <w:proofErr w:type="gramEnd"/>
          </w:p>
          <w:p w:rsidR="004E4F5A" w:rsidRPr="004E4F5A" w:rsidRDefault="004E4F5A" w:rsidP="004E4F5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ставить в соответствие предметы из одной группы предметам из другой группы;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находить объединение и пересечение наборов предметов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lastRenderedPageBreak/>
              <w:t>Аргументирование своей точки зрения на выбор оснований и критериев при выделении при</w:t>
            </w:r>
            <w:r w:rsidRPr="004E4F5A">
              <w:rPr>
                <w:sz w:val="20"/>
                <w:szCs w:val="20"/>
              </w:rPr>
              <w:softHyphen/>
              <w:t>знаков, сравнении и классифи</w:t>
            </w:r>
            <w:r w:rsidRPr="004E4F5A">
              <w:rPr>
                <w:sz w:val="20"/>
                <w:szCs w:val="20"/>
              </w:rPr>
              <w:softHyphen/>
              <w:t>кации объектов. Планирование последовательности шагов ал</w:t>
            </w:r>
            <w:r w:rsidRPr="004E4F5A">
              <w:rPr>
                <w:sz w:val="20"/>
                <w:szCs w:val="20"/>
              </w:rPr>
              <w:softHyphen/>
              <w:t xml:space="preserve">горитма для достижения цели; </w:t>
            </w:r>
            <w:r w:rsidRPr="004E4F5A">
              <w:rPr>
                <w:sz w:val="20"/>
                <w:szCs w:val="20"/>
              </w:rPr>
              <w:lastRenderedPageBreak/>
              <w:t>поиск ошибок в плане действий и внесение в него изменений. Установление причинн</w:t>
            </w:r>
            <w:proofErr w:type="gramStart"/>
            <w:r w:rsidRPr="004E4F5A">
              <w:rPr>
                <w:sz w:val="20"/>
                <w:szCs w:val="20"/>
              </w:rPr>
              <w:t>о-</w:t>
            </w:r>
            <w:proofErr w:type="gramEnd"/>
            <w:r w:rsidRPr="004E4F5A">
              <w:rPr>
                <w:sz w:val="20"/>
                <w:szCs w:val="20"/>
              </w:rPr>
              <w:t xml:space="preserve"> следственных связей, исправ</w:t>
            </w:r>
            <w:r w:rsidRPr="004E4F5A">
              <w:rPr>
                <w:sz w:val="20"/>
                <w:szCs w:val="20"/>
              </w:rPr>
              <w:softHyphen/>
              <w:t xml:space="preserve">ление ошибок. Выслушивание собеседника и ведение диалога; </w:t>
            </w:r>
            <w:proofErr w:type="spellStart"/>
            <w:r w:rsidRPr="004E4F5A">
              <w:rPr>
                <w:sz w:val="20"/>
                <w:szCs w:val="20"/>
              </w:rPr>
              <w:t>признавание</w:t>
            </w:r>
            <w:proofErr w:type="spellEnd"/>
            <w:r w:rsidRPr="004E4F5A">
              <w:rPr>
                <w:sz w:val="20"/>
                <w:szCs w:val="20"/>
              </w:rPr>
              <w:t xml:space="preserve"> возможности су</w:t>
            </w:r>
            <w:r w:rsidRPr="004E4F5A">
              <w:rPr>
                <w:sz w:val="20"/>
                <w:szCs w:val="20"/>
              </w:rPr>
              <w:softHyphen/>
              <w:t xml:space="preserve">ществования различных точек зрения и права каждого иметь </w:t>
            </w:r>
            <w:proofErr w:type="gramStart"/>
            <w:r w:rsidRPr="004E4F5A">
              <w:rPr>
                <w:sz w:val="20"/>
                <w:szCs w:val="20"/>
              </w:rPr>
              <w:t>свою</w:t>
            </w:r>
            <w:proofErr w:type="gramEnd"/>
            <w:r w:rsidRPr="004E4F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2DB9">
              <w:rPr>
                <w:sz w:val="22"/>
                <w:szCs w:val="22"/>
              </w:rPr>
              <w:t>с. 28, № 67</w:t>
            </w:r>
          </w:p>
        </w:tc>
      </w:tr>
      <w:tr w:rsidR="004E4F5A" w:rsidTr="004E4F5A">
        <w:trPr>
          <w:gridAfter w:val="1"/>
          <w:wAfter w:w="21" w:type="dxa"/>
          <w:trHeight w:val="428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05.11-11.11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AF3250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jc w:val="center"/>
              <w:rPr>
                <w:b/>
                <w:sz w:val="20"/>
                <w:szCs w:val="20"/>
              </w:rPr>
            </w:pPr>
            <w:r w:rsidRPr="004E4F5A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8D56C9" w:rsidRDefault="004E4F5A" w:rsidP="004E4F5A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color w:val="000000"/>
                <w:sz w:val="20"/>
                <w:szCs w:val="20"/>
              </w:rPr>
            </w:pPr>
            <w:r w:rsidRPr="008D56C9">
              <w:rPr>
                <w:sz w:val="20"/>
                <w:szCs w:val="20"/>
              </w:rPr>
              <w:t>Урок обобще</w:t>
            </w:r>
            <w:r w:rsidRPr="008D56C9">
              <w:rPr>
                <w:sz w:val="20"/>
                <w:szCs w:val="20"/>
              </w:rPr>
              <w:softHyphen/>
              <w:t>ния и сис</w:t>
            </w:r>
            <w:r w:rsidRPr="008D56C9">
              <w:rPr>
                <w:sz w:val="20"/>
                <w:szCs w:val="20"/>
              </w:rPr>
              <w:softHyphen/>
              <w:t>тема</w:t>
            </w:r>
            <w:r w:rsidRPr="008D56C9">
              <w:rPr>
                <w:sz w:val="20"/>
                <w:szCs w:val="20"/>
              </w:rPr>
              <w:softHyphen/>
              <w:t>тизации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Выделение признаков предметов, узнавание предметов по задан</w:t>
            </w:r>
            <w:r w:rsidRPr="004E4F5A">
              <w:rPr>
                <w:sz w:val="20"/>
                <w:szCs w:val="20"/>
              </w:rPr>
              <w:softHyphen/>
              <w:t>ным признакам. Сравнение двух или более предметов. Раз</w:t>
            </w:r>
            <w:r w:rsidRPr="004E4F5A">
              <w:rPr>
                <w:sz w:val="20"/>
                <w:szCs w:val="20"/>
              </w:rPr>
              <w:softHyphen/>
              <w:t>биение предметов на группы по заданным признакам. Состав</w:t>
            </w:r>
            <w:r w:rsidRPr="004E4F5A">
              <w:rPr>
                <w:sz w:val="20"/>
                <w:szCs w:val="20"/>
              </w:rPr>
              <w:softHyphen/>
              <w:t>ные части предметов.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4E4F5A" w:rsidRDefault="004E4F5A" w:rsidP="004E4F5A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описывать предметы через их признаки, со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ставные части, действия;</w:t>
            </w:r>
          </w:p>
          <w:p w:rsidR="004E4F5A" w:rsidRPr="004E4F5A" w:rsidRDefault="004E4F5A" w:rsidP="004E4F5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F5A">
              <w:rPr>
                <w:rFonts w:ascii="Times New Roman" w:hAnsi="Times New Roman" w:cs="Times New Roman"/>
                <w:sz w:val="20"/>
                <w:szCs w:val="20"/>
              </w:rPr>
              <w:t>предлагать несколько вариантов лишнего предмета в группе одно</w:t>
            </w:r>
            <w:r w:rsidRPr="004E4F5A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родных;</w:t>
            </w:r>
          </w:p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выделять группы одно</w:t>
            </w:r>
            <w:r w:rsidRPr="004E4F5A">
              <w:rPr>
                <w:sz w:val="20"/>
                <w:szCs w:val="20"/>
              </w:rPr>
              <w:softHyphen/>
              <w:t>родных предметов среди разнородных по разным основаниям и давать на</w:t>
            </w:r>
            <w:r w:rsidRPr="004E4F5A">
              <w:rPr>
                <w:sz w:val="20"/>
                <w:szCs w:val="20"/>
              </w:rPr>
              <w:softHyphen/>
              <w:t>звания этим группам; ставить в соответствие предметы из одной группы предметам из другой группы; - находить объединение и пересечение наборов предметов.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F5A" w:rsidRPr="004E4F5A" w:rsidRDefault="004E4F5A" w:rsidP="004E4F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4F5A">
              <w:rPr>
                <w:sz w:val="20"/>
                <w:szCs w:val="20"/>
              </w:rPr>
              <w:t>Аргументирование своей точки зрения на выбор оснований и критериев при выделении при</w:t>
            </w:r>
            <w:r w:rsidRPr="004E4F5A">
              <w:rPr>
                <w:sz w:val="20"/>
                <w:szCs w:val="20"/>
              </w:rPr>
              <w:softHyphen/>
              <w:t>знаков, сравнении и классифи</w:t>
            </w:r>
            <w:r w:rsidRPr="004E4F5A">
              <w:rPr>
                <w:sz w:val="20"/>
                <w:szCs w:val="20"/>
              </w:rPr>
              <w:softHyphen/>
              <w:t>кации объектов. Планирование последователь</w:t>
            </w:r>
            <w:r w:rsidRPr="004E4F5A">
              <w:rPr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4E4F5A">
              <w:rPr>
                <w:sz w:val="20"/>
                <w:szCs w:val="20"/>
              </w:rPr>
              <w:softHyphen/>
              <w:t>бок в плане действий и внесе</w:t>
            </w:r>
            <w:r w:rsidRPr="004E4F5A">
              <w:rPr>
                <w:sz w:val="20"/>
                <w:szCs w:val="20"/>
              </w:rPr>
              <w:softHyphen/>
              <w:t xml:space="preserve">ние в него изменений. Выслушивание собеседника и ведение диалога; </w:t>
            </w:r>
            <w:proofErr w:type="spellStart"/>
            <w:r w:rsidRPr="004E4F5A">
              <w:rPr>
                <w:sz w:val="20"/>
                <w:szCs w:val="20"/>
              </w:rPr>
              <w:t>признавание</w:t>
            </w:r>
            <w:proofErr w:type="spellEnd"/>
            <w:r w:rsidRPr="004E4F5A">
              <w:rPr>
                <w:sz w:val="20"/>
                <w:szCs w:val="20"/>
              </w:rPr>
              <w:t xml:space="preserve"> возможности существования различных точек зрения и пра</w:t>
            </w:r>
            <w:r w:rsidRPr="004E4F5A">
              <w:rPr>
                <w:sz w:val="20"/>
                <w:szCs w:val="20"/>
              </w:rPr>
              <w:softHyphen/>
              <w:t xml:space="preserve">ва каждого иметь </w:t>
            </w:r>
            <w:proofErr w:type="gramStart"/>
            <w:r w:rsidRPr="004E4F5A">
              <w:rPr>
                <w:sz w:val="20"/>
                <w:szCs w:val="20"/>
              </w:rPr>
              <w:t>свою</w:t>
            </w:r>
            <w:proofErr w:type="gramEnd"/>
            <w:r w:rsidRPr="004E4F5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E4F5A" w:rsidRDefault="004E4F5A"/>
    <w:tbl>
      <w:tblPr>
        <w:tblpPr w:leftFromText="180" w:rightFromText="180" w:vertAnchor="text" w:horzAnchor="margin" w:tblpXSpec="center" w:tblpY="104"/>
        <w:tblW w:w="15789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850"/>
        <w:gridCol w:w="851"/>
        <w:gridCol w:w="1559"/>
        <w:gridCol w:w="2126"/>
        <w:gridCol w:w="2268"/>
        <w:gridCol w:w="2693"/>
        <w:gridCol w:w="2835"/>
        <w:gridCol w:w="1134"/>
        <w:gridCol w:w="972"/>
      </w:tblGrid>
      <w:tr w:rsidR="004E4F5A" w:rsidTr="004E4F5A">
        <w:trPr>
          <w:trHeight w:val="428"/>
          <w:tblCellSpacing w:w="0" w:type="dxa"/>
        </w:trPr>
        <w:tc>
          <w:tcPr>
            <w:tcW w:w="157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F5A" w:rsidRPr="00AF3250" w:rsidRDefault="004E4F5A" w:rsidP="008D56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6F7">
              <w:rPr>
                <w:b/>
                <w:szCs w:val="22"/>
              </w:rPr>
              <w:t>Отличительные признаки и составные части  предметов</w:t>
            </w: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10</w:t>
            </w:r>
          </w:p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12.11-18.11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8D56C9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Действия предметов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формиро</w:t>
            </w:r>
            <w:r w:rsidRPr="004A57A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Понятие действия предметов.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результат действия;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действие, которое привело к дан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результату.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Аргу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ментирование своей точки зре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выбор оснований и кри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териев при выделении призна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сравнении и классифика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объектов.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8D56C9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5B2DB9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38, </w:t>
            </w:r>
            <w:r>
              <w:rPr>
                <w:sz w:val="22"/>
                <w:szCs w:val="22"/>
              </w:rPr>
              <w:t xml:space="preserve">  </w:t>
            </w:r>
            <w:r w:rsidRPr="005B2DB9">
              <w:rPr>
                <w:sz w:val="22"/>
                <w:szCs w:val="22"/>
              </w:rPr>
              <w:t>№ 9</w:t>
            </w: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lastRenderedPageBreak/>
              <w:t>11</w:t>
            </w:r>
          </w:p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8D56C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19.11-25.11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8D56C9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Обратные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формиро</w:t>
            </w:r>
            <w:r w:rsidRPr="004A57A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Понятие обратного действия. Обратная операция.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результат действия;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действие, которое привело к дан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результату;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действие, обратное </w:t>
            </w:r>
            <w:proofErr w:type="gramStart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Аргументирование своей точки зрения на выбор оснований и критериев при выделении при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знаков, сравнении и классифи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 объектов. Подведение под понятие; установление причинно-следственных свя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зей;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8D56C9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с. 42,</w:t>
            </w:r>
          </w:p>
          <w:p w:rsidR="004A57A6" w:rsidRPr="005B2DB9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18</w:t>
            </w: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(3)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26.11-02.12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формиро</w:t>
            </w:r>
            <w:r w:rsidRPr="004A57A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Понятие последова</w:t>
            </w:r>
            <w:r w:rsidRPr="004A57A6">
              <w:rPr>
                <w:sz w:val="20"/>
                <w:szCs w:val="20"/>
              </w:rPr>
              <w:softHyphen/>
              <w:t>тельности событий. Последовательность состояний в природе. Выполнение последо</w:t>
            </w:r>
            <w:r w:rsidRPr="004A57A6">
              <w:rPr>
                <w:sz w:val="20"/>
                <w:szCs w:val="20"/>
              </w:rPr>
              <w:softHyphen/>
              <w:t>вательности дейст</w:t>
            </w:r>
            <w:r w:rsidRPr="004A57A6">
              <w:rPr>
                <w:sz w:val="20"/>
                <w:szCs w:val="20"/>
              </w:rPr>
              <w:softHyphen/>
              <w:t>вий.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- приводить примеры последовательности со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бытий и действий в бы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ту, в сказках.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ектов; подведение под понятие; установление причинн</w:t>
            </w:r>
            <w:proofErr w:type="gramStart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связей; построение логической цепи рассужде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с. 46,</w:t>
            </w:r>
          </w:p>
          <w:p w:rsidR="004A57A6" w:rsidRPr="005B2DB9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28</w:t>
            </w: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13</w:t>
            </w:r>
          </w:p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</w:t>
            </w:r>
            <w:r>
              <w:rPr>
                <w:szCs w:val="22"/>
              </w:rPr>
              <w:t>4</w:t>
            </w:r>
            <w:r w:rsidRPr="004E4F5A"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03.12-09.12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Алгоритм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формиро</w:t>
            </w:r>
            <w:r w:rsidRPr="004A57A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Понятие алгоритма. Составление линей</w:t>
            </w:r>
            <w:r w:rsidRPr="004A57A6">
              <w:rPr>
                <w:sz w:val="20"/>
                <w:szCs w:val="20"/>
              </w:rPr>
              <w:softHyphen/>
              <w:t>ных планов действий. Поиск ошибок в по</w:t>
            </w:r>
            <w:r w:rsidRPr="004A57A6">
              <w:rPr>
                <w:sz w:val="20"/>
                <w:szCs w:val="20"/>
              </w:rPr>
              <w:softHyphen/>
              <w:t>следовательности действий.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- составлять алгоритм, выполнять действия по алгоритму.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Тест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A57A6">
            <w:pPr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с. 50,</w:t>
            </w:r>
          </w:p>
          <w:p w:rsidR="004A57A6" w:rsidRPr="005B2DB9" w:rsidRDefault="004A57A6" w:rsidP="004A57A6">
            <w:pPr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38</w:t>
            </w: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14</w:t>
            </w:r>
          </w:p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</w:t>
            </w:r>
            <w:r>
              <w:rPr>
                <w:szCs w:val="22"/>
              </w:rPr>
              <w:t>5</w:t>
            </w:r>
            <w:r w:rsidRPr="004E4F5A"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10.12-16.12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Ветвление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формиро</w:t>
            </w:r>
            <w:r w:rsidRPr="004A57A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Знакомство со спосо</w:t>
            </w:r>
            <w:r w:rsidRPr="004A57A6">
              <w:rPr>
                <w:sz w:val="20"/>
                <w:szCs w:val="20"/>
              </w:rPr>
              <w:softHyphen/>
              <w:t>бами записи алгорит</w:t>
            </w:r>
            <w:r w:rsidRPr="004A57A6">
              <w:rPr>
                <w:sz w:val="20"/>
                <w:szCs w:val="20"/>
              </w:rPr>
              <w:softHyphen/>
              <w:t>мов. Знакомство с ветвлениями в алго</w:t>
            </w:r>
            <w:r w:rsidRPr="004A57A6">
              <w:rPr>
                <w:sz w:val="20"/>
                <w:szCs w:val="20"/>
              </w:rPr>
              <w:softHyphen/>
              <w:t>ритмах.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- составлять алгоритмы с ветвлениями.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pStyle w:val="1"/>
              <w:shd w:val="clear" w:color="auto" w:fill="auto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Моделирование - преобразова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пространственно- графическая или знаково- символическая).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с. 54,</w:t>
            </w:r>
          </w:p>
          <w:p w:rsidR="004A57A6" w:rsidRPr="005B2DB9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48</w:t>
            </w:r>
          </w:p>
        </w:tc>
      </w:tr>
      <w:tr w:rsidR="004A57A6" w:rsidTr="00A778F2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lastRenderedPageBreak/>
              <w:t>15</w:t>
            </w:r>
          </w:p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</w:t>
            </w:r>
            <w:r>
              <w:rPr>
                <w:szCs w:val="22"/>
              </w:rPr>
              <w:t>6</w:t>
            </w:r>
            <w:r w:rsidRPr="004E4F5A"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17.12-23.12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про</w:t>
            </w:r>
            <w:r w:rsidRPr="004A57A6">
              <w:rPr>
                <w:sz w:val="20"/>
                <w:szCs w:val="20"/>
              </w:rPr>
              <w:softHyphen/>
              <w:t>верки знаний и умений.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Выполнение последо</w:t>
            </w:r>
            <w:r w:rsidRPr="004A57A6">
              <w:rPr>
                <w:sz w:val="20"/>
                <w:szCs w:val="20"/>
              </w:rPr>
              <w:softHyphen/>
              <w:t>вательности дейст</w:t>
            </w:r>
            <w:r w:rsidRPr="004A57A6">
              <w:rPr>
                <w:sz w:val="20"/>
                <w:szCs w:val="20"/>
              </w:rPr>
              <w:softHyphen/>
              <w:t>вий. Составление ли</w:t>
            </w:r>
            <w:r w:rsidRPr="004A57A6">
              <w:rPr>
                <w:sz w:val="20"/>
                <w:szCs w:val="20"/>
              </w:rPr>
              <w:softHyphen/>
              <w:t>нейных планов дейст</w:t>
            </w:r>
            <w:r w:rsidRPr="004A57A6">
              <w:rPr>
                <w:sz w:val="20"/>
                <w:szCs w:val="20"/>
              </w:rPr>
              <w:softHyphen/>
              <w:t>вий. Поиск ошибок в последовательности действий. Способы записи алгоритмов. Ветвления в алгорит</w:t>
            </w:r>
            <w:r w:rsidRPr="004A57A6">
              <w:rPr>
                <w:sz w:val="20"/>
                <w:szCs w:val="20"/>
              </w:rPr>
              <w:softHyphen/>
              <w:t>мах.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результат действия;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действие, которое привело к дан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результату;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действие, обратное </w:t>
            </w:r>
            <w:proofErr w:type="gramStart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составлять алгоритм, выполнять действия по алгоритму;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с ветвлениями.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Контрольная работа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725230" w:rsidRDefault="004A57A6" w:rsidP="00A778F2">
            <w:pPr>
              <w:autoSpaceDE w:val="0"/>
              <w:autoSpaceDN w:val="0"/>
              <w:adjustRightInd w:val="0"/>
            </w:pPr>
          </w:p>
        </w:tc>
      </w:tr>
      <w:tr w:rsidR="004A57A6" w:rsidTr="004A57A6">
        <w:trPr>
          <w:trHeight w:val="428"/>
          <w:tblCellSpacing w:w="0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16</w:t>
            </w:r>
          </w:p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E4F5A">
              <w:rPr>
                <w:szCs w:val="22"/>
              </w:rPr>
              <w:t>(</w:t>
            </w:r>
            <w:r>
              <w:rPr>
                <w:szCs w:val="22"/>
              </w:rPr>
              <w:t>7</w:t>
            </w:r>
            <w:r w:rsidRPr="004E4F5A"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E4F5A" w:rsidRDefault="004A57A6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24.12-27.12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b/>
                <w:sz w:val="20"/>
                <w:szCs w:val="20"/>
              </w:rPr>
              <w:t>Разбор контрольной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Урок обобще</w:t>
            </w:r>
            <w:r w:rsidRPr="004A57A6">
              <w:rPr>
                <w:sz w:val="20"/>
                <w:szCs w:val="20"/>
              </w:rPr>
              <w:softHyphen/>
              <w:t>ния и сис</w:t>
            </w:r>
            <w:r w:rsidRPr="004A57A6">
              <w:rPr>
                <w:sz w:val="20"/>
                <w:szCs w:val="20"/>
              </w:rPr>
              <w:softHyphen/>
              <w:t>тема</w:t>
            </w:r>
            <w:r w:rsidRPr="004A57A6">
              <w:rPr>
                <w:sz w:val="20"/>
                <w:szCs w:val="20"/>
              </w:rPr>
              <w:softHyphen/>
              <w:t>тизации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7A6">
              <w:rPr>
                <w:sz w:val="20"/>
                <w:szCs w:val="20"/>
              </w:rPr>
              <w:t>Выполнение последо</w:t>
            </w:r>
            <w:r w:rsidRPr="004A57A6">
              <w:rPr>
                <w:sz w:val="20"/>
                <w:szCs w:val="20"/>
              </w:rPr>
              <w:softHyphen/>
              <w:t>вательности дейст</w:t>
            </w:r>
            <w:r w:rsidRPr="004A57A6">
              <w:rPr>
                <w:sz w:val="20"/>
                <w:szCs w:val="20"/>
              </w:rPr>
              <w:softHyphen/>
              <w:t>вий. Составление ли</w:t>
            </w:r>
            <w:r w:rsidRPr="004A57A6">
              <w:rPr>
                <w:sz w:val="20"/>
                <w:szCs w:val="20"/>
              </w:rPr>
              <w:softHyphen/>
              <w:t>нейных планов дейст</w:t>
            </w:r>
            <w:r w:rsidRPr="004A57A6">
              <w:rPr>
                <w:sz w:val="20"/>
                <w:szCs w:val="20"/>
              </w:rPr>
              <w:softHyphen/>
              <w:t>вий. Поиск ошибок в последовательности действий. Способы записи алгоритмов. Ветвления в алгорит</w:t>
            </w:r>
            <w:r w:rsidRPr="004A57A6">
              <w:rPr>
                <w:sz w:val="20"/>
                <w:szCs w:val="20"/>
              </w:rPr>
              <w:softHyphen/>
              <w:t>мах.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результат действия;</w:t>
            </w:r>
          </w:p>
          <w:p w:rsidR="004A57A6" w:rsidRPr="004A57A6" w:rsidRDefault="004A57A6" w:rsidP="004A57A6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определять действие, которое привело к дан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результату;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7A6" w:rsidRPr="004A57A6" w:rsidRDefault="004A57A6" w:rsidP="004A57A6">
            <w:pPr>
              <w:pStyle w:val="1"/>
              <w:shd w:val="clear" w:color="auto" w:fill="auto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</w:t>
            </w:r>
            <w:proofErr w:type="gramStart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A57A6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 Аргумен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тирование своей точки зрения на выбор оснований и критери</w:t>
            </w:r>
            <w:r w:rsidRPr="004A57A6">
              <w:rPr>
                <w:rFonts w:ascii="Times New Roman" w:hAnsi="Times New Roman" w:cs="Times New Roman"/>
                <w:sz w:val="20"/>
                <w:szCs w:val="20"/>
              </w:rPr>
              <w:softHyphen/>
              <w:t>ев при выделении признаков, сравнении и 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146F7" w:rsidRDefault="004A57A6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25230">
              <w:t>с. 56,</w:t>
            </w:r>
          </w:p>
          <w:p w:rsidR="004A57A6" w:rsidRPr="00725230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25230">
              <w:t>№ 56</w:t>
            </w:r>
          </w:p>
        </w:tc>
      </w:tr>
    </w:tbl>
    <w:p w:rsidR="004A57A6" w:rsidRDefault="004A57A6"/>
    <w:tbl>
      <w:tblPr>
        <w:tblpPr w:leftFromText="180" w:rightFromText="180" w:vertAnchor="text" w:horzAnchor="margin" w:tblpXSpec="center" w:tblpY="104"/>
        <w:tblW w:w="15789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2"/>
        <w:gridCol w:w="709"/>
        <w:gridCol w:w="851"/>
        <w:gridCol w:w="1559"/>
        <w:gridCol w:w="2126"/>
        <w:gridCol w:w="2268"/>
        <w:gridCol w:w="2693"/>
        <w:gridCol w:w="2835"/>
        <w:gridCol w:w="1134"/>
        <w:gridCol w:w="972"/>
      </w:tblGrid>
      <w:tr w:rsidR="004A57A6" w:rsidTr="00A778F2">
        <w:trPr>
          <w:trHeight w:val="428"/>
          <w:tblCellSpacing w:w="0" w:type="dxa"/>
        </w:trPr>
        <w:tc>
          <w:tcPr>
            <w:tcW w:w="157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7A6" w:rsidRPr="00725230" w:rsidRDefault="004A57A6" w:rsidP="004A57A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146F7">
              <w:rPr>
                <w:b/>
                <w:sz w:val="28"/>
                <w:szCs w:val="28"/>
              </w:rPr>
              <w:t>Множества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  <w:p w:rsidR="00AD40A5" w:rsidRPr="004E4F5A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</w:pPr>
            <w:r w:rsidRPr="002D0278">
              <w:t>10.01-16.01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DE10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Множество.</w:t>
            </w:r>
          </w:p>
          <w:p w:rsidR="00AD40A5" w:rsidRPr="00AD40A5" w:rsidRDefault="00AD40A5" w:rsidP="002D02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Элементы множества.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4A57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вве</w:t>
            </w:r>
            <w:r w:rsidRPr="00AD40A5">
              <w:rPr>
                <w:sz w:val="20"/>
                <w:szCs w:val="20"/>
              </w:rPr>
              <w:softHyphen/>
              <w:t>дения но</w:t>
            </w:r>
            <w:r w:rsidRPr="00AD40A5">
              <w:rPr>
                <w:sz w:val="20"/>
                <w:szCs w:val="20"/>
              </w:rPr>
              <w:softHyphen/>
              <w:t>вых поня</w:t>
            </w:r>
            <w:r w:rsidRPr="00AD40A5">
              <w:rPr>
                <w:sz w:val="20"/>
                <w:szCs w:val="20"/>
              </w:rPr>
              <w:softHyphen/>
              <w:t>тий, фор</w:t>
            </w:r>
            <w:r w:rsidRPr="00AD40A5">
              <w:rPr>
                <w:sz w:val="20"/>
                <w:szCs w:val="20"/>
              </w:rPr>
              <w:softHyphen/>
              <w:t>мирова</w:t>
            </w:r>
            <w:r w:rsidRPr="00AD40A5">
              <w:rPr>
                <w:sz w:val="20"/>
                <w:szCs w:val="20"/>
              </w:rPr>
              <w:softHyphen/>
              <w:t>ния уме</w:t>
            </w:r>
            <w:r w:rsidRPr="00AD40A5">
              <w:rPr>
                <w:sz w:val="20"/>
                <w:szCs w:val="20"/>
              </w:rPr>
              <w:softHyphen/>
              <w:t>ний и на</w:t>
            </w:r>
            <w:r w:rsidRPr="00AD40A5">
              <w:rPr>
                <w:sz w:val="20"/>
                <w:szCs w:val="20"/>
              </w:rPr>
              <w:softHyphen/>
              <w:t>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Понятие множества предметов.</w:t>
            </w:r>
          </w:p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Элементы множества.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понятия множества, элементов множества. Уметь: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определять множество по его элементам.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, класси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фикации объектов; подведение под понятие.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5,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10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</w:pPr>
            <w:r>
              <w:t>17.01-23.01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DE10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Способы задания</w:t>
            </w:r>
          </w:p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множеств.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4A57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Число элементов множества. Способы задания множеств. Принадлежность эле</w:t>
            </w:r>
            <w:r w:rsidRPr="00AD40A5">
              <w:rPr>
                <w:sz w:val="20"/>
                <w:szCs w:val="20"/>
              </w:rPr>
              <w:softHyphen/>
              <w:t>ментов к заданному множеству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задавать множества, определять количество его элементов, исклю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лишний элемент.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Синтез - составление целого из частей, в том числе самостоя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достраивание с воспол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 недостающих компо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нентов.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9,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20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19</w:t>
            </w:r>
          </w:p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</w:pPr>
            <w:r>
              <w:t>24.01-30.01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Сравнение множеств.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4A57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Количество элемен</w:t>
            </w:r>
            <w:r w:rsidRPr="00AD40A5">
              <w:rPr>
                <w:sz w:val="20"/>
                <w:szCs w:val="20"/>
              </w:rPr>
              <w:softHyphen/>
              <w:t>тов множества. Спо</w:t>
            </w:r>
            <w:r w:rsidRPr="00AD40A5">
              <w:rPr>
                <w:sz w:val="20"/>
                <w:szCs w:val="20"/>
              </w:rPr>
              <w:softHyphen/>
              <w:t>собы сравнения мно</w:t>
            </w:r>
            <w:r w:rsidRPr="00AD40A5">
              <w:rPr>
                <w:sz w:val="20"/>
                <w:szCs w:val="20"/>
              </w:rPr>
              <w:softHyphen/>
              <w:t>жеств.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соотносить количество элементов множеств;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находить тождествен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множества.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, класси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фикации объектов; подведение под понятие.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13,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30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(4)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</w:pPr>
            <w:r>
              <w:t>31.01-06.02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DE10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Отображение</w:t>
            </w:r>
          </w:p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множеств.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4A57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Соответствие элемен</w:t>
            </w:r>
            <w:r w:rsidRPr="00AD40A5">
              <w:rPr>
                <w:sz w:val="20"/>
                <w:szCs w:val="20"/>
              </w:rPr>
              <w:softHyphen/>
              <w:t>тов двух множеств.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отображать множества.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, класси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фикации объектов; подведение под понятие.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4E4F5A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17,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40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07.02-13.02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Кодирование.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</w:t>
            </w:r>
            <w:proofErr w:type="gramStart"/>
            <w:r w:rsidRPr="00AD40A5">
              <w:rPr>
                <w:sz w:val="20"/>
                <w:szCs w:val="20"/>
              </w:rPr>
              <w:t>к-</w:t>
            </w:r>
            <w:proofErr w:type="gramEnd"/>
            <w:r w:rsidRPr="00AD40A5">
              <w:rPr>
                <w:sz w:val="20"/>
                <w:szCs w:val="20"/>
              </w:rPr>
              <w:t xml:space="preserve"> практи</w:t>
            </w:r>
            <w:r w:rsidRPr="00AD40A5">
              <w:rPr>
                <w:sz w:val="20"/>
                <w:szCs w:val="20"/>
              </w:rPr>
              <w:softHyphen/>
              <w:t>кум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Понятие кодирова</w:t>
            </w:r>
            <w:r w:rsidRPr="00AD40A5">
              <w:rPr>
                <w:sz w:val="20"/>
                <w:szCs w:val="20"/>
              </w:rPr>
              <w:softHyphen/>
              <w:t>ния. Кодирование и декодирование ин</w:t>
            </w:r>
            <w:r w:rsidRPr="00AD40A5">
              <w:rPr>
                <w:sz w:val="20"/>
                <w:szCs w:val="20"/>
              </w:rPr>
              <w:softHyphen/>
              <w:t>формации. Ключи.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кодировать информа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при помощи клю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чей.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Моделирование - преобразова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пространственно- графическая или знаково- символическая). Планирование последовательности шагов ал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21,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49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14.02-20.02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Вложенность множеств</w:t>
            </w:r>
            <w:proofErr w:type="gramStart"/>
            <w:r w:rsidRPr="00AD40A5">
              <w:rPr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Отношения между множествами (вло</w:t>
            </w:r>
            <w:r w:rsidRPr="00AD40A5">
              <w:rPr>
                <w:sz w:val="20"/>
                <w:szCs w:val="20"/>
              </w:rPr>
              <w:softHyphen/>
              <w:t>женность). Признаки вложенности мно</w:t>
            </w:r>
            <w:r w:rsidRPr="00AD40A5">
              <w:rPr>
                <w:sz w:val="20"/>
                <w:szCs w:val="20"/>
              </w:rPr>
              <w:softHyphen/>
              <w:t>жеств.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различать вложенные множества.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Моделирование - преобразова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или знаково- символическая). Планирование последовательности шагов 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с. 25,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 № 60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23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(7)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21.02-27.02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Пересечение</w:t>
            </w:r>
          </w:p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множеств.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Отношения между множествами (пересе</w:t>
            </w:r>
            <w:r w:rsidRPr="00AD40A5">
              <w:rPr>
                <w:sz w:val="20"/>
                <w:szCs w:val="20"/>
              </w:rPr>
              <w:softHyphen/>
              <w:t>чение). Признаки пе</w:t>
            </w:r>
            <w:r w:rsidRPr="00AD40A5">
              <w:rPr>
                <w:sz w:val="20"/>
                <w:szCs w:val="20"/>
              </w:rPr>
              <w:softHyphen/>
              <w:t>ресечения множеств.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находить на рисунке область пересечения двух множеств и назы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элементы из этой области.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Моделирование - преобразова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пространственно- графическая или знаково- символическая). Планирование последовательности шагов ал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 для достижения цели; поиск ошибок в плане дейст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вий, изменений.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55511C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Тест</w:t>
            </w:r>
          </w:p>
          <w:p w:rsidR="0055511C" w:rsidRDefault="0055511C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29,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70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(8)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28.02-06.03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Объединение</w:t>
            </w:r>
          </w:p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множеств.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формиро</w:t>
            </w:r>
            <w:r w:rsidRPr="00AD40A5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Отношения между множествами (объ</w:t>
            </w:r>
            <w:r w:rsidRPr="00AD40A5">
              <w:rPr>
                <w:sz w:val="20"/>
                <w:szCs w:val="20"/>
              </w:rPr>
              <w:softHyphen/>
              <w:t>единение). Признаки объедине</w:t>
            </w:r>
            <w:r w:rsidRPr="00AD40A5">
              <w:rPr>
                <w:sz w:val="20"/>
                <w:szCs w:val="20"/>
              </w:rPr>
              <w:softHyphen/>
              <w:t>ния множеств.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- находить на рисунке область объединения двух множеств и назы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элементы из этой области.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Моделирование - преобразова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или знаково- символическая). Планирование последовательности шагов ал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33, </w:t>
            </w:r>
          </w:p>
          <w:p w:rsidR="00AD40A5" w:rsidRPr="005B2DB9" w:rsidRDefault="00AD40A5" w:rsidP="00AD40A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79</w:t>
            </w: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(9)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07.03-13.03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>Контрольная</w:t>
            </w:r>
          </w:p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работа по теме «Множества»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про</w:t>
            </w:r>
            <w:r w:rsidRPr="00AD40A5">
              <w:rPr>
                <w:sz w:val="20"/>
                <w:szCs w:val="20"/>
              </w:rPr>
              <w:softHyphen/>
              <w:t>верки знаний и умений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Способы задания множеств. Принад</w:t>
            </w:r>
            <w:r w:rsidRPr="00AD40A5">
              <w:rPr>
                <w:sz w:val="20"/>
                <w:szCs w:val="20"/>
              </w:rPr>
              <w:softHyphen/>
              <w:t>лежность элементов к заданному множест</w:t>
            </w:r>
            <w:r w:rsidRPr="00AD40A5">
              <w:rPr>
                <w:sz w:val="20"/>
                <w:szCs w:val="20"/>
              </w:rPr>
              <w:softHyphen/>
              <w:t xml:space="preserve">ву. </w:t>
            </w:r>
            <w:r w:rsidRPr="00AD40A5">
              <w:rPr>
                <w:sz w:val="20"/>
                <w:szCs w:val="20"/>
              </w:rPr>
              <w:lastRenderedPageBreak/>
              <w:t>Отношения между множествами.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задавать множества, находить область пере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сечения и объединения 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множеств;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определять вложенные множества.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spacing w:line="221" w:lineRule="exact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объектов с целью выде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ных, несущественных); выбор 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оснований и критериев для сравнения, </w:t>
            </w:r>
            <w:proofErr w:type="spellStart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, класси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фикации объектов; подведение под понятие.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F848A8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Контрольная работа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5B2DB9" w:rsidRDefault="00AD40A5" w:rsidP="00AD40A5">
            <w:pPr>
              <w:jc w:val="center"/>
              <w:rPr>
                <w:sz w:val="22"/>
                <w:szCs w:val="22"/>
              </w:rPr>
            </w:pPr>
          </w:p>
        </w:tc>
      </w:tr>
      <w:tr w:rsidR="00AD40A5" w:rsidTr="00AD40A5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26</w:t>
            </w:r>
          </w:p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(10)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</w:pPr>
            <w:r>
              <w:t>14.03-22.03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7146F7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jc w:val="center"/>
              <w:rPr>
                <w:b/>
                <w:sz w:val="20"/>
                <w:szCs w:val="20"/>
              </w:rPr>
            </w:pPr>
            <w:r w:rsidRPr="00AD40A5">
              <w:rPr>
                <w:b/>
                <w:sz w:val="20"/>
                <w:szCs w:val="20"/>
              </w:rPr>
              <w:t xml:space="preserve">Анализ контрольной работы. Работа над ошибками.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Урок кор</w:t>
            </w:r>
            <w:r w:rsidRPr="00AD40A5">
              <w:rPr>
                <w:sz w:val="20"/>
                <w:szCs w:val="20"/>
              </w:rPr>
              <w:softHyphen/>
              <w:t>рекции знаний и умений.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jc w:val="center"/>
              <w:rPr>
                <w:sz w:val="20"/>
                <w:szCs w:val="20"/>
              </w:rPr>
            </w:pPr>
            <w:r w:rsidRPr="00AD40A5">
              <w:rPr>
                <w:sz w:val="20"/>
                <w:szCs w:val="20"/>
              </w:rPr>
              <w:t>Способы задания множеств. Принад</w:t>
            </w:r>
            <w:r w:rsidRPr="00AD40A5">
              <w:rPr>
                <w:sz w:val="20"/>
                <w:szCs w:val="20"/>
              </w:rPr>
              <w:softHyphen/>
              <w:t>лежность элементов к заданному множест</w:t>
            </w:r>
            <w:r w:rsidRPr="00AD40A5">
              <w:rPr>
                <w:sz w:val="20"/>
                <w:szCs w:val="20"/>
              </w:rPr>
              <w:softHyphen/>
              <w:t>ву. Отношения между множествами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 в задании мно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жества;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находить область пере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сечения и объединения множеств;</w:t>
            </w:r>
          </w:p>
          <w:p w:rsidR="00AD40A5" w:rsidRPr="00AD40A5" w:rsidRDefault="00AD40A5" w:rsidP="00AD40A5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8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определять вложенные множества.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0A5" w:rsidRPr="00AD40A5" w:rsidRDefault="00AD40A5" w:rsidP="00AD40A5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A5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AD40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Default="00AD40A5" w:rsidP="00AD40A5">
            <w:pPr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 xml:space="preserve">с. 35, </w:t>
            </w:r>
          </w:p>
          <w:p w:rsidR="00AD40A5" w:rsidRPr="005B2DB9" w:rsidRDefault="00AD40A5" w:rsidP="00AD40A5">
            <w:pPr>
              <w:jc w:val="center"/>
              <w:rPr>
                <w:sz w:val="22"/>
                <w:szCs w:val="22"/>
              </w:rPr>
            </w:pPr>
            <w:r w:rsidRPr="005B2DB9">
              <w:rPr>
                <w:sz w:val="22"/>
                <w:szCs w:val="22"/>
              </w:rPr>
              <w:t>№ 87</w:t>
            </w:r>
          </w:p>
        </w:tc>
      </w:tr>
    </w:tbl>
    <w:p w:rsidR="00AD40A5" w:rsidRDefault="00AD40A5"/>
    <w:tbl>
      <w:tblPr>
        <w:tblpPr w:leftFromText="180" w:rightFromText="180" w:vertAnchor="text" w:horzAnchor="margin" w:tblpXSpec="center" w:tblpY="104"/>
        <w:tblW w:w="15789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2"/>
        <w:gridCol w:w="709"/>
        <w:gridCol w:w="851"/>
        <w:gridCol w:w="1559"/>
        <w:gridCol w:w="2126"/>
        <w:gridCol w:w="2268"/>
        <w:gridCol w:w="2693"/>
        <w:gridCol w:w="2835"/>
        <w:gridCol w:w="1134"/>
        <w:gridCol w:w="972"/>
      </w:tblGrid>
      <w:tr w:rsidR="00AD40A5" w:rsidTr="00C40E18">
        <w:trPr>
          <w:trHeight w:val="428"/>
          <w:tblCellSpacing w:w="0" w:type="dxa"/>
        </w:trPr>
        <w:tc>
          <w:tcPr>
            <w:tcW w:w="157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0A5" w:rsidRPr="00AD40A5" w:rsidRDefault="00AD40A5" w:rsidP="002D027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8"/>
                <w:szCs w:val="28"/>
              </w:rPr>
            </w:pPr>
            <w:r w:rsidRPr="00AD40A5">
              <w:rPr>
                <w:b/>
                <w:sz w:val="28"/>
                <w:szCs w:val="28"/>
              </w:rPr>
              <w:t>Логические рассуждения</w:t>
            </w:r>
          </w:p>
        </w:tc>
      </w:tr>
      <w:tr w:rsidR="00812677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Default="00812677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  <w:p w:rsidR="00812677" w:rsidRDefault="00812677" w:rsidP="002D02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Default="00812677" w:rsidP="002D0278">
            <w:pPr>
              <w:autoSpaceDE w:val="0"/>
              <w:autoSpaceDN w:val="0"/>
              <w:adjustRightInd w:val="0"/>
              <w:jc w:val="center"/>
            </w:pPr>
            <w:r>
              <w:t>31.03-06.04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Pr="007146F7" w:rsidRDefault="00812677" w:rsidP="002D0278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Pr="00CE7E66" w:rsidRDefault="00812677" w:rsidP="00CE7E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 xml:space="preserve">Высказывание. Понятия </w:t>
            </w:r>
            <w:r w:rsidRPr="00CE7E66">
              <w:rPr>
                <w:b/>
                <w:i/>
                <w:iCs/>
                <w:sz w:val="20"/>
                <w:szCs w:val="20"/>
              </w:rPr>
              <w:t>истина</w:t>
            </w:r>
          </w:p>
          <w:p w:rsidR="00812677" w:rsidRPr="00CE7E66" w:rsidRDefault="00812677" w:rsidP="00CE7E66">
            <w:pPr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 xml:space="preserve">и </w:t>
            </w:r>
            <w:r w:rsidRPr="00CE7E66">
              <w:rPr>
                <w:b/>
                <w:i/>
                <w:iCs/>
                <w:sz w:val="20"/>
                <w:szCs w:val="20"/>
              </w:rPr>
              <w:t>ложь.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Pr="00CE7E66" w:rsidRDefault="00812677" w:rsidP="00CE7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вве</w:t>
            </w:r>
            <w:r w:rsidRPr="00CE7E66">
              <w:rPr>
                <w:sz w:val="20"/>
                <w:szCs w:val="20"/>
              </w:rPr>
              <w:softHyphen/>
              <w:t>дения но</w:t>
            </w:r>
            <w:r w:rsidRPr="00CE7E66">
              <w:rPr>
                <w:sz w:val="20"/>
                <w:szCs w:val="20"/>
              </w:rPr>
              <w:softHyphen/>
              <w:t>вых поня</w:t>
            </w:r>
            <w:r w:rsidRPr="00CE7E66">
              <w:rPr>
                <w:sz w:val="20"/>
                <w:szCs w:val="20"/>
              </w:rPr>
              <w:softHyphen/>
              <w:t>тий.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677" w:rsidRPr="00CE7E66" w:rsidRDefault="00812677" w:rsidP="00CE7E66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Понятие высказыва</w:t>
            </w:r>
            <w:r w:rsidRPr="00CE7E66">
              <w:rPr>
                <w:sz w:val="20"/>
                <w:szCs w:val="20"/>
              </w:rPr>
              <w:softHyphen/>
              <w:t>ния, истинности и ложности высказыва</w:t>
            </w:r>
            <w:r w:rsidRPr="00CE7E66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677" w:rsidRPr="00CE7E66" w:rsidRDefault="00812677" w:rsidP="00CE7E66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12677" w:rsidRPr="00CE7E66" w:rsidRDefault="00812677" w:rsidP="00CE7E66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отличать высказывания от других предложений;</w:t>
            </w:r>
          </w:p>
          <w:p w:rsidR="00812677" w:rsidRPr="00CE7E66" w:rsidRDefault="00812677" w:rsidP="00CE7E66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приводить примеры высказываний, опреде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истинные и ложные высказывания.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Pr="00CE7E66" w:rsidRDefault="00812677" w:rsidP="00CE7E66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объектов; подведение под по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нятие; установление причинн</w:t>
            </w:r>
            <w:proofErr w:type="gramStart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связей;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677" w:rsidRPr="00CE7E66" w:rsidRDefault="00812677" w:rsidP="00CE7E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CE7E6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 xml:space="preserve">с. 46, </w:t>
            </w:r>
          </w:p>
          <w:p w:rsidR="00812677" w:rsidRPr="00CE7E66" w:rsidRDefault="0055511C" w:rsidP="00CE7E6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№ 12</w:t>
            </w: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07.04-12.04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Отрицание.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формиро</w:t>
            </w:r>
            <w:r w:rsidRPr="00CE7E6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Отрицание высказы</w:t>
            </w:r>
            <w:r w:rsidRPr="00CE7E66">
              <w:rPr>
                <w:sz w:val="20"/>
                <w:szCs w:val="20"/>
              </w:rPr>
              <w:softHyphen/>
              <w:t>вания с помощью частицы НЕ.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- строить высказывания, по смыслу отрицающие заданные.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объектов; подведение под по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нятие; установление причинн</w:t>
            </w:r>
            <w:proofErr w:type="gramStart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связей;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с. 50,</w:t>
            </w:r>
          </w:p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 xml:space="preserve"> № 23</w:t>
            </w:r>
          </w:p>
        </w:tc>
      </w:tr>
      <w:tr w:rsidR="0055511C" w:rsidTr="0055511C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(3)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14.04</w:t>
            </w:r>
            <w:r>
              <w:lastRenderedPageBreak/>
              <w:t>-19.04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 xml:space="preserve">Высказывания </w:t>
            </w:r>
            <w:r w:rsidRPr="00CE7E66">
              <w:rPr>
                <w:b/>
                <w:sz w:val="20"/>
                <w:szCs w:val="20"/>
              </w:rPr>
              <w:lastRenderedPageBreak/>
              <w:t xml:space="preserve">со связками </w:t>
            </w:r>
            <w:r w:rsidRPr="00CE7E66">
              <w:rPr>
                <w:b/>
                <w:i/>
                <w:iCs/>
                <w:sz w:val="20"/>
                <w:szCs w:val="20"/>
              </w:rPr>
              <w:t>и, или.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lastRenderedPageBreak/>
              <w:t>Урок формиро</w:t>
            </w:r>
            <w:r w:rsidRPr="00CE7E66">
              <w:rPr>
                <w:sz w:val="20"/>
                <w:szCs w:val="20"/>
              </w:rPr>
              <w:softHyphen/>
              <w:t xml:space="preserve">вания </w:t>
            </w:r>
            <w:r w:rsidRPr="00CE7E66">
              <w:rPr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lastRenderedPageBreak/>
              <w:t>Построение высказы</w:t>
            </w:r>
            <w:r w:rsidRPr="00CE7E66">
              <w:rPr>
                <w:sz w:val="20"/>
                <w:szCs w:val="20"/>
              </w:rPr>
              <w:softHyphen/>
            </w:r>
            <w:r w:rsidRPr="00CE7E66">
              <w:rPr>
                <w:sz w:val="20"/>
                <w:szCs w:val="20"/>
              </w:rPr>
              <w:lastRenderedPageBreak/>
              <w:t>ваний, содержащих операции «И», «ИЛИ».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строить высказывания с использованием связок «И», «ИЛИ».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признаков (существен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несущественных). Выбор оснований и критериев для сравнения, классификации объектов; подведение под по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нятие; установление причинн</w:t>
            </w:r>
            <w:proofErr w:type="gramStart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E7E66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связей; построение логической цепи рассуждений.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с. 50,</w:t>
            </w:r>
          </w:p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lastRenderedPageBreak/>
              <w:t>№ 24</w:t>
            </w: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30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(4)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21.04-26.04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Графы. Деревья.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формиро</w:t>
            </w:r>
            <w:r w:rsidRPr="00CE7E6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Понятие дерева рас</w:t>
            </w:r>
            <w:r w:rsidRPr="00CE7E66">
              <w:rPr>
                <w:sz w:val="20"/>
                <w:szCs w:val="20"/>
              </w:rPr>
              <w:softHyphen/>
              <w:t>суждений. Построе</w:t>
            </w:r>
            <w:r w:rsidRPr="00CE7E66">
              <w:rPr>
                <w:sz w:val="20"/>
                <w:szCs w:val="20"/>
              </w:rPr>
              <w:softHyphen/>
              <w:t>ние графов. Решение задач с помощью графов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20"/>
              </w:tabs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отображать предложен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ситуацию с помо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графов;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15"/>
              </w:tabs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определять количество сочетаний из небольшого числа предметов.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tabs>
                <w:tab w:val="left" w:pos="215"/>
              </w:tabs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pStyle w:val="1"/>
              <w:shd w:val="clear" w:color="auto" w:fill="auto"/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 xml:space="preserve">с. 62, </w:t>
            </w:r>
          </w:p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№ 58</w:t>
            </w: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28.04-10.05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Комбинаторика.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формиро</w:t>
            </w:r>
            <w:r w:rsidRPr="00CE7E66">
              <w:rPr>
                <w:sz w:val="20"/>
                <w:szCs w:val="20"/>
              </w:rPr>
              <w:softHyphen/>
              <w:t>вания умений и навыков.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Решение комбина</w:t>
            </w:r>
            <w:r w:rsidRPr="00CE7E66">
              <w:rPr>
                <w:sz w:val="20"/>
                <w:szCs w:val="20"/>
              </w:rPr>
              <w:softHyphen/>
              <w:t>торных задач.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spacing w:line="240" w:lineRule="auto"/>
              <w:ind w:left="10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tabs>
                <w:tab w:val="left" w:pos="215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- находить выигрышную стратегию в некоторых играх.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pStyle w:val="1"/>
              <w:shd w:val="clear" w:color="auto" w:fill="auto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12.05-17.05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Контрольная работа  по теме «Логические рассуждения»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про</w:t>
            </w:r>
            <w:r w:rsidRPr="00CE7E66">
              <w:rPr>
                <w:sz w:val="20"/>
                <w:szCs w:val="20"/>
              </w:rPr>
              <w:softHyphen/>
              <w:t>верки знаний и умений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Выполнение монито</w:t>
            </w:r>
            <w:r w:rsidRPr="00CE7E66">
              <w:rPr>
                <w:sz w:val="20"/>
                <w:szCs w:val="20"/>
              </w:rPr>
              <w:softHyphen/>
              <w:t>ринговой работы.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0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15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отличать высказывания от других предложений;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определять истинные и ложные высказывания;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20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с использованием связок «И», «ИЛИ»;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отображать предложен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ситуацию с помо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графов.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pStyle w:val="1"/>
              <w:shd w:val="clear" w:color="auto" w:fill="auto"/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 с жизненными ситуация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ми. Планирование последова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шагов алгоритма для достижения цели; поиск оши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(7)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19.05-24.05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55511C" w:rsidRPr="00CE7E66" w:rsidRDefault="0055511C" w:rsidP="0055511C">
            <w:pPr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обобще</w:t>
            </w:r>
            <w:r w:rsidRPr="00CE7E66">
              <w:rPr>
                <w:sz w:val="20"/>
                <w:szCs w:val="20"/>
              </w:rPr>
              <w:softHyphen/>
              <w:t>ния и сис</w:t>
            </w:r>
            <w:r w:rsidRPr="00CE7E66">
              <w:rPr>
                <w:sz w:val="20"/>
                <w:szCs w:val="20"/>
              </w:rPr>
              <w:softHyphen/>
              <w:t>тема</w:t>
            </w:r>
            <w:r w:rsidRPr="00CE7E66">
              <w:rPr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Анализ и исправле</w:t>
            </w:r>
            <w:r w:rsidRPr="00CE7E66">
              <w:rPr>
                <w:sz w:val="20"/>
                <w:szCs w:val="20"/>
              </w:rPr>
              <w:softHyphen/>
              <w:t>ние ошибок, допу</w:t>
            </w:r>
            <w:r w:rsidRPr="00CE7E66">
              <w:rPr>
                <w:sz w:val="20"/>
                <w:szCs w:val="20"/>
              </w:rPr>
              <w:softHyphen/>
              <w:t>щенных в контроль</w:t>
            </w:r>
            <w:r w:rsidRPr="00CE7E66">
              <w:rPr>
                <w:sz w:val="20"/>
                <w:szCs w:val="20"/>
              </w:rPr>
              <w:softHyphen/>
              <w:t>ной работе.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0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25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приводить примеры высказываний, опреде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истинные и ложные 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высказывания;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по смыслу отрицающие заданные.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с использованием связок «И», «ИЛИ».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pStyle w:val="1"/>
              <w:shd w:val="clear" w:color="auto" w:fill="auto"/>
              <w:spacing w:line="221" w:lineRule="exact"/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последователь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бок в плане 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и внесе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 xml:space="preserve">с. 46, </w:t>
            </w:r>
          </w:p>
          <w:p w:rsidR="0055511C" w:rsidRPr="00CE7E66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№ 12</w:t>
            </w:r>
          </w:p>
        </w:tc>
      </w:tr>
      <w:tr w:rsidR="0055511C" w:rsidTr="00CE7E66">
        <w:trPr>
          <w:trHeight w:val="428"/>
          <w:tblCellSpacing w:w="0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34</w:t>
            </w:r>
          </w:p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(8)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</w:pPr>
            <w:r>
              <w:t>26.05-31.05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146F7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CE7E66">
              <w:rPr>
                <w:b/>
                <w:sz w:val="20"/>
                <w:szCs w:val="20"/>
              </w:rPr>
              <w:t>пройденного</w:t>
            </w:r>
            <w:proofErr w:type="gramEnd"/>
          </w:p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E66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CE7E66" w:rsidRDefault="0055511C" w:rsidP="00555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Урок обобще</w:t>
            </w:r>
            <w:r w:rsidRPr="00CE7E66">
              <w:rPr>
                <w:sz w:val="20"/>
                <w:szCs w:val="20"/>
              </w:rPr>
              <w:softHyphen/>
              <w:t>ния и сис</w:t>
            </w:r>
            <w:r w:rsidRPr="00CE7E66">
              <w:rPr>
                <w:sz w:val="20"/>
                <w:szCs w:val="20"/>
              </w:rPr>
              <w:softHyphen/>
              <w:t>тема</w:t>
            </w:r>
            <w:r w:rsidRPr="00CE7E66">
              <w:rPr>
                <w:sz w:val="20"/>
                <w:szCs w:val="20"/>
              </w:rPr>
              <w:softHyphen/>
              <w:t>тизации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jc w:val="center"/>
              <w:rPr>
                <w:sz w:val="20"/>
                <w:szCs w:val="20"/>
              </w:rPr>
            </w:pPr>
            <w:r w:rsidRPr="00CE7E66">
              <w:rPr>
                <w:sz w:val="20"/>
                <w:szCs w:val="20"/>
              </w:rPr>
              <w:t>Закрепить приобретённые навыки и умения.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tabs>
                <w:tab w:val="left" w:pos="1020"/>
                <w:tab w:val="center" w:pos="1321"/>
              </w:tabs>
              <w:ind w:left="10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E7E6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25"/>
              </w:tabs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приводить примеры высказываний, опреде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истинные и ложные высказывания;</w:t>
            </w:r>
          </w:p>
          <w:p w:rsidR="0055511C" w:rsidRPr="00CE7E66" w:rsidRDefault="0055511C" w:rsidP="0055511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по смыслу отрицающие заданные.</w:t>
            </w:r>
          </w:p>
          <w:p w:rsidR="0055511C" w:rsidRPr="00CE7E66" w:rsidRDefault="0055511C" w:rsidP="0055511C">
            <w:pPr>
              <w:pStyle w:val="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с использованием связок «И», «ИЛИ».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11C" w:rsidRPr="00CE7E66" w:rsidRDefault="0055511C" w:rsidP="0055511C">
            <w:pPr>
              <w:pStyle w:val="1"/>
              <w:shd w:val="clear" w:color="auto" w:fill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t>последователь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шагов алгоритма для достижения цели; поиск оши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бок в плане действий и внесе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него изменений. Построе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логической цепи рассужде</w:t>
            </w:r>
            <w:r w:rsidRPr="00CE7E6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Default="0055511C" w:rsidP="005551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11C" w:rsidRPr="00725230" w:rsidRDefault="0055511C" w:rsidP="0055511C">
            <w:p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</w:tr>
    </w:tbl>
    <w:p w:rsidR="008D56C9" w:rsidRPr="00AF3250" w:rsidRDefault="008D56C9" w:rsidP="008D56C9"/>
    <w:p w:rsidR="008D56C9" w:rsidRDefault="008D56C9" w:rsidP="008D56C9"/>
    <w:p w:rsidR="008D56C9" w:rsidRPr="00AF3250" w:rsidRDefault="008D56C9" w:rsidP="008D56C9"/>
    <w:p w:rsidR="00312EF7" w:rsidRPr="008D56C9" w:rsidRDefault="00312EF7" w:rsidP="008D56C9"/>
    <w:sectPr w:rsidR="00312EF7" w:rsidRPr="008D56C9" w:rsidSect="008D56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24"/>
    <w:multiLevelType w:val="multilevel"/>
    <w:tmpl w:val="9F7A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3F91"/>
    <w:multiLevelType w:val="multilevel"/>
    <w:tmpl w:val="A3C40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2775A"/>
    <w:multiLevelType w:val="multilevel"/>
    <w:tmpl w:val="0E8EA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255CB"/>
    <w:multiLevelType w:val="multilevel"/>
    <w:tmpl w:val="3A900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850D4"/>
    <w:multiLevelType w:val="multilevel"/>
    <w:tmpl w:val="487AF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70275"/>
    <w:multiLevelType w:val="multilevel"/>
    <w:tmpl w:val="E5404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27D43"/>
    <w:multiLevelType w:val="multilevel"/>
    <w:tmpl w:val="836E9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55952"/>
    <w:multiLevelType w:val="multilevel"/>
    <w:tmpl w:val="EE34E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74FC3"/>
    <w:multiLevelType w:val="multilevel"/>
    <w:tmpl w:val="6EF87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673D8D"/>
    <w:multiLevelType w:val="multilevel"/>
    <w:tmpl w:val="0C9C2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117E6"/>
    <w:multiLevelType w:val="multilevel"/>
    <w:tmpl w:val="2D1AA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847F8"/>
    <w:multiLevelType w:val="multilevel"/>
    <w:tmpl w:val="79C4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510A0"/>
    <w:multiLevelType w:val="multilevel"/>
    <w:tmpl w:val="EDFC9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21284"/>
    <w:multiLevelType w:val="multilevel"/>
    <w:tmpl w:val="0708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812EDE"/>
    <w:multiLevelType w:val="multilevel"/>
    <w:tmpl w:val="7C5E9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B0575"/>
    <w:multiLevelType w:val="multilevel"/>
    <w:tmpl w:val="FBE08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54D75"/>
    <w:multiLevelType w:val="multilevel"/>
    <w:tmpl w:val="94BEB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14AFA"/>
    <w:multiLevelType w:val="multilevel"/>
    <w:tmpl w:val="2188A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C4B0C"/>
    <w:multiLevelType w:val="multilevel"/>
    <w:tmpl w:val="A502C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7"/>
  </w:num>
  <w:num w:numId="16">
    <w:abstractNumId w:val="2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C9"/>
    <w:rsid w:val="00021A10"/>
    <w:rsid w:val="002D0278"/>
    <w:rsid w:val="00312EF7"/>
    <w:rsid w:val="004A57A6"/>
    <w:rsid w:val="004E4F5A"/>
    <w:rsid w:val="0055511C"/>
    <w:rsid w:val="00812677"/>
    <w:rsid w:val="008D56C9"/>
    <w:rsid w:val="00A778F2"/>
    <w:rsid w:val="00AD40A5"/>
    <w:rsid w:val="00AE1B6A"/>
    <w:rsid w:val="00B43DB8"/>
    <w:rsid w:val="00CE7E66"/>
    <w:rsid w:val="00D33567"/>
    <w:rsid w:val="00D46653"/>
    <w:rsid w:val="00DE1041"/>
    <w:rsid w:val="00E724CC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E4F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4F5A"/>
    <w:pPr>
      <w:shd w:val="clear" w:color="auto" w:fill="FFFFFF"/>
      <w:spacing w:line="226" w:lineRule="exact"/>
      <w:ind w:hanging="4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E4F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4F5A"/>
    <w:pPr>
      <w:shd w:val="clear" w:color="auto" w:fill="FFFFFF"/>
      <w:spacing w:line="226" w:lineRule="exact"/>
      <w:ind w:hanging="4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4</cp:revision>
  <dcterms:created xsi:type="dcterms:W3CDTF">2013-08-27T06:12:00Z</dcterms:created>
  <dcterms:modified xsi:type="dcterms:W3CDTF">2013-08-27T11:53:00Z</dcterms:modified>
</cp:coreProperties>
</file>