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9A8" w:rsidRDefault="008079A8"/>
    <w:tbl>
      <w:tblPr>
        <w:tblpPr w:leftFromText="187" w:rightFromText="187" w:horzAnchor="margin" w:tblpXSpec="center" w:tblpY="2881"/>
        <w:tblW w:w="4000" w:type="pct"/>
        <w:tblBorders>
          <w:left w:val="single" w:sz="12" w:space="0" w:color="5B9BD5"/>
        </w:tblBorders>
        <w:tblCellMar>
          <w:left w:w="144" w:type="dxa"/>
          <w:right w:w="115" w:type="dxa"/>
        </w:tblCellMar>
        <w:tblLook w:val="00A0"/>
      </w:tblPr>
      <w:tblGrid>
        <w:gridCol w:w="7894"/>
      </w:tblGrid>
      <w:tr w:rsidR="008079A8" w:rsidRPr="00CC58B5">
        <w:tc>
          <w:tcPr>
            <w:tcW w:w="7672" w:type="dxa"/>
            <w:tcMar>
              <w:top w:w="216" w:type="dxa"/>
              <w:left w:w="115" w:type="dxa"/>
              <w:bottom w:w="216" w:type="dxa"/>
              <w:right w:w="115" w:type="dxa"/>
            </w:tcMar>
          </w:tcPr>
          <w:p w:rsidR="008079A8" w:rsidRPr="00CC58B5" w:rsidRDefault="008079A8" w:rsidP="00B02AAA">
            <w:pPr>
              <w:pStyle w:val="NoSpacing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Проект учащихся 7- Б</w:t>
            </w:r>
            <w:r w:rsidRPr="00CC58B5">
              <w:rPr>
                <w:rFonts w:ascii="Times New Roman" w:hAnsi="Times New Roman"/>
                <w:sz w:val="28"/>
                <w:szCs w:val="24"/>
              </w:rPr>
              <w:t xml:space="preserve"> класса</w:t>
            </w:r>
          </w:p>
        </w:tc>
      </w:tr>
      <w:tr w:rsidR="008079A8" w:rsidRPr="00CC58B5">
        <w:tc>
          <w:tcPr>
            <w:tcW w:w="7672" w:type="dxa"/>
          </w:tcPr>
          <w:p w:rsidR="008079A8" w:rsidRPr="00F46ABF" w:rsidRDefault="008079A8" w:rsidP="00E04B8C">
            <w:pPr>
              <w:pStyle w:val="NoSpacing"/>
              <w:spacing w:line="216" w:lineRule="auto"/>
              <w:rPr>
                <w:rFonts w:ascii="Times New Roman" w:hAnsi="Times New Roman"/>
                <w:sz w:val="88"/>
                <w:szCs w:val="88"/>
              </w:rPr>
            </w:pPr>
            <w:r>
              <w:rPr>
                <w:rFonts w:ascii="Times New Roman" w:hAnsi="Times New Roman"/>
                <w:sz w:val="88"/>
                <w:szCs w:val="88"/>
              </w:rPr>
              <w:t>Херсонес Таврич</w:t>
            </w:r>
            <w:r>
              <w:rPr>
                <w:rFonts w:ascii="Times New Roman" w:hAnsi="Times New Roman"/>
                <w:sz w:val="88"/>
                <w:szCs w:val="88"/>
              </w:rPr>
              <w:t>е</w:t>
            </w:r>
            <w:r>
              <w:rPr>
                <w:rFonts w:ascii="Times New Roman" w:hAnsi="Times New Roman"/>
                <w:sz w:val="88"/>
                <w:szCs w:val="88"/>
              </w:rPr>
              <w:t>ский.Памятники архитектуры сквозь призму вр</w:t>
            </w:r>
            <w:r>
              <w:rPr>
                <w:rFonts w:ascii="Times New Roman" w:hAnsi="Times New Roman"/>
                <w:sz w:val="88"/>
                <w:szCs w:val="88"/>
              </w:rPr>
              <w:t>е</w:t>
            </w:r>
            <w:r>
              <w:rPr>
                <w:rFonts w:ascii="Times New Roman" w:hAnsi="Times New Roman"/>
                <w:sz w:val="88"/>
                <w:szCs w:val="88"/>
              </w:rPr>
              <w:t>мени.</w:t>
            </w:r>
          </w:p>
        </w:tc>
      </w:tr>
      <w:tr w:rsidR="008079A8" w:rsidRPr="00CC58B5">
        <w:tc>
          <w:tcPr>
            <w:tcW w:w="7672" w:type="dxa"/>
            <w:tcMar>
              <w:top w:w="216" w:type="dxa"/>
              <w:left w:w="115" w:type="dxa"/>
              <w:bottom w:w="216" w:type="dxa"/>
              <w:right w:w="115" w:type="dxa"/>
            </w:tcMar>
          </w:tcPr>
          <w:p w:rsidR="008079A8" w:rsidRPr="00CC58B5" w:rsidRDefault="008079A8">
            <w:pPr>
              <w:pStyle w:val="NoSpacing"/>
              <w:rPr>
                <w:rFonts w:ascii="Times New Roman" w:hAnsi="Times New Roman"/>
                <w:sz w:val="24"/>
              </w:rPr>
            </w:pPr>
            <w:r w:rsidRPr="00CC58B5">
              <w:rPr>
                <w:rFonts w:ascii="Times New Roman" w:hAnsi="Times New Roman"/>
                <w:sz w:val="28"/>
              </w:rPr>
              <w:t>ГБОУ города Севастополя "Средняя общеобразовательная школа №14 имени И.С. Пьянзина"</w:t>
            </w:r>
          </w:p>
        </w:tc>
      </w:tr>
    </w:tbl>
    <w:tbl>
      <w:tblPr>
        <w:tblpPr w:leftFromText="187" w:rightFromText="187" w:horzAnchor="margin" w:tblpXSpec="center" w:tblpYSpec="bottom"/>
        <w:tblW w:w="3857" w:type="pct"/>
        <w:tblLook w:val="00A0"/>
      </w:tblPr>
      <w:tblGrid>
        <w:gridCol w:w="7612"/>
      </w:tblGrid>
      <w:tr w:rsidR="008079A8" w:rsidRPr="00CC58B5">
        <w:tc>
          <w:tcPr>
            <w:tcW w:w="7221" w:type="dxa"/>
            <w:tcMar>
              <w:top w:w="216" w:type="dxa"/>
              <w:left w:w="115" w:type="dxa"/>
              <w:bottom w:w="216" w:type="dxa"/>
              <w:right w:w="115" w:type="dxa"/>
            </w:tcMar>
          </w:tcPr>
          <w:p w:rsidR="008079A8" w:rsidRPr="00CC58B5" w:rsidRDefault="008079A8">
            <w:pPr>
              <w:pStyle w:val="NoSpacing"/>
              <w:rPr>
                <w:sz w:val="28"/>
                <w:szCs w:val="28"/>
              </w:rPr>
            </w:pPr>
            <w:r w:rsidRPr="00CC58B5">
              <w:rPr>
                <w:rFonts w:ascii="Times New Roman" w:hAnsi="Times New Roman"/>
                <w:sz w:val="28"/>
                <w:szCs w:val="28"/>
              </w:rPr>
              <w:t>Руководит</w:t>
            </w:r>
            <w:r>
              <w:rPr>
                <w:rFonts w:ascii="Times New Roman" w:hAnsi="Times New Roman"/>
                <w:sz w:val="28"/>
                <w:szCs w:val="28"/>
              </w:rPr>
              <w:t>ель: кл. руководитель Шевцова - Сеитаблаева Е.С</w:t>
            </w:r>
            <w:r w:rsidRPr="00CC58B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079A8" w:rsidRPr="00CC58B5" w:rsidRDefault="008079A8">
            <w:pPr>
              <w:pStyle w:val="NoSpacing"/>
              <w:rPr>
                <w:sz w:val="28"/>
                <w:szCs w:val="28"/>
              </w:rPr>
            </w:pPr>
            <w:r w:rsidRPr="00CC58B5">
              <w:rPr>
                <w:rFonts w:ascii="Times New Roman" w:hAnsi="Times New Roman"/>
                <w:sz w:val="28"/>
                <w:szCs w:val="28"/>
              </w:rPr>
              <w:t>2.9.2014</w:t>
            </w:r>
          </w:p>
          <w:p w:rsidR="008079A8" w:rsidRPr="00CC58B5" w:rsidRDefault="008079A8">
            <w:pPr>
              <w:pStyle w:val="NoSpacing"/>
            </w:pPr>
          </w:p>
        </w:tc>
      </w:tr>
    </w:tbl>
    <w:p w:rsidR="008079A8" w:rsidRDefault="008079A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8079A8" w:rsidRDefault="008079A8" w:rsidP="00E04B8C">
      <w:pPr>
        <w:spacing w:line="360" w:lineRule="auto"/>
        <w:jc w:val="center"/>
        <w:rPr>
          <w:rFonts w:ascii="Times New Roman" w:hAnsi="Times New Roman"/>
          <w:sz w:val="28"/>
        </w:rPr>
        <w:sectPr w:rsidR="008079A8" w:rsidSect="00930D1A">
          <w:headerReference w:type="default" r:id="rId7"/>
          <w:pgSz w:w="11906" w:h="16838"/>
          <w:pgMar w:top="1134" w:right="1134" w:bottom="1134" w:left="1134" w:header="709" w:footer="709" w:gutter="0"/>
          <w:pgNumType w:start="0"/>
          <w:cols w:space="708"/>
          <w:titlePg/>
          <w:docGrid w:linePitch="360"/>
        </w:sectPr>
      </w:pPr>
    </w:p>
    <w:p w:rsidR="008079A8" w:rsidRDefault="008079A8" w:rsidP="00852E87">
      <w:pPr>
        <w:spacing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Содержание</w:t>
      </w:r>
    </w:p>
    <w:p w:rsidR="008079A8" w:rsidRDefault="008079A8" w:rsidP="00852E8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</w:rPr>
      </w:pPr>
      <w:r w:rsidRPr="008E50BB">
        <w:rPr>
          <w:rFonts w:ascii="Times New Roman" w:hAnsi="Times New Roman"/>
          <w:sz w:val="28"/>
        </w:rPr>
        <w:t>Актуальность</w:t>
      </w:r>
      <w:r>
        <w:rPr>
          <w:rFonts w:ascii="Times New Roman" w:hAnsi="Times New Roman"/>
          <w:sz w:val="28"/>
        </w:rPr>
        <w:t xml:space="preserve"> ……………………………………………………………….</w:t>
      </w:r>
      <w:bookmarkStart w:id="0" w:name="_GoBack"/>
      <w:bookmarkEnd w:id="0"/>
      <w:r>
        <w:rPr>
          <w:rFonts w:ascii="Times New Roman" w:hAnsi="Times New Roman"/>
          <w:sz w:val="28"/>
        </w:rPr>
        <w:t xml:space="preserve"> 3</w:t>
      </w:r>
      <w:r w:rsidRPr="008E50BB">
        <w:rPr>
          <w:rFonts w:ascii="Times New Roman" w:hAnsi="Times New Roman"/>
          <w:sz w:val="28"/>
        </w:rPr>
        <w:t xml:space="preserve"> </w:t>
      </w:r>
    </w:p>
    <w:p w:rsidR="008079A8" w:rsidRDefault="008079A8" w:rsidP="00852E8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</w:rPr>
      </w:pPr>
      <w:r w:rsidRPr="008E50BB">
        <w:rPr>
          <w:rFonts w:ascii="Times New Roman" w:hAnsi="Times New Roman"/>
          <w:sz w:val="28"/>
        </w:rPr>
        <w:t xml:space="preserve">Цели и задачи </w:t>
      </w:r>
      <w:r>
        <w:rPr>
          <w:rFonts w:ascii="Times New Roman" w:hAnsi="Times New Roman"/>
          <w:sz w:val="28"/>
        </w:rPr>
        <w:t>……………………………………………………………… 4</w:t>
      </w:r>
    </w:p>
    <w:p w:rsidR="008079A8" w:rsidRDefault="008079A8" w:rsidP="00852E8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Этапы реализации проекта …………………………………………………5</w:t>
      </w:r>
    </w:p>
    <w:p w:rsidR="008079A8" w:rsidRPr="008E50BB" w:rsidRDefault="008079A8" w:rsidP="00852E8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</w:rPr>
      </w:pPr>
      <w:r w:rsidRPr="008E50BB">
        <w:rPr>
          <w:rFonts w:ascii="Times New Roman" w:hAnsi="Times New Roman"/>
          <w:sz w:val="28"/>
        </w:rPr>
        <w:t xml:space="preserve">Предполагаемые результаты </w:t>
      </w:r>
      <w:r>
        <w:rPr>
          <w:rFonts w:ascii="Times New Roman" w:hAnsi="Times New Roman"/>
          <w:sz w:val="28"/>
        </w:rPr>
        <w:t>……………………………………………… 6</w:t>
      </w:r>
    </w:p>
    <w:p w:rsidR="008079A8" w:rsidRPr="00F22F23" w:rsidRDefault="008079A8" w:rsidP="00852E87">
      <w:pPr>
        <w:pStyle w:val="Heading2"/>
        <w:numPr>
          <w:ilvl w:val="0"/>
          <w:numId w:val="7"/>
        </w:numPr>
        <w:spacing w:line="360" w:lineRule="auto"/>
        <w:jc w:val="center"/>
        <w:rPr>
          <w:rFonts w:ascii="Times New Roman" w:hAnsi="Times New Roman"/>
          <w:color w:val="auto"/>
          <w:sz w:val="28"/>
        </w:rPr>
      </w:pPr>
      <w:r>
        <w:br w:type="page"/>
      </w:r>
      <w:r w:rsidRPr="00F22F23">
        <w:rPr>
          <w:rFonts w:ascii="Times New Roman" w:hAnsi="Times New Roman"/>
          <w:color w:val="auto"/>
          <w:sz w:val="28"/>
        </w:rPr>
        <w:t>Актуальность</w:t>
      </w:r>
    </w:p>
    <w:p w:rsidR="008079A8" w:rsidRDefault="008079A8" w:rsidP="00401C23">
      <w:pPr>
        <w:spacing w:line="360" w:lineRule="auto"/>
        <w:ind w:right="-8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Всем известно, что Севастополь – город богатой истории, город-герой, г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род-достойный поклонения, однако далеко не все знают какие исторические и</w:t>
      </w:r>
      <w:r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менения претерпела наша родная земля, до того момента, когда  появился сла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ный город. Какие тайны скрывают от нас столетия</w:t>
      </w:r>
      <w:r w:rsidRPr="008C1FF1">
        <w:rPr>
          <w:rFonts w:ascii="Times New Roman" w:hAnsi="Times New Roman"/>
          <w:sz w:val="28"/>
        </w:rPr>
        <w:t>?</w:t>
      </w:r>
      <w:r w:rsidRPr="0017019E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Какой была эта земля деся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ки веков назад и, кто населял ее</w:t>
      </w:r>
      <w:r w:rsidRPr="0017019E">
        <w:rPr>
          <w:rFonts w:ascii="Times New Roman" w:hAnsi="Times New Roman"/>
          <w:sz w:val="28"/>
        </w:rPr>
        <w:t xml:space="preserve">? </w:t>
      </w:r>
      <w:r>
        <w:rPr>
          <w:rFonts w:ascii="Times New Roman" w:hAnsi="Times New Roman"/>
          <w:sz w:val="28"/>
        </w:rPr>
        <w:t>Мимо полуразрушенных стен этого таинстве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ного места мы ходим с детства, однако дабы понять и прочувствовать его ист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рическую значимость, мы отправились узнать, каким же был Херсонес </w:t>
      </w:r>
      <w:r w:rsidRPr="009454B3">
        <w:rPr>
          <w:rFonts w:ascii="Times New Roman" w:hAnsi="Times New Roman"/>
          <w:sz w:val="28"/>
          <w:szCs w:val="28"/>
        </w:rPr>
        <w:t>Таврич</w:t>
      </w:r>
      <w:r w:rsidRPr="009454B3">
        <w:rPr>
          <w:rFonts w:ascii="Times New Roman" w:hAnsi="Times New Roman"/>
          <w:sz w:val="28"/>
          <w:szCs w:val="28"/>
        </w:rPr>
        <w:t>е</w:t>
      </w:r>
      <w:r w:rsidRPr="009454B3">
        <w:rPr>
          <w:rFonts w:ascii="Times New Roman" w:hAnsi="Times New Roman"/>
          <w:sz w:val="28"/>
          <w:szCs w:val="28"/>
        </w:rPr>
        <w:t xml:space="preserve">ский </w:t>
      </w:r>
      <w:r w:rsidRPr="009454B3">
        <w:rPr>
          <w:rFonts w:ascii="Times New Roman" w:hAnsi="Times New Roman"/>
          <w:sz w:val="28"/>
          <w:szCs w:val="28"/>
          <w:shd w:val="clear" w:color="auto" w:fill="FFFFFF"/>
        </w:rPr>
        <w:t>и почему на протяжении двух тысяч лет Херсонес являлся крупным пол</w:t>
      </w:r>
      <w:r w:rsidRPr="009454B3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Pr="009454B3">
        <w:rPr>
          <w:rFonts w:ascii="Times New Roman" w:hAnsi="Times New Roman"/>
          <w:sz w:val="28"/>
          <w:szCs w:val="28"/>
          <w:shd w:val="clear" w:color="auto" w:fill="FFFFFF"/>
        </w:rPr>
        <w:t>тическим, экономическим и культурным центром</w:t>
      </w:r>
      <w:r w:rsidRPr="009454B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8" w:tooltip="Северное Причерноморье" w:history="1">
        <w:r w:rsidRPr="009454B3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Северного Причерноморья</w:t>
        </w:r>
      </w:hyperlink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</w:rPr>
        <w:t xml:space="preserve">  </w:t>
      </w:r>
    </w:p>
    <w:p w:rsidR="008079A8" w:rsidRPr="00F51D4E" w:rsidRDefault="008079A8" w:rsidP="00852E87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1D4E">
        <w:rPr>
          <w:rFonts w:ascii="Times New Roman" w:hAnsi="Times New Roman"/>
          <w:sz w:val="28"/>
          <w:szCs w:val="28"/>
        </w:rPr>
        <w:t xml:space="preserve">В школах города изучается курс «История», </w:t>
      </w:r>
      <w:r>
        <w:rPr>
          <w:rFonts w:ascii="Times New Roman" w:hAnsi="Times New Roman"/>
          <w:sz w:val="28"/>
          <w:szCs w:val="28"/>
        </w:rPr>
        <w:t>где ребят знакомят с истор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ей</w:t>
      </w:r>
      <w:r w:rsidRPr="00F51D4E">
        <w:rPr>
          <w:rFonts w:ascii="Times New Roman" w:hAnsi="Times New Roman"/>
          <w:sz w:val="28"/>
          <w:szCs w:val="28"/>
        </w:rPr>
        <w:t xml:space="preserve"> древнего </w:t>
      </w:r>
      <w:r w:rsidRPr="00F51D4E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9" w:tooltip="Полис (античность)" w:history="1">
        <w:r w:rsidRPr="00F51D4E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полис</w:t>
        </w:r>
      </w:hyperlink>
      <w:r w:rsidRPr="00F51D4E">
        <w:rPr>
          <w:rFonts w:ascii="Times New Roman" w:hAnsi="Times New Roman"/>
          <w:sz w:val="28"/>
          <w:szCs w:val="28"/>
        </w:rPr>
        <w:t>а</w:t>
      </w:r>
      <w:r w:rsidRPr="00F51D4E">
        <w:rPr>
          <w:rFonts w:ascii="Times New Roman" w:hAnsi="Times New Roman"/>
          <w:sz w:val="28"/>
          <w:szCs w:val="28"/>
          <w:shd w:val="clear" w:color="auto" w:fill="FFFFFF"/>
        </w:rPr>
        <w:t xml:space="preserve">, основанного </w:t>
      </w:r>
      <w:hyperlink r:id="rId10" w:tooltip="Древняя Греция" w:history="1">
        <w:r w:rsidRPr="00F51D4E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древними греками</w:t>
        </w:r>
      </w:hyperlink>
      <w:r w:rsidRPr="00F51D4E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F51D4E">
        <w:rPr>
          <w:rFonts w:ascii="Times New Roman" w:hAnsi="Times New Roman"/>
          <w:sz w:val="28"/>
          <w:szCs w:val="28"/>
          <w:shd w:val="clear" w:color="auto" w:fill="FFFFFF"/>
        </w:rPr>
        <w:t>на</w:t>
      </w:r>
      <w:r w:rsidRPr="00F51D4E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11" w:tooltip="Гераклейский полуостров" w:history="1">
        <w:r w:rsidRPr="00F51D4E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Гераклейском полуос</w:t>
        </w:r>
        <w:r w:rsidRPr="00F51D4E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т</w:t>
        </w:r>
        <w:r w:rsidRPr="00F51D4E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рове</w:t>
        </w:r>
      </w:hyperlink>
      <w:r w:rsidRPr="00F51D4E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F51D4E">
        <w:rPr>
          <w:rFonts w:ascii="Times New Roman" w:hAnsi="Times New Roman"/>
          <w:sz w:val="28"/>
          <w:szCs w:val="28"/>
          <w:shd w:val="clear" w:color="auto" w:fill="FFFFFF"/>
        </w:rPr>
        <w:t>на юго-западном побережье</w:t>
      </w:r>
      <w:r w:rsidRPr="00F51D4E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12" w:tooltip="Крым" w:history="1">
        <w:r w:rsidRPr="00F51D4E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Крыма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. Тот факт, что н</w:t>
      </w:r>
      <w:r w:rsidRPr="00F51D4E">
        <w:rPr>
          <w:rFonts w:ascii="Times New Roman" w:hAnsi="Times New Roman"/>
          <w:sz w:val="28"/>
          <w:szCs w:val="28"/>
          <w:shd w:val="clear" w:color="auto" w:fill="FFFFFF"/>
        </w:rPr>
        <w:t>ыне Херсонесское г</w:t>
      </w:r>
      <w:r w:rsidRPr="00F51D4E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Pr="00F51D4E">
        <w:rPr>
          <w:rFonts w:ascii="Times New Roman" w:hAnsi="Times New Roman"/>
          <w:sz w:val="28"/>
          <w:szCs w:val="28"/>
          <w:shd w:val="clear" w:color="auto" w:fill="FFFFFF"/>
        </w:rPr>
        <w:t>родище расположено на территории</w:t>
      </w:r>
      <w:r w:rsidRPr="00F51D4E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13" w:tooltip="Гагаринский район (Севастополь)" w:history="1">
        <w:r w:rsidRPr="00F51D4E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Гагаринского района</w:t>
        </w:r>
      </w:hyperlink>
      <w:r w:rsidRPr="00F51D4E">
        <w:rPr>
          <w:rFonts w:ascii="Times New Roman" w:hAnsi="Times New Roman"/>
          <w:sz w:val="28"/>
          <w:szCs w:val="28"/>
        </w:rPr>
        <w:t xml:space="preserve"> </w:t>
      </w:r>
      <w:hyperlink r:id="rId14" w:tooltip="Севастополь" w:history="1">
        <w:r w:rsidRPr="00F51D4E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Севастополя</w:t>
        </w:r>
      </w:hyperlink>
      <w:r w:rsidRPr="00F51D4E">
        <w:rPr>
          <w:rFonts w:ascii="Times New Roman" w:hAnsi="Times New Roman"/>
          <w:sz w:val="28"/>
          <w:szCs w:val="28"/>
          <w:shd w:val="clear" w:color="auto" w:fill="FFFFFF"/>
        </w:rPr>
        <w:t>, являе</w:t>
      </w:r>
      <w:r w:rsidRPr="00F51D4E">
        <w:rPr>
          <w:rFonts w:ascii="Times New Roman" w:hAnsi="Times New Roman"/>
          <w:sz w:val="28"/>
          <w:szCs w:val="28"/>
          <w:shd w:val="clear" w:color="auto" w:fill="FFFFFF"/>
        </w:rPr>
        <w:t>т</w:t>
      </w:r>
      <w:r w:rsidRPr="00F51D4E">
        <w:rPr>
          <w:rFonts w:ascii="Times New Roman" w:hAnsi="Times New Roman"/>
          <w:sz w:val="28"/>
          <w:szCs w:val="28"/>
          <w:shd w:val="clear" w:color="auto" w:fill="FFFFFF"/>
        </w:rPr>
        <w:t xml:space="preserve">ся историко-археологическим заповедником, а </w:t>
      </w:r>
      <w:r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Pr="00F51D4E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15" w:tooltip="2013 год" w:history="1">
        <w:r w:rsidRPr="00F51D4E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2013 году</w:t>
        </w:r>
      </w:hyperlink>
      <w:r w:rsidRPr="00F51D4E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F51D4E">
        <w:rPr>
          <w:rFonts w:ascii="Times New Roman" w:hAnsi="Times New Roman"/>
          <w:sz w:val="28"/>
          <w:szCs w:val="28"/>
          <w:shd w:val="clear" w:color="auto" w:fill="FFFFFF"/>
        </w:rPr>
        <w:t xml:space="preserve"> внесён в</w:t>
      </w:r>
      <w:r w:rsidRPr="00F51D4E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16" w:tooltip="Всемирное наследие" w:history="1">
        <w:r w:rsidRPr="00F51D4E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список объектов Всемирного наследия ЮНЕСКО</w:t>
        </w:r>
      </w:hyperlink>
      <w:r w:rsidRPr="00F51D4E">
        <w:rPr>
          <w:rFonts w:ascii="Times New Roman" w:hAnsi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51D4E">
        <w:rPr>
          <w:rFonts w:ascii="Times New Roman" w:hAnsi="Times New Roman"/>
          <w:sz w:val="28"/>
          <w:szCs w:val="28"/>
          <w:shd w:val="clear" w:color="auto" w:fill="FFFFFF"/>
        </w:rPr>
        <w:t>вызвал неподдельный интерес уч</w:t>
      </w:r>
      <w:r w:rsidRPr="00F51D4E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F51D4E">
        <w:rPr>
          <w:rFonts w:ascii="Times New Roman" w:hAnsi="Times New Roman"/>
          <w:sz w:val="28"/>
          <w:szCs w:val="28"/>
          <w:shd w:val="clear" w:color="auto" w:fill="FFFFFF"/>
        </w:rPr>
        <w:t>щихся и желание лично пр</w:t>
      </w:r>
      <w:r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Pr="00F51D4E">
        <w:rPr>
          <w:rFonts w:ascii="Times New Roman" w:hAnsi="Times New Roman"/>
          <w:sz w:val="28"/>
          <w:szCs w:val="28"/>
          <w:shd w:val="clear" w:color="auto" w:fill="FFFFFF"/>
        </w:rPr>
        <w:t>коснуться  к истории.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Я считаю, что мы сделали </w:t>
      </w:r>
      <w:r w:rsidRPr="00F51D4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правильный выбор, ведь </w:t>
      </w:r>
      <w:r>
        <w:rPr>
          <w:rFonts w:ascii="Times New Roman" w:hAnsi="Times New Roman"/>
          <w:sz w:val="28"/>
          <w:szCs w:val="28"/>
        </w:rPr>
        <w:t>и</w:t>
      </w:r>
      <w:r w:rsidRPr="00F51D4E">
        <w:rPr>
          <w:rFonts w:ascii="Times New Roman" w:hAnsi="Times New Roman"/>
          <w:sz w:val="28"/>
          <w:szCs w:val="28"/>
        </w:rPr>
        <w:t>менно историческая память питает нас, как жив</w:t>
      </w:r>
      <w:r w:rsidRPr="00F51D4E">
        <w:rPr>
          <w:rFonts w:ascii="Times New Roman" w:hAnsi="Times New Roman"/>
          <w:sz w:val="28"/>
          <w:szCs w:val="28"/>
        </w:rPr>
        <w:t>и</w:t>
      </w:r>
      <w:r w:rsidRPr="00F51D4E">
        <w:rPr>
          <w:rFonts w:ascii="Times New Roman" w:hAnsi="Times New Roman"/>
          <w:sz w:val="28"/>
          <w:szCs w:val="28"/>
        </w:rPr>
        <w:t xml:space="preserve">тельная влага питает корневище мощного дерева, давая возможность его ветвям устремляться ввысь. </w:t>
      </w:r>
    </w:p>
    <w:p w:rsidR="008079A8" w:rsidRDefault="008079A8" w:rsidP="00852E87">
      <w:pPr>
        <w:spacing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Учитывая богатство истории и необходимость сохранения исторической памяти, а также понимая, что для первого проекта в 7-м классе нужно взять близкое, чтобы само новое слово «проект» не вызвало отторжения, а заинтер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совало и повлекло за собой, мы выбрали тему «Херсонес Таврический. Сквозь призму времени».</w:t>
      </w:r>
    </w:p>
    <w:p w:rsidR="008079A8" w:rsidRDefault="008079A8">
      <w:pPr>
        <w:rPr>
          <w:rFonts w:ascii="Times New Roman" w:hAnsi="Times New Roman"/>
          <w:sz w:val="28"/>
          <w:u w:val="single"/>
        </w:rPr>
      </w:pP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.</w:t>
      </w:r>
      <w:r>
        <w:rPr>
          <w:rFonts w:ascii="Times New Roman" w:hAnsi="Times New Roman"/>
          <w:sz w:val="28"/>
          <w:u w:val="single"/>
        </w:rPr>
        <w:br w:type="page"/>
      </w:r>
    </w:p>
    <w:p w:rsidR="008079A8" w:rsidRPr="00F22F23" w:rsidRDefault="008079A8" w:rsidP="00852E87">
      <w:pPr>
        <w:pStyle w:val="Heading2"/>
        <w:numPr>
          <w:ilvl w:val="0"/>
          <w:numId w:val="7"/>
        </w:numPr>
        <w:spacing w:line="360" w:lineRule="auto"/>
        <w:jc w:val="center"/>
        <w:rPr>
          <w:rFonts w:ascii="Times New Roman" w:hAnsi="Times New Roman"/>
          <w:color w:val="auto"/>
          <w:sz w:val="28"/>
        </w:rPr>
      </w:pPr>
      <w:r w:rsidRPr="00F22F23">
        <w:rPr>
          <w:rFonts w:ascii="Times New Roman" w:hAnsi="Times New Roman"/>
          <w:color w:val="auto"/>
          <w:sz w:val="28"/>
        </w:rPr>
        <w:t>Цели и задачи</w:t>
      </w:r>
    </w:p>
    <w:p w:rsidR="008079A8" w:rsidRDefault="008079A8" w:rsidP="00852E87">
      <w:pPr>
        <w:spacing w:line="360" w:lineRule="auto"/>
        <w:ind w:firstLine="708"/>
        <w:jc w:val="both"/>
        <w:rPr>
          <w:rFonts w:ascii="Times New Roman" w:hAnsi="Times New Roman"/>
          <w:sz w:val="28"/>
          <w:u w:val="single"/>
        </w:rPr>
      </w:pPr>
      <w:r w:rsidRPr="003B476F">
        <w:rPr>
          <w:rFonts w:ascii="Times New Roman" w:hAnsi="Times New Roman"/>
          <w:sz w:val="28"/>
          <w:u w:val="single"/>
        </w:rPr>
        <w:t>Проблема</w:t>
      </w:r>
      <w:r>
        <w:rPr>
          <w:rFonts w:ascii="Times New Roman" w:hAnsi="Times New Roman"/>
          <w:sz w:val="28"/>
        </w:rPr>
        <w:t>: Недостаточная осведомленность об истории и значимости                         древнего</w:t>
      </w:r>
      <w:r w:rsidRPr="003B476F">
        <w:rPr>
          <w:rFonts w:ascii="Times New Roman" w:hAnsi="Times New Roman"/>
          <w:sz w:val="28"/>
        </w:rPr>
        <w:t xml:space="preserve"> города</w:t>
      </w:r>
      <w:r>
        <w:rPr>
          <w:rFonts w:ascii="Times New Roman" w:hAnsi="Times New Roman"/>
          <w:sz w:val="28"/>
        </w:rPr>
        <w:t>, его архитектурных памятниках</w:t>
      </w:r>
      <w:r w:rsidRPr="003B476F">
        <w:rPr>
          <w:rFonts w:ascii="Times New Roman" w:hAnsi="Times New Roman"/>
          <w:sz w:val="28"/>
        </w:rPr>
        <w:t>.</w:t>
      </w:r>
    </w:p>
    <w:p w:rsidR="008079A8" w:rsidRDefault="008079A8" w:rsidP="00852E87">
      <w:pPr>
        <w:spacing w:line="360" w:lineRule="auto"/>
        <w:ind w:firstLine="708"/>
        <w:jc w:val="both"/>
        <w:rPr>
          <w:rFonts w:ascii="Times New Roman" w:hAnsi="Times New Roman"/>
          <w:sz w:val="28"/>
        </w:rPr>
      </w:pPr>
      <w:r w:rsidRPr="003B476F">
        <w:rPr>
          <w:rFonts w:ascii="Times New Roman" w:hAnsi="Times New Roman"/>
          <w:sz w:val="28"/>
          <w:u w:val="single"/>
        </w:rPr>
        <w:t>Гипотеза</w:t>
      </w:r>
      <w:r w:rsidRPr="005232EB">
        <w:rPr>
          <w:rFonts w:ascii="Times New Roman" w:hAnsi="Times New Roman"/>
          <w:sz w:val="28"/>
        </w:rPr>
        <w:t>:</w:t>
      </w:r>
      <w:r w:rsidRPr="003B476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Если изучать историю не только по рисункам в учебниках, но «прикасаясь» к ней своими руками, «сухие» факты оживают и погружают нас в увлекательное путешествие во времени.</w:t>
      </w:r>
    </w:p>
    <w:p w:rsidR="008079A8" w:rsidRDefault="008079A8" w:rsidP="00852E87">
      <w:pPr>
        <w:spacing w:line="360" w:lineRule="auto"/>
        <w:ind w:firstLine="708"/>
        <w:jc w:val="both"/>
        <w:rPr>
          <w:rFonts w:ascii="Times New Roman" w:hAnsi="Times New Roman"/>
          <w:sz w:val="28"/>
        </w:rPr>
      </w:pPr>
      <w:r w:rsidRPr="003B476F">
        <w:rPr>
          <w:rFonts w:ascii="Times New Roman" w:hAnsi="Times New Roman"/>
          <w:sz w:val="28"/>
          <w:u w:val="single"/>
        </w:rPr>
        <w:t>Предмет исследования</w:t>
      </w:r>
      <w:r w:rsidRPr="003B476F"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t xml:space="preserve"> историческая  значимость  памятников архети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туры Херсонеса Таврического</w:t>
      </w:r>
      <w:r w:rsidRPr="003B476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.</w:t>
      </w:r>
    </w:p>
    <w:p w:rsidR="008079A8" w:rsidRDefault="008079A8" w:rsidP="00852E87">
      <w:pPr>
        <w:spacing w:line="360" w:lineRule="auto"/>
        <w:ind w:firstLine="708"/>
        <w:jc w:val="both"/>
        <w:rPr>
          <w:rFonts w:ascii="Times New Roman" w:hAnsi="Times New Roman"/>
          <w:sz w:val="28"/>
        </w:rPr>
      </w:pPr>
      <w:r w:rsidRPr="003B476F">
        <w:rPr>
          <w:rFonts w:ascii="Times New Roman" w:hAnsi="Times New Roman"/>
          <w:sz w:val="28"/>
          <w:u w:val="single"/>
        </w:rPr>
        <w:t>Объект</w:t>
      </w:r>
      <w:r w:rsidRPr="003B476F"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t xml:space="preserve"> Херсонес Таврический, памятники архитектуры.</w:t>
      </w:r>
    </w:p>
    <w:p w:rsidR="008079A8" w:rsidRDefault="008079A8" w:rsidP="00852E87">
      <w:pPr>
        <w:spacing w:line="360" w:lineRule="auto"/>
        <w:ind w:firstLine="708"/>
        <w:jc w:val="both"/>
        <w:rPr>
          <w:rFonts w:ascii="Times New Roman" w:hAnsi="Times New Roman"/>
          <w:sz w:val="28"/>
        </w:rPr>
      </w:pPr>
      <w:r w:rsidRPr="003B476F">
        <w:rPr>
          <w:rFonts w:ascii="Times New Roman" w:hAnsi="Times New Roman"/>
          <w:sz w:val="28"/>
          <w:u w:val="single"/>
        </w:rPr>
        <w:t>Цель</w:t>
      </w:r>
      <w:r w:rsidRPr="005232EB"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t>расширить знания учащихся об истории Херсонеса Таврического.</w:t>
      </w:r>
    </w:p>
    <w:p w:rsidR="008079A8" w:rsidRDefault="008079A8" w:rsidP="00852E87">
      <w:pPr>
        <w:spacing w:line="360" w:lineRule="auto"/>
        <w:ind w:firstLine="708"/>
        <w:jc w:val="both"/>
        <w:rPr>
          <w:rFonts w:ascii="Times New Roman" w:hAnsi="Times New Roman"/>
          <w:sz w:val="28"/>
        </w:rPr>
      </w:pPr>
      <w:r w:rsidRPr="003B476F">
        <w:rPr>
          <w:rFonts w:ascii="Times New Roman" w:hAnsi="Times New Roman"/>
          <w:sz w:val="28"/>
          <w:u w:val="single"/>
        </w:rPr>
        <w:t>Задачи</w:t>
      </w:r>
      <w:r w:rsidRPr="005232EB">
        <w:rPr>
          <w:rFonts w:ascii="Times New Roman" w:hAnsi="Times New Roman"/>
          <w:sz w:val="28"/>
        </w:rPr>
        <w:t xml:space="preserve">: </w:t>
      </w:r>
    </w:p>
    <w:p w:rsidR="008079A8" w:rsidRDefault="008079A8" w:rsidP="00852E8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познакомить учащихся с методом проектной деятельности;</w:t>
      </w:r>
    </w:p>
    <w:p w:rsidR="008079A8" w:rsidRDefault="008079A8" w:rsidP="00852E8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научить работать с разными видами информации</w:t>
      </w:r>
    </w:p>
    <w:p w:rsidR="008079A8" w:rsidRPr="005232EB" w:rsidRDefault="008079A8" w:rsidP="00852E8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воспитать чувство гордости историей родного края;</w:t>
      </w:r>
    </w:p>
    <w:p w:rsidR="008079A8" w:rsidRDefault="008079A8" w:rsidP="00852E8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развить познавательный интерес к историко-археологическому з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поведнику на территории родного города.</w:t>
      </w:r>
    </w:p>
    <w:p w:rsidR="008079A8" w:rsidRDefault="008079A8" w:rsidP="00852E87">
      <w:pPr>
        <w:spacing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Продукт проекта</w:t>
      </w:r>
      <w:r w:rsidRPr="005232EB"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t xml:space="preserve"> презентация об истории и значимости Херсонеса Та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рического «Херсонес Таврический. Памятники архитектуры сквозь призму вр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мени».</w:t>
      </w:r>
    </w:p>
    <w:p w:rsidR="008079A8" w:rsidRDefault="008079A8" w:rsidP="00852E87">
      <w:pPr>
        <w:spacing w:line="360" w:lineRule="auto"/>
        <w:ind w:firstLine="708"/>
        <w:jc w:val="both"/>
        <w:rPr>
          <w:rFonts w:ascii="Times New Roman" w:hAnsi="Times New Roman"/>
          <w:sz w:val="28"/>
        </w:rPr>
      </w:pPr>
      <w:r w:rsidRPr="008E50BB">
        <w:rPr>
          <w:rFonts w:ascii="Times New Roman" w:hAnsi="Times New Roman"/>
          <w:sz w:val="28"/>
          <w:u w:val="single"/>
        </w:rPr>
        <w:t>Целевая группа</w:t>
      </w:r>
      <w:r>
        <w:rPr>
          <w:rFonts w:ascii="Times New Roman" w:hAnsi="Times New Roman"/>
          <w:sz w:val="28"/>
        </w:rPr>
        <w:t>: Учащиеся 7-Б класса, родители учащихся, учащиеся СОШ № 14.</w:t>
      </w:r>
    </w:p>
    <w:p w:rsidR="008079A8" w:rsidRPr="005232EB" w:rsidRDefault="008079A8" w:rsidP="00852E87">
      <w:pPr>
        <w:spacing w:line="360" w:lineRule="auto"/>
        <w:ind w:firstLine="708"/>
        <w:jc w:val="both"/>
        <w:rPr>
          <w:rFonts w:ascii="Times New Roman" w:hAnsi="Times New Roman"/>
          <w:sz w:val="28"/>
        </w:rPr>
      </w:pPr>
      <w:r w:rsidRPr="008E50BB">
        <w:rPr>
          <w:rFonts w:ascii="Times New Roman" w:hAnsi="Times New Roman"/>
          <w:sz w:val="28"/>
          <w:u w:val="single"/>
        </w:rPr>
        <w:t>Сроки реализации проекта</w:t>
      </w:r>
      <w:r>
        <w:rPr>
          <w:rFonts w:ascii="Times New Roman" w:hAnsi="Times New Roman"/>
          <w:sz w:val="28"/>
        </w:rPr>
        <w:t xml:space="preserve">: сентябрь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Times New Roman" w:hAnsi="Times New Roman"/>
            <w:sz w:val="28"/>
          </w:rPr>
          <w:t>2014 г</w:t>
        </w:r>
      </w:smartTag>
      <w:r>
        <w:rPr>
          <w:rFonts w:ascii="Times New Roman" w:hAnsi="Times New Roman"/>
          <w:sz w:val="28"/>
        </w:rPr>
        <w:t xml:space="preserve">. – май </w:t>
      </w:r>
      <w:smartTag w:uri="urn:schemas-microsoft-com:office:smarttags" w:element="metricconverter">
        <w:smartTagPr>
          <w:attr w:name="ProductID" w:val="2015 г"/>
        </w:smartTagPr>
        <w:r>
          <w:rPr>
            <w:rFonts w:ascii="Times New Roman" w:hAnsi="Times New Roman"/>
            <w:sz w:val="28"/>
          </w:rPr>
          <w:t>2015 г</w:t>
        </w:r>
      </w:smartTag>
      <w:r>
        <w:rPr>
          <w:rFonts w:ascii="Times New Roman" w:hAnsi="Times New Roman"/>
          <w:sz w:val="28"/>
        </w:rPr>
        <w:t>.</w:t>
      </w:r>
    </w:p>
    <w:p w:rsidR="008079A8" w:rsidRDefault="008079A8" w:rsidP="00852E87">
      <w:pPr>
        <w:spacing w:line="360" w:lineRule="auto"/>
        <w:ind w:firstLine="708"/>
        <w:jc w:val="both"/>
        <w:rPr>
          <w:rFonts w:ascii="Times New Roman" w:hAnsi="Times New Roman"/>
          <w:sz w:val="28"/>
        </w:rPr>
      </w:pPr>
      <w:r w:rsidRPr="008E50BB">
        <w:rPr>
          <w:rFonts w:ascii="Times New Roman" w:hAnsi="Times New Roman"/>
          <w:sz w:val="28"/>
          <w:u w:val="single"/>
        </w:rPr>
        <w:t>Место реализации проекта</w:t>
      </w:r>
      <w:r>
        <w:rPr>
          <w:rFonts w:ascii="Times New Roman" w:hAnsi="Times New Roman"/>
          <w:sz w:val="28"/>
        </w:rPr>
        <w:t xml:space="preserve">: </w:t>
      </w:r>
      <w:r w:rsidRPr="00F46ABF">
        <w:rPr>
          <w:rFonts w:ascii="Times New Roman" w:hAnsi="Times New Roman"/>
          <w:sz w:val="28"/>
        </w:rPr>
        <w:t>ГБОУ города Севастополя "Средняя общео</w:t>
      </w:r>
      <w:r w:rsidRPr="00F46ABF">
        <w:rPr>
          <w:rFonts w:ascii="Times New Roman" w:hAnsi="Times New Roman"/>
          <w:sz w:val="28"/>
        </w:rPr>
        <w:t>б</w:t>
      </w:r>
      <w:r w:rsidRPr="00F46ABF">
        <w:rPr>
          <w:rFonts w:ascii="Times New Roman" w:hAnsi="Times New Roman"/>
          <w:sz w:val="28"/>
        </w:rPr>
        <w:t>разовательная школа №14 имени И.С. Пьянзина"</w:t>
      </w:r>
      <w:r>
        <w:rPr>
          <w:rFonts w:ascii="Times New Roman" w:hAnsi="Times New Roman"/>
          <w:sz w:val="28"/>
        </w:rPr>
        <w:t>.</w:t>
      </w:r>
    </w:p>
    <w:p w:rsidR="008079A8" w:rsidRDefault="008079A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8079A8" w:rsidRDefault="008079A8" w:rsidP="00852E87">
      <w:pPr>
        <w:pStyle w:val="Heading2"/>
        <w:numPr>
          <w:ilvl w:val="0"/>
          <w:numId w:val="7"/>
        </w:numPr>
        <w:spacing w:line="360" w:lineRule="auto"/>
        <w:jc w:val="center"/>
        <w:rPr>
          <w:rFonts w:ascii="Times New Roman" w:hAnsi="Times New Roman"/>
          <w:color w:val="auto"/>
          <w:sz w:val="28"/>
        </w:rPr>
      </w:pPr>
      <w:r w:rsidRPr="00F22F23">
        <w:rPr>
          <w:rFonts w:ascii="Times New Roman" w:hAnsi="Times New Roman"/>
          <w:color w:val="auto"/>
          <w:sz w:val="28"/>
        </w:rPr>
        <w:t>Этапы реализации проекта</w:t>
      </w:r>
    </w:p>
    <w:p w:rsidR="008079A8" w:rsidRDefault="008079A8" w:rsidP="00852E87">
      <w:pPr>
        <w:spacing w:line="360" w:lineRule="auto"/>
      </w:pPr>
    </w:p>
    <w:tbl>
      <w:tblPr>
        <w:tblW w:w="9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63"/>
        <w:gridCol w:w="1560"/>
        <w:gridCol w:w="5835"/>
      </w:tblGrid>
      <w:tr w:rsidR="008079A8" w:rsidRPr="00CC58B5" w:rsidTr="00CC58B5">
        <w:trPr>
          <w:trHeight w:val="322"/>
        </w:trPr>
        <w:tc>
          <w:tcPr>
            <w:tcW w:w="2263" w:type="dxa"/>
          </w:tcPr>
          <w:p w:rsidR="008079A8" w:rsidRPr="00CC58B5" w:rsidRDefault="008079A8" w:rsidP="00CC58B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CC58B5">
              <w:rPr>
                <w:rFonts w:ascii="Times New Roman" w:hAnsi="Times New Roman"/>
                <w:sz w:val="28"/>
              </w:rPr>
              <w:t>Этап</w:t>
            </w:r>
          </w:p>
        </w:tc>
        <w:tc>
          <w:tcPr>
            <w:tcW w:w="1560" w:type="dxa"/>
          </w:tcPr>
          <w:p w:rsidR="008079A8" w:rsidRPr="00CC58B5" w:rsidRDefault="008079A8" w:rsidP="00CC58B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CC58B5">
              <w:rPr>
                <w:rFonts w:ascii="Times New Roman" w:hAnsi="Times New Roman"/>
                <w:sz w:val="28"/>
              </w:rPr>
              <w:t>Срок</w:t>
            </w:r>
          </w:p>
        </w:tc>
        <w:tc>
          <w:tcPr>
            <w:tcW w:w="5835" w:type="dxa"/>
          </w:tcPr>
          <w:p w:rsidR="008079A8" w:rsidRPr="00CC58B5" w:rsidRDefault="008079A8" w:rsidP="00CC58B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CC58B5">
              <w:rPr>
                <w:rFonts w:ascii="Times New Roman" w:hAnsi="Times New Roman"/>
                <w:sz w:val="28"/>
              </w:rPr>
              <w:t>Содержание занятий</w:t>
            </w:r>
          </w:p>
        </w:tc>
      </w:tr>
      <w:tr w:rsidR="008079A8" w:rsidRPr="00CC58B5" w:rsidTr="00CC58B5">
        <w:trPr>
          <w:trHeight w:val="311"/>
        </w:trPr>
        <w:tc>
          <w:tcPr>
            <w:tcW w:w="2263" w:type="dxa"/>
          </w:tcPr>
          <w:p w:rsidR="008079A8" w:rsidRPr="00CC58B5" w:rsidRDefault="008079A8" w:rsidP="00CC58B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CC58B5">
              <w:rPr>
                <w:rFonts w:ascii="Times New Roman" w:hAnsi="Times New Roman"/>
                <w:sz w:val="28"/>
              </w:rPr>
              <w:t xml:space="preserve">1 </w:t>
            </w:r>
          </w:p>
          <w:p w:rsidR="008079A8" w:rsidRPr="00CC58B5" w:rsidRDefault="008079A8" w:rsidP="00CC58B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CC58B5">
              <w:rPr>
                <w:rFonts w:ascii="Times New Roman" w:hAnsi="Times New Roman"/>
                <w:sz w:val="28"/>
              </w:rPr>
              <w:t>Планирование</w:t>
            </w:r>
          </w:p>
        </w:tc>
        <w:tc>
          <w:tcPr>
            <w:tcW w:w="1560" w:type="dxa"/>
          </w:tcPr>
          <w:p w:rsidR="008079A8" w:rsidRPr="00CC58B5" w:rsidRDefault="008079A8" w:rsidP="00CC58B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CC58B5">
              <w:rPr>
                <w:rFonts w:ascii="Times New Roman" w:hAnsi="Times New Roman"/>
                <w:sz w:val="28"/>
              </w:rPr>
              <w:t>Сентябрь - Октябрь</w:t>
            </w:r>
          </w:p>
        </w:tc>
        <w:tc>
          <w:tcPr>
            <w:tcW w:w="5835" w:type="dxa"/>
          </w:tcPr>
          <w:p w:rsidR="008079A8" w:rsidRPr="00CC58B5" w:rsidRDefault="008079A8" w:rsidP="00CC58B5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CC58B5">
              <w:rPr>
                <w:rFonts w:ascii="Times New Roman" w:hAnsi="Times New Roman"/>
                <w:sz w:val="28"/>
              </w:rPr>
              <w:t>Что такое проект</w:t>
            </w:r>
          </w:p>
          <w:p w:rsidR="008079A8" w:rsidRPr="00CC58B5" w:rsidRDefault="008079A8" w:rsidP="00CC58B5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CC58B5">
              <w:rPr>
                <w:rFonts w:ascii="Times New Roman" w:hAnsi="Times New Roman"/>
                <w:sz w:val="28"/>
              </w:rPr>
              <w:t>Этапы проекта</w:t>
            </w:r>
          </w:p>
          <w:p w:rsidR="008079A8" w:rsidRPr="00CC58B5" w:rsidRDefault="008079A8" w:rsidP="00CC58B5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CC58B5">
              <w:rPr>
                <w:rFonts w:ascii="Times New Roman" w:hAnsi="Times New Roman"/>
                <w:sz w:val="28"/>
              </w:rPr>
              <w:t>Постановка цели, задачи</w:t>
            </w:r>
          </w:p>
          <w:p w:rsidR="008079A8" w:rsidRPr="00CC58B5" w:rsidRDefault="008079A8" w:rsidP="00CC58B5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CC58B5">
              <w:rPr>
                <w:rFonts w:ascii="Times New Roman" w:hAnsi="Times New Roman"/>
                <w:sz w:val="28"/>
              </w:rPr>
              <w:t>Планирование деятельности</w:t>
            </w:r>
          </w:p>
        </w:tc>
      </w:tr>
      <w:tr w:rsidR="008079A8" w:rsidRPr="00CC58B5" w:rsidTr="00CC58B5">
        <w:trPr>
          <w:trHeight w:val="322"/>
        </w:trPr>
        <w:tc>
          <w:tcPr>
            <w:tcW w:w="2263" w:type="dxa"/>
          </w:tcPr>
          <w:p w:rsidR="008079A8" w:rsidRPr="00CC58B5" w:rsidRDefault="008079A8" w:rsidP="00CC58B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CC58B5">
              <w:rPr>
                <w:rFonts w:ascii="Times New Roman" w:hAnsi="Times New Roman"/>
                <w:sz w:val="28"/>
              </w:rPr>
              <w:t>2</w:t>
            </w:r>
          </w:p>
          <w:p w:rsidR="008079A8" w:rsidRPr="00CC58B5" w:rsidRDefault="008079A8" w:rsidP="00CC58B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CC58B5">
              <w:rPr>
                <w:rFonts w:ascii="Times New Roman" w:hAnsi="Times New Roman"/>
                <w:sz w:val="28"/>
              </w:rPr>
              <w:t>Аналитический</w:t>
            </w:r>
          </w:p>
        </w:tc>
        <w:tc>
          <w:tcPr>
            <w:tcW w:w="1560" w:type="dxa"/>
          </w:tcPr>
          <w:p w:rsidR="008079A8" w:rsidRPr="00CC58B5" w:rsidRDefault="008079A8" w:rsidP="00CC58B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CC58B5">
              <w:rPr>
                <w:rFonts w:ascii="Times New Roman" w:hAnsi="Times New Roman"/>
                <w:sz w:val="28"/>
              </w:rPr>
              <w:t>Ноябрь</w:t>
            </w:r>
          </w:p>
        </w:tc>
        <w:tc>
          <w:tcPr>
            <w:tcW w:w="5835" w:type="dxa"/>
          </w:tcPr>
          <w:p w:rsidR="008079A8" w:rsidRPr="00CC58B5" w:rsidRDefault="008079A8" w:rsidP="00CC58B5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CC58B5">
              <w:rPr>
                <w:rFonts w:ascii="Times New Roman" w:hAnsi="Times New Roman"/>
                <w:sz w:val="28"/>
              </w:rPr>
              <w:t>Анализ имеющейся информации</w:t>
            </w:r>
          </w:p>
          <w:p w:rsidR="008079A8" w:rsidRPr="00CC58B5" w:rsidRDefault="008079A8" w:rsidP="00CC58B5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CC58B5">
              <w:rPr>
                <w:rFonts w:ascii="Times New Roman" w:hAnsi="Times New Roman"/>
                <w:sz w:val="28"/>
              </w:rPr>
              <w:t>Корректировка задач (по необходим</w:t>
            </w:r>
            <w:r w:rsidRPr="00CC58B5">
              <w:rPr>
                <w:rFonts w:ascii="Times New Roman" w:hAnsi="Times New Roman"/>
                <w:sz w:val="28"/>
              </w:rPr>
              <w:t>о</w:t>
            </w:r>
            <w:r w:rsidRPr="00CC58B5">
              <w:rPr>
                <w:rFonts w:ascii="Times New Roman" w:hAnsi="Times New Roman"/>
                <w:sz w:val="28"/>
              </w:rPr>
              <w:t xml:space="preserve">сти) </w:t>
            </w:r>
          </w:p>
        </w:tc>
      </w:tr>
      <w:tr w:rsidR="008079A8" w:rsidRPr="00CC58B5" w:rsidTr="00CC58B5">
        <w:trPr>
          <w:trHeight w:val="322"/>
        </w:trPr>
        <w:tc>
          <w:tcPr>
            <w:tcW w:w="2263" w:type="dxa"/>
          </w:tcPr>
          <w:p w:rsidR="008079A8" w:rsidRPr="00CC58B5" w:rsidRDefault="008079A8" w:rsidP="00CC58B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CC58B5">
              <w:rPr>
                <w:rFonts w:ascii="Times New Roman" w:hAnsi="Times New Roman"/>
                <w:sz w:val="28"/>
              </w:rPr>
              <w:t xml:space="preserve">3 </w:t>
            </w:r>
          </w:p>
          <w:p w:rsidR="008079A8" w:rsidRPr="00CC58B5" w:rsidRDefault="008079A8" w:rsidP="00CC58B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CC58B5">
              <w:rPr>
                <w:rFonts w:ascii="Times New Roman" w:hAnsi="Times New Roman"/>
                <w:sz w:val="28"/>
              </w:rPr>
              <w:t>Обобщение и</w:t>
            </w:r>
            <w:r w:rsidRPr="00CC58B5">
              <w:rPr>
                <w:rFonts w:ascii="Times New Roman" w:hAnsi="Times New Roman"/>
                <w:sz w:val="28"/>
              </w:rPr>
              <w:t>н</w:t>
            </w:r>
            <w:r w:rsidRPr="00CC58B5">
              <w:rPr>
                <w:rFonts w:ascii="Times New Roman" w:hAnsi="Times New Roman"/>
                <w:sz w:val="28"/>
              </w:rPr>
              <w:t>формации</w:t>
            </w:r>
          </w:p>
        </w:tc>
        <w:tc>
          <w:tcPr>
            <w:tcW w:w="1560" w:type="dxa"/>
          </w:tcPr>
          <w:p w:rsidR="008079A8" w:rsidRPr="00CC58B5" w:rsidRDefault="008079A8" w:rsidP="00CC58B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CC58B5">
              <w:rPr>
                <w:rFonts w:ascii="Times New Roman" w:hAnsi="Times New Roman"/>
                <w:sz w:val="28"/>
              </w:rPr>
              <w:t xml:space="preserve">Декабрь – </w:t>
            </w:r>
          </w:p>
          <w:p w:rsidR="008079A8" w:rsidRPr="00CC58B5" w:rsidRDefault="008079A8" w:rsidP="00CC58B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CC58B5">
              <w:rPr>
                <w:rFonts w:ascii="Times New Roman" w:hAnsi="Times New Roman"/>
                <w:sz w:val="28"/>
              </w:rPr>
              <w:t>Январь</w:t>
            </w:r>
          </w:p>
        </w:tc>
        <w:tc>
          <w:tcPr>
            <w:tcW w:w="5835" w:type="dxa"/>
          </w:tcPr>
          <w:p w:rsidR="008079A8" w:rsidRPr="00CC58B5" w:rsidRDefault="008079A8" w:rsidP="00CC58B5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CC58B5">
              <w:rPr>
                <w:rFonts w:ascii="Times New Roman" w:hAnsi="Times New Roman"/>
                <w:sz w:val="28"/>
              </w:rPr>
              <w:t>Сбор информации</w:t>
            </w:r>
          </w:p>
          <w:p w:rsidR="008079A8" w:rsidRPr="00CC58B5" w:rsidRDefault="008079A8" w:rsidP="00CC58B5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CC58B5">
              <w:rPr>
                <w:rFonts w:ascii="Times New Roman" w:hAnsi="Times New Roman"/>
                <w:sz w:val="28"/>
              </w:rPr>
              <w:t>Оформлении информации</w:t>
            </w:r>
          </w:p>
          <w:p w:rsidR="008079A8" w:rsidRPr="00CC58B5" w:rsidRDefault="008079A8" w:rsidP="00CC58B5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CC58B5">
              <w:rPr>
                <w:rFonts w:ascii="Times New Roman" w:hAnsi="Times New Roman"/>
                <w:sz w:val="28"/>
              </w:rPr>
              <w:t>Передача информации руководителю.</w:t>
            </w:r>
          </w:p>
        </w:tc>
      </w:tr>
      <w:tr w:rsidR="008079A8" w:rsidRPr="00CC58B5" w:rsidTr="00CC58B5">
        <w:trPr>
          <w:trHeight w:val="311"/>
        </w:trPr>
        <w:tc>
          <w:tcPr>
            <w:tcW w:w="2263" w:type="dxa"/>
          </w:tcPr>
          <w:p w:rsidR="008079A8" w:rsidRPr="00CC58B5" w:rsidRDefault="008079A8" w:rsidP="00CC58B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CC58B5">
              <w:rPr>
                <w:rFonts w:ascii="Times New Roman" w:hAnsi="Times New Roman"/>
                <w:sz w:val="28"/>
              </w:rPr>
              <w:t>4</w:t>
            </w:r>
          </w:p>
          <w:p w:rsidR="008079A8" w:rsidRPr="00CC58B5" w:rsidRDefault="008079A8" w:rsidP="00CC58B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CC58B5">
              <w:rPr>
                <w:rFonts w:ascii="Times New Roman" w:hAnsi="Times New Roman"/>
                <w:sz w:val="28"/>
              </w:rPr>
              <w:t>Презентация</w:t>
            </w:r>
          </w:p>
        </w:tc>
        <w:tc>
          <w:tcPr>
            <w:tcW w:w="1560" w:type="dxa"/>
          </w:tcPr>
          <w:p w:rsidR="008079A8" w:rsidRPr="00CC58B5" w:rsidRDefault="008079A8" w:rsidP="00CC58B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CC58B5">
              <w:rPr>
                <w:rFonts w:ascii="Times New Roman" w:hAnsi="Times New Roman"/>
                <w:sz w:val="28"/>
              </w:rPr>
              <w:t xml:space="preserve">Март – </w:t>
            </w:r>
          </w:p>
          <w:p w:rsidR="008079A8" w:rsidRPr="00CC58B5" w:rsidRDefault="008079A8" w:rsidP="00CC58B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CC58B5">
              <w:rPr>
                <w:rFonts w:ascii="Times New Roman" w:hAnsi="Times New Roman"/>
                <w:sz w:val="28"/>
              </w:rPr>
              <w:t xml:space="preserve">Май </w:t>
            </w:r>
          </w:p>
        </w:tc>
        <w:tc>
          <w:tcPr>
            <w:tcW w:w="5835" w:type="dxa"/>
          </w:tcPr>
          <w:p w:rsidR="008079A8" w:rsidRPr="00CC58B5" w:rsidRDefault="008079A8" w:rsidP="00CC58B5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CC58B5">
              <w:rPr>
                <w:rFonts w:ascii="Times New Roman" w:hAnsi="Times New Roman"/>
                <w:sz w:val="28"/>
              </w:rPr>
              <w:t>Создание презентации кл. руководит</w:t>
            </w:r>
            <w:r w:rsidRPr="00CC58B5">
              <w:rPr>
                <w:rFonts w:ascii="Times New Roman" w:hAnsi="Times New Roman"/>
                <w:sz w:val="28"/>
              </w:rPr>
              <w:t>е</w:t>
            </w:r>
            <w:r w:rsidRPr="00CC58B5">
              <w:rPr>
                <w:rFonts w:ascii="Times New Roman" w:hAnsi="Times New Roman"/>
                <w:sz w:val="28"/>
              </w:rPr>
              <w:t>лем (у учащихся не было информатики)</w:t>
            </w:r>
          </w:p>
          <w:p w:rsidR="008079A8" w:rsidRPr="00CC58B5" w:rsidRDefault="008079A8" w:rsidP="00CC58B5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CC58B5">
              <w:rPr>
                <w:rFonts w:ascii="Times New Roman" w:hAnsi="Times New Roman"/>
                <w:sz w:val="28"/>
              </w:rPr>
              <w:t>Подготовка к выступлению (учащиеся)</w:t>
            </w:r>
          </w:p>
          <w:p w:rsidR="008079A8" w:rsidRPr="00CC58B5" w:rsidRDefault="008079A8" w:rsidP="00CC58B5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CC58B5">
              <w:rPr>
                <w:rFonts w:ascii="Times New Roman" w:hAnsi="Times New Roman"/>
                <w:sz w:val="28"/>
              </w:rPr>
              <w:t>Выступление перед учащимися и род</w:t>
            </w:r>
            <w:r w:rsidRPr="00CC58B5">
              <w:rPr>
                <w:rFonts w:ascii="Times New Roman" w:hAnsi="Times New Roman"/>
                <w:sz w:val="28"/>
              </w:rPr>
              <w:t>и</w:t>
            </w:r>
            <w:r w:rsidRPr="00CC58B5">
              <w:rPr>
                <w:rFonts w:ascii="Times New Roman" w:hAnsi="Times New Roman"/>
                <w:sz w:val="28"/>
              </w:rPr>
              <w:t>телями с показом презентации</w:t>
            </w:r>
          </w:p>
        </w:tc>
      </w:tr>
    </w:tbl>
    <w:p w:rsidR="008079A8" w:rsidRDefault="008079A8" w:rsidP="00852E87">
      <w:pPr>
        <w:pStyle w:val="Heading2"/>
        <w:spacing w:line="360" w:lineRule="auto"/>
        <w:ind w:left="720"/>
        <w:rPr>
          <w:rFonts w:ascii="Times New Roman" w:hAnsi="Times New Roman"/>
          <w:color w:val="auto"/>
          <w:sz w:val="28"/>
        </w:rPr>
      </w:pPr>
    </w:p>
    <w:p w:rsidR="008079A8" w:rsidRDefault="008079A8">
      <w:pPr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</w:rPr>
        <w:br w:type="page"/>
      </w:r>
    </w:p>
    <w:p w:rsidR="008079A8" w:rsidRDefault="008079A8" w:rsidP="00852E87">
      <w:pPr>
        <w:pStyle w:val="Heading2"/>
        <w:numPr>
          <w:ilvl w:val="0"/>
          <w:numId w:val="6"/>
        </w:numPr>
        <w:spacing w:line="360" w:lineRule="auto"/>
        <w:jc w:val="center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Предполагаемые результаты</w:t>
      </w:r>
    </w:p>
    <w:p w:rsidR="008079A8" w:rsidRDefault="008079A8" w:rsidP="00852E87">
      <w:pPr>
        <w:spacing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реализации проекта будет создан продукт - презентация, с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мощью которой как учащиеся 7- Б класса, так и учащиеся школы, а также их родители, смогут систематизировать, обобщить имеющуюся информацию по истории памятников архитектуры Херсонеса Таврического. </w:t>
      </w:r>
    </w:p>
    <w:p w:rsidR="008079A8" w:rsidRDefault="008079A8" w:rsidP="00852E87">
      <w:pPr>
        <w:spacing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Кроме того, данную презентацию можно использовать на уроках Истории, в качестве наглядного материала.</w:t>
      </w:r>
    </w:p>
    <w:p w:rsidR="008079A8" w:rsidRDefault="008079A8" w:rsidP="00852E87">
      <w:pPr>
        <w:spacing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новоприбывшие учащиеся смогут расширить свои знания об истории города Севастополя и истории древнего города Херсонеса, находившегося на его территории.</w:t>
      </w:r>
    </w:p>
    <w:p w:rsidR="008079A8" w:rsidRDefault="008079A8" w:rsidP="00852E87">
      <w:pPr>
        <w:spacing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Учащиеся 7- Б класса познакомятся с методом проекта и смогут использ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вать свой опыт в будущем.</w:t>
      </w:r>
    </w:p>
    <w:p w:rsidR="008079A8" w:rsidRDefault="008079A8" w:rsidP="00852E87">
      <w:pPr>
        <w:spacing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Учащиеся 7- Б класса научаться работать с разной информацией, как в п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чатном виде, так и в электронном.</w:t>
      </w:r>
    </w:p>
    <w:p w:rsidR="008079A8" w:rsidRDefault="008079A8" w:rsidP="00852E87">
      <w:pPr>
        <w:spacing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Учащиеся создадут свои электронные почтовые ящики, которые  будут 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обходимы  как для общения с классным руководителем при передаче, или приеме информации, так и для дальнейшего обучения в школе.</w:t>
      </w:r>
    </w:p>
    <w:p w:rsidR="008079A8" w:rsidRDefault="008079A8" w:rsidP="00852E87">
      <w:pPr>
        <w:spacing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предполагает воспитание чувства патриотизма и осознание себя ч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стью истории города-героя Севастополя, а также частью истории Российской Федерации.</w:t>
      </w:r>
    </w:p>
    <w:p w:rsidR="008079A8" w:rsidRDefault="008079A8" w:rsidP="00852E87">
      <w:pPr>
        <w:spacing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результате проекта учащиеся 7- Б класса, их родители, а также учащиеся СОШ № 14 смогут почувствовать ответственность за сохранение исторической памяти. </w:t>
      </w:r>
    </w:p>
    <w:p w:rsidR="008079A8" w:rsidRPr="00510480" w:rsidRDefault="008079A8" w:rsidP="00852E87">
      <w:pPr>
        <w:spacing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Размещение презентации на официальном сайте СОШ № 14 по электронн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му адресу </w:t>
      </w:r>
      <w:hyperlink r:id="rId17" w:history="1">
        <w:r w:rsidRPr="00D445B1">
          <w:rPr>
            <w:rStyle w:val="Hyperlink"/>
            <w:rFonts w:ascii="Times New Roman" w:hAnsi="Times New Roman"/>
            <w:sz w:val="28"/>
            <w:szCs w:val="28"/>
          </w:rPr>
          <w:t>http://sch14.edusev.ru</w:t>
        </w:r>
      </w:hyperlink>
      <w:r>
        <w:rPr>
          <w:rFonts w:ascii="Times New Roman" w:hAnsi="Times New Roman"/>
          <w:sz w:val="28"/>
          <w:szCs w:val="28"/>
        </w:rPr>
        <w:t xml:space="preserve"> .</w:t>
      </w:r>
    </w:p>
    <w:p w:rsidR="008079A8" w:rsidRPr="00510480" w:rsidRDefault="008079A8">
      <w:pPr>
        <w:ind w:firstLine="360"/>
        <w:jc w:val="both"/>
        <w:rPr>
          <w:rFonts w:ascii="Times New Roman" w:hAnsi="Times New Roman"/>
          <w:sz w:val="28"/>
          <w:szCs w:val="28"/>
        </w:rPr>
      </w:pPr>
    </w:p>
    <w:sectPr w:rsidR="008079A8" w:rsidRPr="00510480" w:rsidSect="007F60E4">
      <w:pgSz w:w="11906" w:h="16838"/>
      <w:pgMar w:top="1134" w:right="1134" w:bottom="1134" w:left="1134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79A8" w:rsidRDefault="008079A8" w:rsidP="00F46ABF">
      <w:pPr>
        <w:spacing w:after="0" w:line="240" w:lineRule="auto"/>
      </w:pPr>
      <w:r>
        <w:separator/>
      </w:r>
    </w:p>
  </w:endnote>
  <w:endnote w:type="continuationSeparator" w:id="0">
    <w:p w:rsidR="008079A8" w:rsidRDefault="008079A8" w:rsidP="00F46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79A8" w:rsidRDefault="008079A8" w:rsidP="00F46ABF">
      <w:pPr>
        <w:spacing w:after="0" w:line="240" w:lineRule="auto"/>
      </w:pPr>
      <w:r>
        <w:separator/>
      </w:r>
    </w:p>
  </w:footnote>
  <w:footnote w:type="continuationSeparator" w:id="0">
    <w:p w:rsidR="008079A8" w:rsidRDefault="008079A8" w:rsidP="00F46A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9A8" w:rsidRDefault="008079A8">
    <w:pPr>
      <w:pStyle w:val="Header"/>
      <w:jc w:val="center"/>
    </w:pPr>
    <w:fldSimple w:instr="PAGE   \* MERGEFORMAT">
      <w:r>
        <w:rPr>
          <w:noProof/>
        </w:rPr>
        <w:t>6</w:t>
      </w:r>
    </w:fldSimple>
  </w:p>
  <w:p w:rsidR="008079A8" w:rsidRDefault="008079A8" w:rsidP="00F12BF2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4E473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514AF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820D9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DAA581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950A4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156416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3B8A5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B3ECD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5D29C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486C8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A24118"/>
    <w:multiLevelType w:val="hybridMultilevel"/>
    <w:tmpl w:val="0F7A2F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16B41A8"/>
    <w:multiLevelType w:val="hybridMultilevel"/>
    <w:tmpl w:val="0C6A9496"/>
    <w:lvl w:ilvl="0" w:tplc="ADC014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5CE0E29"/>
    <w:multiLevelType w:val="hybridMultilevel"/>
    <w:tmpl w:val="BBD0C508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3">
    <w:nsid w:val="31A41E34"/>
    <w:multiLevelType w:val="hybridMultilevel"/>
    <w:tmpl w:val="1862AE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E6B4ADE"/>
    <w:multiLevelType w:val="hybridMultilevel"/>
    <w:tmpl w:val="509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F0736B1"/>
    <w:multiLevelType w:val="hybridMultilevel"/>
    <w:tmpl w:val="860C1C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CBB19BC"/>
    <w:multiLevelType w:val="hybridMultilevel"/>
    <w:tmpl w:val="5D40C9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15"/>
  </w:num>
  <w:num w:numId="5">
    <w:abstractNumId w:val="14"/>
  </w:num>
  <w:num w:numId="6">
    <w:abstractNumId w:val="16"/>
  </w:num>
  <w:num w:numId="7">
    <w:abstractNumId w:val="11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4B8C"/>
    <w:rsid w:val="00016291"/>
    <w:rsid w:val="00054D8B"/>
    <w:rsid w:val="000646DA"/>
    <w:rsid w:val="0008298A"/>
    <w:rsid w:val="000D2D8F"/>
    <w:rsid w:val="001310F7"/>
    <w:rsid w:val="0017019E"/>
    <w:rsid w:val="002400F7"/>
    <w:rsid w:val="00292BB0"/>
    <w:rsid w:val="002A2895"/>
    <w:rsid w:val="002A3BB7"/>
    <w:rsid w:val="00372B07"/>
    <w:rsid w:val="00387069"/>
    <w:rsid w:val="003B476F"/>
    <w:rsid w:val="003B76C8"/>
    <w:rsid w:val="003D3515"/>
    <w:rsid w:val="00401C23"/>
    <w:rsid w:val="00490D90"/>
    <w:rsid w:val="004D772E"/>
    <w:rsid w:val="00510480"/>
    <w:rsid w:val="00521D64"/>
    <w:rsid w:val="00522C7A"/>
    <w:rsid w:val="005232EB"/>
    <w:rsid w:val="00571AAB"/>
    <w:rsid w:val="005733B4"/>
    <w:rsid w:val="00601E33"/>
    <w:rsid w:val="00614161"/>
    <w:rsid w:val="006A5025"/>
    <w:rsid w:val="006D2320"/>
    <w:rsid w:val="00730333"/>
    <w:rsid w:val="0073358B"/>
    <w:rsid w:val="00735325"/>
    <w:rsid w:val="007B292C"/>
    <w:rsid w:val="007F1AC0"/>
    <w:rsid w:val="007F60E4"/>
    <w:rsid w:val="008079A8"/>
    <w:rsid w:val="00817644"/>
    <w:rsid w:val="00852E87"/>
    <w:rsid w:val="008714FD"/>
    <w:rsid w:val="00876A74"/>
    <w:rsid w:val="008C1FF1"/>
    <w:rsid w:val="008E50BB"/>
    <w:rsid w:val="00930D1A"/>
    <w:rsid w:val="009422E3"/>
    <w:rsid w:val="009454B3"/>
    <w:rsid w:val="009517F1"/>
    <w:rsid w:val="009C14C9"/>
    <w:rsid w:val="009D0236"/>
    <w:rsid w:val="009D3EF1"/>
    <w:rsid w:val="00A4481A"/>
    <w:rsid w:val="00A4532F"/>
    <w:rsid w:val="00AB3585"/>
    <w:rsid w:val="00B02AAA"/>
    <w:rsid w:val="00B5158E"/>
    <w:rsid w:val="00B71BFF"/>
    <w:rsid w:val="00BD3C05"/>
    <w:rsid w:val="00C1786D"/>
    <w:rsid w:val="00C63FC6"/>
    <w:rsid w:val="00C973A9"/>
    <w:rsid w:val="00CC58B5"/>
    <w:rsid w:val="00D32EE6"/>
    <w:rsid w:val="00D445B1"/>
    <w:rsid w:val="00E04B8C"/>
    <w:rsid w:val="00E86EBE"/>
    <w:rsid w:val="00F12BF2"/>
    <w:rsid w:val="00F14A6B"/>
    <w:rsid w:val="00F22F23"/>
    <w:rsid w:val="00F25315"/>
    <w:rsid w:val="00F46ABF"/>
    <w:rsid w:val="00F51D4E"/>
    <w:rsid w:val="00F81D39"/>
    <w:rsid w:val="00F87085"/>
    <w:rsid w:val="00FA0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292BB0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12BF2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22F23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12BF2"/>
    <w:rPr>
      <w:rFonts w:ascii="Calibri Light" w:hAnsi="Calibri Light" w:cs="Times New Roman"/>
      <w:color w:val="2E74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F22F23"/>
    <w:rPr>
      <w:rFonts w:ascii="Calibri Light" w:hAnsi="Calibri Light" w:cs="Times New Roman"/>
      <w:color w:val="2E74B5"/>
      <w:sz w:val="26"/>
      <w:szCs w:val="26"/>
    </w:rPr>
  </w:style>
  <w:style w:type="paragraph" w:styleId="NoSpacing">
    <w:name w:val="No Spacing"/>
    <w:link w:val="NoSpacingChar"/>
    <w:uiPriority w:val="99"/>
    <w:qFormat/>
    <w:rsid w:val="00E04B8C"/>
    <w:rPr>
      <w:rFonts w:eastAsia="Times New Roman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E04B8C"/>
    <w:rPr>
      <w:rFonts w:eastAsia="Times New Roman" w:cs="Times New Roman"/>
      <w:sz w:val="22"/>
      <w:szCs w:val="22"/>
      <w:lang w:val="ru-RU" w:eastAsia="ru-RU" w:bidi="ar-SA"/>
    </w:rPr>
  </w:style>
  <w:style w:type="paragraph" w:styleId="Header">
    <w:name w:val="header"/>
    <w:basedOn w:val="Normal"/>
    <w:link w:val="HeaderChar"/>
    <w:uiPriority w:val="99"/>
    <w:rsid w:val="00F46A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46AB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46A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46ABF"/>
    <w:rPr>
      <w:rFonts w:cs="Times New Roman"/>
    </w:rPr>
  </w:style>
  <w:style w:type="paragraph" w:styleId="ListParagraph">
    <w:name w:val="List Paragraph"/>
    <w:basedOn w:val="Normal"/>
    <w:uiPriority w:val="99"/>
    <w:qFormat/>
    <w:rsid w:val="00B02AAA"/>
    <w:pPr>
      <w:ind w:left="720"/>
      <w:contextualSpacing/>
    </w:pPr>
  </w:style>
  <w:style w:type="paragraph" w:styleId="TOCHeading">
    <w:name w:val="TOC Heading"/>
    <w:basedOn w:val="Heading1"/>
    <w:next w:val="Normal"/>
    <w:uiPriority w:val="99"/>
    <w:qFormat/>
    <w:rsid w:val="00F12BF2"/>
    <w:pPr>
      <w:outlineLvl w:val="9"/>
    </w:pPr>
    <w:rPr>
      <w:lang w:eastAsia="ru-RU"/>
    </w:rPr>
  </w:style>
  <w:style w:type="table" w:styleId="TableGrid">
    <w:name w:val="Table Grid"/>
    <w:basedOn w:val="TableNormal"/>
    <w:uiPriority w:val="99"/>
    <w:rsid w:val="00490D9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521D64"/>
    <w:rPr>
      <w:rFonts w:cs="Times New Roman"/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rsid w:val="00521D64"/>
    <w:rPr>
      <w:rFonts w:cs="Times New Roman"/>
      <w:color w:val="954F72"/>
      <w:u w:val="single"/>
    </w:rPr>
  </w:style>
  <w:style w:type="paragraph" w:styleId="TOC2">
    <w:name w:val="toc 2"/>
    <w:basedOn w:val="Normal"/>
    <w:next w:val="Normal"/>
    <w:autoRedefine/>
    <w:uiPriority w:val="99"/>
    <w:rsid w:val="008714FD"/>
    <w:pPr>
      <w:spacing w:after="100"/>
      <w:ind w:left="220"/>
    </w:pPr>
  </w:style>
  <w:style w:type="paragraph" w:styleId="BalloonText">
    <w:name w:val="Balloon Text"/>
    <w:basedOn w:val="Normal"/>
    <w:link w:val="BalloonTextChar"/>
    <w:uiPriority w:val="99"/>
    <w:semiHidden/>
    <w:rsid w:val="00852E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52E8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uiPriority w:val="99"/>
    <w:rsid w:val="008C1FF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1%D0%B5%D0%B2%D0%B5%D1%80%D0%BD%D0%BE%D0%B5_%D0%9F%D1%80%D0%B8%D1%87%D0%B5%D1%80%D0%BD%D0%BE%D0%BC%D0%BE%D1%80%D1%8C%D0%B5" TargetMode="External"/><Relationship Id="rId13" Type="http://schemas.openxmlformats.org/officeDocument/2006/relationships/hyperlink" Target="https://ru.wikipedia.org/wiki/%D0%93%D0%B0%D0%B3%D0%B0%D1%80%D0%B8%D0%BD%D1%81%D0%BA%D0%B8%D0%B9_%D1%80%D0%B0%D0%B9%D0%BE%D0%BD_(%D0%A1%D0%B5%D0%B2%D0%B0%D1%81%D1%82%D0%BE%D0%BF%D0%BE%D0%BB%D1%8C)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ru.wikipedia.org/wiki/%D0%9A%D1%80%D1%8B%D0%BC" TargetMode="External"/><Relationship Id="rId17" Type="http://schemas.openxmlformats.org/officeDocument/2006/relationships/hyperlink" Target="http://sch14.edusev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2%D1%81%D0%B5%D0%BC%D0%B8%D1%80%D0%BD%D0%BE%D0%B5_%D0%BD%D0%B0%D1%81%D0%BB%D0%B5%D0%B4%D0%B8%D0%B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%D0%93%D0%B5%D1%80%D0%B0%D0%BA%D0%BB%D0%B5%D0%B9%D1%81%D0%BA%D0%B8%D0%B9_%D0%BF%D0%BE%D0%BB%D1%83%D0%BE%D1%81%D1%82%D1%80%D0%BE%D0%B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u.wikipedia.org/wiki/2013_%D0%B3%D0%BE%D0%B4" TargetMode="External"/><Relationship Id="rId10" Type="http://schemas.openxmlformats.org/officeDocument/2006/relationships/hyperlink" Target="https://ru.wikipedia.org/wiki/%D0%94%D1%80%D0%B5%D0%B2%D0%BD%D1%8F%D1%8F_%D0%93%D1%80%D0%B5%D1%86%D0%B8%D1%8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F%D0%BE%D0%BB%D0%B8%D1%81_(%D0%B0%D0%BD%D1%82%D0%B8%D1%87%D0%BD%D0%BE%D1%81%D1%82%D1%8C)" TargetMode="External"/><Relationship Id="rId14" Type="http://schemas.openxmlformats.org/officeDocument/2006/relationships/hyperlink" Target="https://ru.wikipedia.org/wiki/%D0%A1%D0%B5%D0%B2%D0%B0%D1%81%D1%82%D0%BE%D0%BF%D0%BE%D0%BB%D1%8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231</TotalTime>
  <Pages>7</Pages>
  <Words>1001</Words>
  <Characters>5711</Characters>
  <Application>Microsoft Office Outlook</Application>
  <DocSecurity>0</DocSecurity>
  <Lines>0</Lines>
  <Paragraphs>0</Paragraphs>
  <ScaleCrop>false</ScaleCrop>
  <Company>Проект учащихся 7 А класса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учащихся 7 А класса</dc:title>
  <dc:subject>ГБОУ города Севастополя "Средняя общеобразовательная школа №14 имени И.С. Пьянзина"</dc:subject>
  <dc:creator>Руководитель: кл. руководитель Сердюк А.В.</dc:creator>
  <cp:keywords/>
  <dc:description/>
  <cp:lastModifiedBy>1</cp:lastModifiedBy>
  <cp:revision>27</cp:revision>
  <dcterms:created xsi:type="dcterms:W3CDTF">2015-04-19T15:45:00Z</dcterms:created>
  <dcterms:modified xsi:type="dcterms:W3CDTF">2015-04-19T20:15:00Z</dcterms:modified>
</cp:coreProperties>
</file>