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Default="008A025E" w:rsidP="008A025E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90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A025E" w:rsidRDefault="008A025E" w:rsidP="008A025E">
      <w:pPr>
        <w:pStyle w:val="ParagraphStyle"/>
        <w:spacing w:before="15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1 класса общеобразовательной школы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в соответствии с требованиями Примерной основной образовательной программы ОО, Примерной программы начального общего образования, авторской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Горецкого.</w:t>
      </w:r>
    </w:p>
    <w:p w:rsidR="008A025E" w:rsidRDefault="008A025E" w:rsidP="008A025E">
      <w:pPr>
        <w:pStyle w:val="ParagraphStyle"/>
        <w:keepNext/>
        <w:spacing w:before="300" w:after="150" w:line="252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A025E" w:rsidRDefault="008A025E" w:rsidP="008A025E">
      <w:pPr>
        <w:pStyle w:val="ParagraphStyle"/>
        <w:keepLines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8A025E" w:rsidRDefault="008A025E" w:rsidP="008A025E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A3F04" w:rsidRDefault="007A3F04" w:rsidP="008A025E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F04" w:rsidRDefault="007A3F04" w:rsidP="008A025E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25E" w:rsidRDefault="008A025E" w:rsidP="008A025E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курса «Русский язык» в учебном плане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русского языка отводится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классе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165 ч</w:t>
      </w:r>
      <w:r>
        <w:rPr>
          <w:rFonts w:ascii="Times New Roman" w:hAnsi="Times New Roman" w:cs="Times New Roman"/>
          <w:sz w:val="28"/>
          <w:szCs w:val="28"/>
        </w:rPr>
        <w:t xml:space="preserve"> (5 ч в неделю, 33 учебные недели): из них </w:t>
      </w:r>
      <w:r>
        <w:rPr>
          <w:rFonts w:ascii="Times New Roman" w:hAnsi="Times New Roman" w:cs="Times New Roman"/>
          <w:b/>
          <w:bCs/>
          <w:sz w:val="28"/>
          <w:szCs w:val="28"/>
        </w:rPr>
        <w:t>115 ч</w:t>
      </w:r>
      <w:r>
        <w:rPr>
          <w:rFonts w:ascii="Times New Roman" w:hAnsi="Times New Roman" w:cs="Times New Roman"/>
          <w:sz w:val="28"/>
          <w:szCs w:val="28"/>
        </w:rPr>
        <w:t xml:space="preserve"> (23 учебные недели) – уроки обучения письму в период обучения грамоте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50 ч </w:t>
      </w:r>
      <w:r>
        <w:rPr>
          <w:rFonts w:ascii="Times New Roman" w:hAnsi="Times New Roman" w:cs="Times New Roman"/>
          <w:sz w:val="28"/>
          <w:szCs w:val="28"/>
        </w:rPr>
        <w:t>(10 учебных недель) – уроки русского языка.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A025E" w:rsidRDefault="008A025E" w:rsidP="008A025E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ценностных ориентиров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содержании учебного предмета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</w:t>
      </w:r>
      <w:r w:rsidR="001C773C">
        <w:rPr>
          <w:rFonts w:ascii="Times New Roman" w:hAnsi="Times New Roman" w:cs="Times New Roman"/>
          <w:sz w:val="28"/>
          <w:szCs w:val="28"/>
        </w:rPr>
        <w:t>т начальное представление о нор</w:t>
      </w:r>
      <w:r>
        <w:rPr>
          <w:rFonts w:ascii="Times New Roman" w:hAnsi="Times New Roman" w:cs="Times New Roman"/>
          <w:sz w:val="28"/>
          <w:szCs w:val="28"/>
        </w:rPr>
        <w:t>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A025E" w:rsidRDefault="008A025E" w:rsidP="008A025E">
      <w:pPr>
        <w:pStyle w:val="ParagraphStyle"/>
        <w:keepNext/>
        <w:spacing w:before="30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курса</w:t>
      </w:r>
    </w:p>
    <w:p w:rsidR="008A025E" w:rsidRDefault="008A025E" w:rsidP="008A025E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речевых средств и средств для решения коммуникативных и познавательных задач.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Овладение навыками смыслового чтения текстов различных стилей и жанров.  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Готовность разрешать конфликты посредством учёта интересов сторон и сотрудничества.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025E" w:rsidRDefault="008A025E" w:rsidP="008A025E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A025E" w:rsidRDefault="008A025E" w:rsidP="008A025E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A025E" w:rsidRDefault="008A025E" w:rsidP="008A025E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8A025E" w:rsidRDefault="008A025E" w:rsidP="007A3F04">
      <w:pPr>
        <w:pStyle w:val="ParagraphStyle"/>
        <w:keepNext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ударный–безударный;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. Различение звуков и букв. Обозначение на письме твёрдости и мягкости согласных звуков.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ё,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я.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  <w:r>
        <w:rPr>
          <w:rFonts w:ascii="Times New Roman" w:hAnsi="Times New Roman" w:cs="Times New Roman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:rsidR="00AA4A53" w:rsidRDefault="008A025E" w:rsidP="00AA4A53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непроверяемые гласные и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 (непроверяемые буквы-орфограммы гласных и согласных звуков в корне слова);</w:t>
      </w: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5E" w:rsidRDefault="001C773C" w:rsidP="00AA4A53">
      <w:pPr>
        <w:pStyle w:val="ParagraphStyle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A025E"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восклицательный знаки.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 Осознание ситуации общения: с какой целью, с кем и где происходит общение?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8A025E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8A025E" w:rsidRDefault="008A025E" w:rsidP="007A3F0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елевая ориентация реализации настоящей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7</w:t>
      </w:r>
    </w:p>
    <w:p w:rsidR="00874CA6" w:rsidRDefault="008A025E" w:rsidP="007A3F04">
      <w:pPr>
        <w:pStyle w:val="ParagraphStyle"/>
        <w:spacing w:after="120" w:line="252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класса: в __</w:t>
      </w:r>
      <w:r w:rsidR="007A3F0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 классе обучаются дети, которые владеют разными видами речевой деятельности и на разных уровнях. Учащиеся класса будут осваивать материал каждый на своем уровне и в своем темпе.</w:t>
      </w:r>
    </w:p>
    <w:p w:rsidR="007A3F04" w:rsidRDefault="007A3F04" w:rsidP="00874CA6">
      <w:pPr>
        <w:pStyle w:val="ParagraphStyle"/>
        <w:spacing w:line="252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25E" w:rsidRPr="00874CA6" w:rsidRDefault="008A025E" w:rsidP="00874CA6">
      <w:pPr>
        <w:pStyle w:val="ParagraphStyle"/>
        <w:spacing w:line="252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8A025E" w:rsidRDefault="008A025E" w:rsidP="001C773C">
      <w:pPr>
        <w:pStyle w:val="ParagraphStyle"/>
        <w:keepNext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Печатные пособия.</w:t>
      </w:r>
    </w:p>
    <w:p w:rsidR="001C773C" w:rsidRDefault="001C773C" w:rsidP="001C773C">
      <w:pPr>
        <w:pStyle w:val="ParagraphStyle"/>
        <w:spacing w:line="264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Прописи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в 4 ч. / В. Г. Горецкий, Н. А. Федосова.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1C773C" w:rsidRPr="001C773C" w:rsidRDefault="001C773C" w:rsidP="001C773C">
      <w:pPr>
        <w:pStyle w:val="ParagraphStyle"/>
        <w:spacing w:line="264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Е.</w:t>
      </w:r>
      <w:r>
        <w:rPr>
          <w:rFonts w:ascii="Times New Roman" w:hAnsi="Times New Roman" w:cs="Times New Roman"/>
          <w:sz w:val="28"/>
          <w:szCs w:val="28"/>
        </w:rPr>
        <w:t xml:space="preserve">  Поурочные  разработки  по  обучению   грамоте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и письмо.   1 класс 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А. Обухова.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2011.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 [и др.] // Сборник рабочих программ «Школа России». 1–4 классы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 </w:t>
      </w:r>
      <w:r w:rsidR="008A025E">
        <w:rPr>
          <w:rFonts w:ascii="Symbol" w:hAnsi="Symbol" w:cs="Symbol"/>
          <w:noProof/>
          <w:sz w:val="28"/>
          <w:szCs w:val="28"/>
        </w:rPr>
        <w:t></w:t>
      </w:r>
      <w:r w:rsidR="008A025E">
        <w:rPr>
          <w:rFonts w:ascii="Times New Roman" w:hAnsi="Times New Roman" w:cs="Times New Roman"/>
          <w:sz w:val="28"/>
          <w:szCs w:val="28"/>
        </w:rPr>
        <w:t>и др.</w:t>
      </w:r>
      <w:r w:rsidR="008A025E">
        <w:rPr>
          <w:rFonts w:ascii="Symbol" w:hAnsi="Symbol" w:cs="Symbol"/>
          <w:noProof/>
          <w:sz w:val="28"/>
          <w:szCs w:val="28"/>
        </w:rPr>
        <w:t></w:t>
      </w:r>
      <w:r w:rsidR="008A025E">
        <w:rPr>
          <w:rFonts w:ascii="Times New Roman" w:hAnsi="Times New Roman" w:cs="Times New Roman"/>
          <w:sz w:val="28"/>
          <w:szCs w:val="28"/>
        </w:rPr>
        <w:t>. – М. : Просвещение, 2011.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классы. Предметная линия учебников «Школа России» : пособие для учителей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организаций (Федеральный государственный образовательный стандарт)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, В. Г. Горецкий, М. В.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язык. 1 класс : учеб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 организаций с прил. на электрон. носителе: в 2 ч.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>, В. Г. Го</w:t>
      </w:r>
      <w:r w:rsidR="00874CA6">
        <w:rPr>
          <w:rFonts w:ascii="Times New Roman" w:hAnsi="Times New Roman" w:cs="Times New Roman"/>
          <w:sz w:val="28"/>
          <w:szCs w:val="28"/>
        </w:rPr>
        <w:t>рецкий. – М.</w:t>
      </w:r>
      <w:proofErr w:type="gramStart"/>
      <w:r w:rsidR="00874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4CA6">
        <w:rPr>
          <w:rFonts w:ascii="Times New Roman" w:hAnsi="Times New Roman" w:cs="Times New Roman"/>
          <w:sz w:val="28"/>
          <w:szCs w:val="28"/>
        </w:rPr>
        <w:t xml:space="preserve"> Просвещение, 2013</w:t>
      </w:r>
      <w:r w:rsidR="008A025E">
        <w:rPr>
          <w:rFonts w:ascii="Times New Roman" w:hAnsi="Times New Roman" w:cs="Times New Roman"/>
          <w:sz w:val="28"/>
          <w:szCs w:val="28"/>
        </w:rPr>
        <w:t>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язык. 1 класс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язык. 1 класс : метод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особие с поурочными разработками : пособие  для учителей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>, В. Г. Го</w:t>
      </w:r>
      <w:r w:rsidR="00874CA6">
        <w:rPr>
          <w:rFonts w:ascii="Times New Roman" w:hAnsi="Times New Roman" w:cs="Times New Roman"/>
          <w:sz w:val="28"/>
          <w:szCs w:val="28"/>
        </w:rPr>
        <w:t>рецкий. – М.</w:t>
      </w:r>
      <w:proofErr w:type="gramStart"/>
      <w:r w:rsidR="00874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4CA6">
        <w:rPr>
          <w:rFonts w:ascii="Times New Roman" w:hAnsi="Times New Roman" w:cs="Times New Roman"/>
          <w:sz w:val="28"/>
          <w:szCs w:val="28"/>
        </w:rPr>
        <w:t xml:space="preserve"> Просвещение, 2015</w:t>
      </w:r>
      <w:r w:rsidR="008A025E">
        <w:rPr>
          <w:rFonts w:ascii="Times New Roman" w:hAnsi="Times New Roman" w:cs="Times New Roman"/>
          <w:sz w:val="28"/>
          <w:szCs w:val="28"/>
        </w:rPr>
        <w:t>.</w:t>
      </w:r>
    </w:p>
    <w:p w:rsidR="008A025E" w:rsidRDefault="001C773C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8A025E">
        <w:rPr>
          <w:rFonts w:ascii="Times New Roman" w:hAnsi="Times New Roman" w:cs="Times New Roman"/>
          <w:i/>
          <w:iCs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i/>
          <w:iCs/>
          <w:sz w:val="28"/>
          <w:szCs w:val="28"/>
        </w:rPr>
        <w:t>, В. П.</w:t>
      </w:r>
      <w:r w:rsidR="008A025E">
        <w:rPr>
          <w:rFonts w:ascii="Times New Roman" w:hAnsi="Times New Roman" w:cs="Times New Roman"/>
          <w:sz w:val="28"/>
          <w:szCs w:val="28"/>
        </w:rPr>
        <w:t xml:space="preserve"> Русский язык. 1–4 классы: сборник диктантов и самостоятельных работ</w:t>
      </w:r>
      <w:proofErr w:type="gramStart"/>
      <w:r w:rsidR="008A0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25E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 xml:space="preserve">. организаций / В. П. </w:t>
      </w:r>
      <w:proofErr w:type="spellStart"/>
      <w:r w:rsidR="008A025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025E">
        <w:rPr>
          <w:rFonts w:ascii="Times New Roman" w:hAnsi="Times New Roman" w:cs="Times New Roman"/>
          <w:sz w:val="28"/>
          <w:szCs w:val="28"/>
        </w:rPr>
        <w:t>, Г. С. Щёголева. – М. : Просвещение, 2014.</w:t>
      </w:r>
    </w:p>
    <w:p w:rsidR="008A025E" w:rsidRDefault="008A025E" w:rsidP="008A025E">
      <w:pPr>
        <w:pStyle w:val="ParagraphStyle"/>
        <w:spacing w:before="10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«Русский язык. 1 класс»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Горецкого (М.: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Образование-Медиа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2011).</w:t>
      </w:r>
      <w:r>
        <w:rPr>
          <w:rFonts w:ascii="Times New Roman" w:hAnsi="Times New Roman" w:cs="Times New Roman"/>
          <w:sz w:val="28"/>
          <w:szCs w:val="28"/>
        </w:rPr>
        <w:t xml:space="preserve"> (CD)</w:t>
      </w:r>
    </w:p>
    <w:p w:rsidR="008A025E" w:rsidRDefault="008A025E" w:rsidP="008A025E">
      <w:pPr>
        <w:pStyle w:val="ParagraphStyle"/>
        <w:spacing w:before="10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Таблицы к основным разделам грамматического материала, содержащегося в программе по русскому языку. 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Наборы предметных (сюжетных) картинок.</w:t>
      </w:r>
    </w:p>
    <w:p w:rsidR="008A025E" w:rsidRDefault="008A025E" w:rsidP="008A025E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Словари по русскому языку: орфографический, толковый, орфоэпический, фразеологизмов.</w:t>
      </w:r>
    </w:p>
    <w:p w:rsidR="00874CA6" w:rsidRDefault="00874CA6" w:rsidP="00874CA6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874CA6" w:rsidRDefault="00874CA6" w:rsidP="00874C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874CA6" w:rsidRDefault="00874CA6" w:rsidP="00874C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874CA6" w:rsidRDefault="00874CA6" w:rsidP="00874C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874CA6" w:rsidRDefault="00874CA6" w:rsidP="00874CA6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Экспозиционный экран.</w:t>
      </w:r>
    </w:p>
    <w:p w:rsidR="00874CA6" w:rsidRDefault="00874CA6" w:rsidP="00874C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Оборудование класса.</w:t>
      </w:r>
    </w:p>
    <w:p w:rsidR="00874CA6" w:rsidRDefault="00874CA6" w:rsidP="00874C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874CA6" w:rsidRDefault="00874CA6" w:rsidP="00874C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AA4A53" w:rsidRDefault="00874CA6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AA4A53" w:rsidRDefault="00874CA6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1C773C" w:rsidRDefault="001C773C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773C" w:rsidRDefault="001C773C" w:rsidP="00AA4A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025E" w:rsidRDefault="008A025E" w:rsidP="008A025E">
      <w:pPr>
        <w:pStyle w:val="ParagraphStyle"/>
        <w:keepNext/>
        <w:spacing w:after="150" w:line="24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8118541"/>
      <w:bookmarkEnd w:id="1"/>
      <w:r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  <w:r w:rsidR="00D52AD3">
        <w:rPr>
          <w:rFonts w:ascii="Times New Roman" w:hAnsi="Times New Roman" w:cs="Times New Roman"/>
          <w:b/>
          <w:bCs/>
          <w:caps/>
        </w:rPr>
        <w:t xml:space="preserve"> (50 часов)</w:t>
      </w:r>
    </w:p>
    <w:tbl>
      <w:tblPr>
        <w:tblW w:w="5135" w:type="pct"/>
        <w:jc w:val="center"/>
        <w:tblInd w:w="-1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2"/>
        <w:gridCol w:w="724"/>
        <w:gridCol w:w="1231"/>
        <w:gridCol w:w="3315"/>
        <w:gridCol w:w="1214"/>
        <w:gridCol w:w="2771"/>
        <w:gridCol w:w="3971"/>
        <w:gridCol w:w="1567"/>
      </w:tblGrid>
      <w:tr w:rsidR="008A025E" w:rsidTr="001A07CA">
        <w:trPr>
          <w:jc w:val="center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Решаемые проблемы</w:t>
            </w:r>
          </w:p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(цели)</w:t>
            </w:r>
          </w:p>
        </w:tc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(в соответствии с ФГОС)</w:t>
            </w:r>
          </w:p>
        </w:tc>
      </w:tr>
      <w:tr w:rsidR="008A025E" w:rsidTr="001A07CA">
        <w:trPr>
          <w:jc w:val="center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8A025E" w:rsidTr="001A07CA">
        <w:trPr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A025E" w:rsidTr="001A07CA">
        <w:trPr>
          <w:jc w:val="center"/>
        </w:trPr>
        <w:tc>
          <w:tcPr>
            <w:tcW w:w="1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BF1" w:rsidRPr="00651BF1" w:rsidRDefault="00651BF1">
            <w:pPr>
              <w:pStyle w:val="ParagraphStyle"/>
              <w:spacing w:before="75" w:after="75" w:line="24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 (15 часов)</w:t>
            </w:r>
          </w:p>
          <w:p w:rsidR="008A025E" w:rsidRPr="00651BF1" w:rsidRDefault="008A025E">
            <w:pPr>
              <w:pStyle w:val="ParagraphStyle"/>
              <w:spacing w:before="75" w:after="75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BF1">
              <w:rPr>
                <w:rFonts w:ascii="Times New Roman" w:hAnsi="Times New Roman" w:cs="Times New Roman"/>
                <w:b/>
                <w:bCs/>
              </w:rPr>
              <w:t>НАША РЕЧЬ (2 ч)</w:t>
            </w:r>
          </w:p>
        </w:tc>
      </w:tr>
      <w:tr w:rsidR="008A025E" w:rsidTr="001A07CA">
        <w:trPr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«Русский язык». Наша речь. Русский язык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род-ной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 русского народа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ком можно сказать: беседуют, слушают, разговаривают, рассказывают, читают? Можно ли применить эти слова к животным? Почему?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учебником, его структурой; дать первоначальное представление о речи, её значении в жизни людей, об основных видах речевой деятельности человека; совершенствовать умение списывать предложения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Язык, речь, русский язык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элементами учебной книги, условными знаками и их ролью при работе с учебником.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высказываться 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значении языка и речи 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жизни людей, о великом достоянии русского народа – русском языке, списывать предложение, соблюдать в повседневной жизни нормы речевого этикета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удер-живать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учебную задачу; предвосхищать результат.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задач, понимать заданный вопрос, в соответствии с ним строить ответ в устной форме.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использовать в общении правила вежливости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Высказыва-ются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значении языка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 речи в жиз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 людей, о великом достоянии русского народа – русском языке, проявляют ува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жение к язы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 других народов</w:t>
            </w:r>
          </w:p>
        </w:tc>
      </w:tr>
      <w:tr w:rsidR="008A025E" w:rsidTr="001A07CA">
        <w:trPr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Язык и речь,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значение в жизни людей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легче и проще – слушать? Говорить? Читать? Писать?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первоначальное понятие об устной и письменной речи и о языке как средстве речевого общения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язык, язык русского 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народа, устная и письменная речь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устную и письменную речь; анализировать в процессе совместного обсуждения сферы употребления в России русского языка и национальных языков; читать, писать, понимать прочитанное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себя»; выбирать действия в соответствии с поставленной задачей и условиями её реализации.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источников; подвести под понятие на основе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распознава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Уважают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ценят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мо-гущество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устной и письменной речи, её воздействие на окружающих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83" w:type="pct"/>
        <w:jc w:val="center"/>
        <w:tblInd w:w="-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4"/>
        <w:gridCol w:w="653"/>
        <w:gridCol w:w="1473"/>
        <w:gridCol w:w="3073"/>
        <w:gridCol w:w="1214"/>
        <w:gridCol w:w="2771"/>
        <w:gridCol w:w="3971"/>
        <w:gridCol w:w="1567"/>
      </w:tblGrid>
      <w:tr w:rsidR="008A025E" w:rsidTr="001A07CA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 языке РФ; оценивать результаты выполненного задания «Проверь себя»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выделения существенных признаков.</w:t>
            </w:r>
          </w:p>
          <w:p w:rsidR="008A025E" w:rsidRDefault="008A025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понятное для партнёра высказывание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25E" w:rsidTr="001A07CA">
        <w:trPr>
          <w:jc w:val="center"/>
        </w:trPr>
        <w:tc>
          <w:tcPr>
            <w:tcW w:w="15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ТЕКСТ, ПРЕДЛОЖЕНИЕ, ДИАЛОГ (3 ч)</w:t>
            </w:r>
          </w:p>
        </w:tc>
      </w:tr>
      <w:tr w:rsidR="008A025E" w:rsidTr="001A07CA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о тексте и предложении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Любую ли речь,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любое ли речевое высказывание мы будем называть текстом? Почему? Что мы назовём текстом?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дать общее представление о тексте и предложении как единицах речи; проверить знания детей о правилах оформления предложений на письме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предложение,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единицами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речи: предложением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текстом.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предложения из речи; правильно оформлять их на письме; без ошибок писать словарные слова «воробей», «ворона»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в сотрудничестве с учителем; предвосхищать результат.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основе коллективного анализа) основные признаки текста.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цели, функции участников,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</w:tr>
      <w:tr w:rsidR="008A025E" w:rsidTr="001A07CA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значением предложений, различных по цели высказывания и интонации. Оформление предложений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 в устной речи выделяются предложения и как они оформляются в письменной речи?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наблюдения над тем, как меняется значение предложений в зависимости от цели высказывания, логического словесного ударения, интонации; дать первое представление о диалогической речи и правилах её оформления на письме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вопроси-тельный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восклицательный знаки,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диа-лог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схема предложения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оформлением на письме различных по цели высказывания и интонации предложений, диалога.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особенностями собственной речи, над постановкой тире в диалогической речи; выразительно читать текст по ролям; соблюдать в устной речи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завершения на основе его оценки и учёта сделанных ошибок.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схему и предложение.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для решения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уважительное отношение к иному мнению, демонстрируют навыки сотрудничества в разных ситуациях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17" w:type="pct"/>
        <w:jc w:val="center"/>
        <w:tblInd w:w="-25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5"/>
        <w:gridCol w:w="609"/>
        <w:gridCol w:w="1231"/>
        <w:gridCol w:w="3315"/>
        <w:gridCol w:w="1214"/>
        <w:gridCol w:w="2771"/>
        <w:gridCol w:w="3971"/>
        <w:gridCol w:w="1661"/>
      </w:tblGrid>
      <w:tr w:rsidR="008A025E" w:rsidTr="001A07CA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устной и письменной речи. Диалог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конца предложения;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коммуникативных и познавательных задач,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сотрудничать с одноклассниками при выполнении учебной задачи: распределять роли при чтении диалога, выразительно читать текст по ролям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25E" w:rsidTr="001A07CA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в составлении предложений и текста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нужно знать, чтобы правильно составить предложение? Текст?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первоначальное представление о том, как составляется из слов предложение, а из предложений текст; развивать умение составлять предложение и текст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Границы предложения, смысловая связь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пред-ложений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деформированными предложениями и текстами.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текст, выделять в нём предложения, составлять из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сочетаний слов предложения, сравнивать схемы предложений,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соотносить схему и предложение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приобретать коллективный опыт в составлении предложения по рисунку и заданной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Осознают ответственность человека за общее благополучие; проявляют доброжелательность</w:t>
            </w:r>
          </w:p>
        </w:tc>
      </w:tr>
      <w:tr w:rsidR="008A025E" w:rsidTr="001A07CA">
        <w:trPr>
          <w:jc w:val="center"/>
        </w:trPr>
        <w:tc>
          <w:tcPr>
            <w:tcW w:w="15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СЛОВА, СЛОВА, СЛОВА… (4 ч)</w:t>
            </w:r>
          </w:p>
        </w:tc>
      </w:tr>
      <w:tr w:rsidR="008A025E" w:rsidTr="001A07CA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Слово. Роль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речи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чего нужны слова?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единице речи; познакомить с некоторыми тематическими группами слов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обобща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«слово» как единицей речи.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слово и обозначаемый им предмет; классифицировать и объединять слова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значению (люди,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животные, мебель, растение и т. п.)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тематические группы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познавательную; предвосхищать результат.</w:t>
            </w:r>
          </w:p>
          <w:p w:rsidR="008A025E" w:rsidRDefault="008A025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аналогии, причинно-следственные связи, осуществлять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025E" w:rsidRDefault="008A025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в группе – составлять загадки, кроссворды, ребусы; оценивать результаты работы участников группы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Осущест-вляют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са-мооценку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критериев успешности учебной деятельности</w:t>
            </w:r>
          </w:p>
        </w:tc>
      </w:tr>
      <w:tr w:rsidR="008A025E" w:rsidTr="001A07CA">
        <w:trPr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– названия предметов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могут называть слова?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 – названия предметов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что слова могут обозначать предмет, признак, действие предмета.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действия в случае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расхожде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Демонстри-руют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83" w:type="pct"/>
        <w:jc w:val="center"/>
        <w:tblInd w:w="-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795"/>
        <w:gridCol w:w="1231"/>
        <w:gridCol w:w="3315"/>
        <w:gridCol w:w="1214"/>
        <w:gridCol w:w="2771"/>
        <w:gridCol w:w="3971"/>
        <w:gridCol w:w="1567"/>
      </w:tblGrid>
      <w:tr w:rsidR="008A025E" w:rsidTr="001A07CA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явлений, признаков и действий предметов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предме-ты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признаки и действия предметов и слова, обозначающие предметы, признаки и действия; учить правильно ставить к словам вопросы; различать слова, обозначающие предметы, признаки и действия, по вопросам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явлений, признаков и действий предметов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предмет (действие, признак) и слово, называющее предмет (признак предмета, действие предмета), ставить к словам вопросы; моделировать предложения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(распространять и сокращать)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эталона, реального действия и его результата; устанавливать соответствие полученного результата поставленной цели.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приобретать опыт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различении слов – названий предметов и явлений, признаков и действий предметов по лексическому значению и вопросу.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оказывать в сотрудничестве взаимопомощь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74C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8A025E">
              <w:rPr>
                <w:rFonts w:ascii="Times New Roman" w:hAnsi="Times New Roman" w:cs="Times New Roman"/>
                <w:sz w:val="22"/>
                <w:szCs w:val="22"/>
              </w:rPr>
              <w:t>ества</w:t>
            </w:r>
            <w:proofErr w:type="spellEnd"/>
            <w:r w:rsidR="008A025E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умение не создавать конфликтов и найти выход из </w:t>
            </w:r>
            <w:proofErr w:type="spellStart"/>
            <w:proofErr w:type="gramStart"/>
            <w:r w:rsidR="008A025E">
              <w:rPr>
                <w:rFonts w:ascii="Times New Roman" w:hAnsi="Times New Roman" w:cs="Times New Roman"/>
                <w:sz w:val="22"/>
                <w:szCs w:val="22"/>
              </w:rPr>
              <w:t>спор-ных</w:t>
            </w:r>
            <w:proofErr w:type="spellEnd"/>
            <w:proofErr w:type="gramEnd"/>
            <w:r w:rsidR="008A025E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</w:t>
            </w:r>
          </w:p>
        </w:tc>
      </w:tr>
      <w:tr w:rsidR="008A025E" w:rsidTr="001A07CA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 – названия предметов и явлений, признаков, действий предметов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Всегда ли слово называет каждый отдельный предмет?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слова – названия предметов и явлений, признаков, действий предметов по значению и вопросу, ставить к словам вопросы,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толковым словарём русского языка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– названия предметов и явлений, признаков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действий предметов, толковый словарь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толковым словарём.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значения слова в словаре, приобретут опыт в различении слов-названий предметов, признаков предметов, действий предметов, составлять предложения с любым словом и его записывать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действовать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пред-ложение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(распространять и сокращать), оценивать достоверность информации.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собеседника; осуществлять взаимный контроль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само-воспитание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лич-ной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 за своё поведение на основе содержания текста учебника</w:t>
            </w:r>
          </w:p>
        </w:tc>
      </w:tr>
      <w:tr w:rsidR="008A025E" w:rsidTr="001A07CA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Вежливые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ласковые слова. Однозначные и многозначные слова. За-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слова 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называем «вежливыми»? Сколько значений может быть у слова?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употреблять вежливые и ласковые слова в речи; формировать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многозначных и однозначных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Вежливые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слова, однозначные,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многознач-ные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слова, близкие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однозначные и многозначные слова, а также слова, близкие и противоположные по значению в речи; использовать прочитанные слова для построения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в речи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самостоятельно употреблять вежливые, однозначные, многозначные, близ-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Придерживают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поведении социальных норм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55" w:type="pct"/>
        <w:jc w:val="center"/>
        <w:tblInd w:w="-32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9"/>
        <w:gridCol w:w="759"/>
        <w:gridCol w:w="1231"/>
        <w:gridCol w:w="3315"/>
        <w:gridCol w:w="1214"/>
        <w:gridCol w:w="2771"/>
        <w:gridCol w:w="3971"/>
        <w:gridCol w:w="1709"/>
      </w:tblGrid>
      <w:tr w:rsidR="008A025E" w:rsidTr="001A07CA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гадки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русс-ких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словах; познакомить со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слова-рём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близких и противоположных по значению слов; составлять текст по рисунку и опорным словам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противо-положные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значению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рассказа; оценивать  результаты теста.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речевым этикетом в ситуациях учебного и бытового общения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кие и противоположные по значению 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выбирать слова в соответствии с целью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адресатом высказывания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25E" w:rsidTr="001A07CA">
        <w:trPr>
          <w:jc w:val="center"/>
        </w:trPr>
        <w:tc>
          <w:tcPr>
            <w:tcW w:w="155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  <w:sz w:val="20"/>
                <w:szCs w:val="20"/>
              </w:rPr>
              <w:t>СЛОВО И СЛОГ. Ударение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(6 ч)</w:t>
            </w:r>
          </w:p>
        </w:tc>
      </w:tr>
      <w:tr w:rsidR="008A025E" w:rsidTr="001A07CA">
        <w:trPr>
          <w:jc w:val="center"/>
        </w:trPr>
        <w:tc>
          <w:tcPr>
            <w:tcW w:w="155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СЛОВО И СЛОГ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ч)</w:t>
            </w:r>
          </w:p>
        </w:tc>
      </w:tr>
      <w:tr w:rsidR="008A025E" w:rsidTr="001A07CA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 как часть слова.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Слогообразу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роль гласных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определить, сколько в слове слогов?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уточнять представления о слоге как части слова, слогообразующей роли гласных; учить определять количество слогов в слове; обогащать лексику; развивать умение составлять предложения из данных слов по рисунку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Слог, слогообразующая роль  гласных, деление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слоги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над слоговой структурой различных слов, слогообразующей ролью гласных звуков; классифицировать слова по количеству в них слогов; определять количество в слове слогов; составлять из предложенных слогов слова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поставленной задачей и условиями её реализации.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совместной работе по слоговому анализу слов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уважительное отношение к иному мнению</w:t>
            </w:r>
          </w:p>
        </w:tc>
      </w:tr>
      <w:tr w:rsidR="008A025E" w:rsidTr="001A07CA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слогов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слове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Любой ли звук может образовать слог? Какие слова не делятся на слоги?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умения выделять слоги в слове разными способами, соотносить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его слоговой схемой; учить правильно писать словарные слова, составлять предложения и текст по рисунку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сло-гообразу-ющая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роль гласных, деление слов на слоги,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разными способами определения слогов в слове.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слово по данным моделям, выбирая его из ряда предложенных; самостоятельно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подби-рать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слов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за-данным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количеством слогов; правильно писать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ре-шения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оценивать результаты выполненного задания «Проверь себя» по учебнику и электронному приложению к нему.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модели слов, сопоставлять их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коли-честву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слогов; сравнивать модели звукового состава: находить сходство 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эмоционально-нравственную отзывчивость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32" w:type="pct"/>
        <w:jc w:val="center"/>
        <w:tblInd w:w="-10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5"/>
        <w:gridCol w:w="579"/>
        <w:gridCol w:w="1231"/>
        <w:gridCol w:w="3315"/>
        <w:gridCol w:w="1214"/>
        <w:gridCol w:w="2771"/>
        <w:gridCol w:w="3971"/>
        <w:gridCol w:w="1855"/>
      </w:tblGrid>
      <w:tr w:rsidR="008A025E" w:rsidTr="001A07CA">
        <w:trPr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слова; составлять предложения и текст по рисунку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различия.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25E" w:rsidTr="001A07CA">
        <w:trPr>
          <w:jc w:val="center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ПЕРЕНОС СЛОВ (2 ч)</w:t>
            </w:r>
          </w:p>
        </w:tc>
      </w:tr>
      <w:tr w:rsidR="008A025E" w:rsidTr="001A07CA">
        <w:trPr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паро-ход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зво-нок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перенести слово с одной строки на другую?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правилом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переноса слов по слогам; формировать умение переносить слова с одной строки на другую; повторить написание словарных слов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перено-са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 с одной строки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другую.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переноса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ро-машка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ромаш-ка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использовать правила переноса в простых случаях; правильно писать словарные слова; списывать в соответствии с изученными правилами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переноса слов; контролировать процесс выполнения письменных заданий.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путём наблюдения способы переноса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одной строки на другую, понимать заданный вопрос, в соответствии с ним строить ответ в устной форме.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ходе обсуждения в группах осознавать необходимость переноса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начальные навы</w:t>
            </w:r>
            <w:r w:rsidR="00874CA6">
              <w:rPr>
                <w:rFonts w:ascii="Times New Roman" w:hAnsi="Times New Roman" w:cs="Times New Roman"/>
                <w:sz w:val="22"/>
                <w:szCs w:val="22"/>
              </w:rPr>
              <w:t>ки адаптации в динамично изменя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ющемся мире</w:t>
            </w:r>
          </w:p>
        </w:tc>
      </w:tr>
      <w:tr w:rsidR="008A025E" w:rsidTr="001A07CA">
        <w:trPr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A07C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 (ос-</w:t>
            </w:r>
            <w:proofErr w:type="gramEnd"/>
          </w:p>
          <w:p w:rsidR="008A025E" w:rsidRDefault="008A025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правила). Наблюдение над словом как средством создания словесно-художественного образа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Чем различается деление слов на слоги и для переноса?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со словами, которые нельзя переносить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одной строки на другую; формировать умение правильного переноса слов; развивать творческое воображение через создание сравнительных образов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слов, непереносимые слова, сравнение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«сравнение».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способы переноса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ро-машка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ромаш-ка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делить слова для переноса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одной строки на другую; находить в тексте слова, которые нельзя разделить для переноса; подбирать примеры сравнений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способы переноса слов в тексте, сравнивать слова по способам переноса.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ходе обсуждения в парах осознавать, с какой целью авторами художественных произведений используются сравнения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образ «хорошего» ученика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07" w:type="pct"/>
        <w:jc w:val="center"/>
        <w:tblInd w:w="-1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688"/>
        <w:gridCol w:w="1231"/>
        <w:gridCol w:w="3315"/>
        <w:gridCol w:w="1214"/>
        <w:gridCol w:w="2771"/>
        <w:gridCol w:w="3971"/>
        <w:gridCol w:w="1709"/>
      </w:tblGrid>
      <w:tr w:rsidR="008A025E" w:rsidTr="006E7B84">
        <w:trPr>
          <w:jc w:val="center"/>
        </w:trPr>
        <w:tc>
          <w:tcPr>
            <w:tcW w:w="15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УДАРЕНИЕ (2 ч)</w:t>
            </w:r>
          </w:p>
        </w:tc>
      </w:tr>
      <w:tr w:rsidR="008A025E" w:rsidTr="006E7B84">
        <w:trPr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Ударение. Ударные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безударные слоги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определить ударение в слове?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представления об ударении, ударном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безудар-ном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слогах; познакомить с орфографическим словарём, учить правильному произношению слов, развивать умение определять в слове ударный слог; находить наиболее рациональные способы определения ударения в слове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Ударение, ударные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безудар-ные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звуки, слоги, орфоэпический словарь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Уточнят: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об ударении.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поняти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ударный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безударный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ударный и безударный слоги; работать с орфоэпическим словарём; произносить слова в соответствии с нормами литературного произношения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наиболее рациональные способы определения ударения в слове.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модели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слогоударной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 слова, подбирать к ним слова.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обращаться 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помощью; формулировать свои затруднения; использовать в общении правило вежливости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сотрудничество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разных ситуациях, умеют не создавать конфликтов и найти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выход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трудной ситуации</w:t>
            </w:r>
          </w:p>
        </w:tc>
      </w:tr>
      <w:tr w:rsidR="006E7B84" w:rsidTr="006E7B84">
        <w:trPr>
          <w:jc w:val="center"/>
        </w:trPr>
        <w:tc>
          <w:tcPr>
            <w:tcW w:w="15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B84" w:rsidRPr="006E7B84" w:rsidRDefault="006E7B84" w:rsidP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25E" w:rsidTr="006E7B84">
        <w:trPr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 w:rsidP="00167A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Ударение. Словообразующая роль ударения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Может ли влиять ударение на смысл слова?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словообразующей роли ударения; развивать умения правильно произносить слова, определять ударение в слове; учить различать части текста; познакомить с орфоэпическим словарём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Скороговорка, орфоэпический словарь, словообразующая роль ударения, омографы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словообразующей ролью ударения и понятием «омографы».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простейшие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слогоударные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 слов; работать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орфоэпическим словарём; находить в нём нужную информацию, составлять сказку по её началу,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заключительной части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рисункам к сказке; работать со словарными словами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этапы своей работы;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задач; находить и выделять необходимую информацию из различных источников.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в сотрудничестве взаимопомощь; строить понятные для партнера высказывания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="00874CA6">
              <w:rPr>
                <w:rFonts w:ascii="Times New Roman" w:hAnsi="Times New Roman" w:cs="Times New Roman"/>
                <w:sz w:val="22"/>
                <w:szCs w:val="22"/>
              </w:rPr>
              <w:t>вляют 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мооценку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</w:tbl>
    <w:p w:rsidR="008A025E" w:rsidRDefault="001E154D" w:rsidP="001E154D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7B84">
        <w:rPr>
          <w:rFonts w:ascii="Times New Roman" w:hAnsi="Times New Roman" w:cs="Times New Roman"/>
          <w:b/>
          <w:sz w:val="28"/>
          <w:szCs w:val="28"/>
        </w:rPr>
        <w:t>4 четверть (</w:t>
      </w:r>
      <w:r w:rsidR="009B6E2D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5232" w:type="pct"/>
        <w:jc w:val="center"/>
        <w:tblInd w:w="-10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3"/>
        <w:gridCol w:w="721"/>
        <w:gridCol w:w="1231"/>
        <w:gridCol w:w="3315"/>
        <w:gridCol w:w="1214"/>
        <w:gridCol w:w="2771"/>
        <w:gridCol w:w="3971"/>
        <w:gridCol w:w="1855"/>
      </w:tblGrid>
      <w:tr w:rsidR="008A025E" w:rsidTr="006E7B84">
        <w:trPr>
          <w:jc w:val="center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(34 ч)</w:t>
            </w:r>
          </w:p>
        </w:tc>
      </w:tr>
      <w:tr w:rsidR="008A025E" w:rsidTr="006E7B84">
        <w:trPr>
          <w:jc w:val="center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ЗВУКИ И БУКВЫ (2 ч)</w:t>
            </w:r>
          </w:p>
        </w:tc>
      </w:tr>
      <w:tr w:rsidR="008A025E" w:rsidTr="006E7B84">
        <w:trPr>
          <w:jc w:val="center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буквы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обозначаются звуки речи на письме? Чем отличаются звуки от букв?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общее представление о звуках и буквах русского языка, о различении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букв; развивать умения правильно произносить 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называть буквы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бук-ва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устная, письменная речь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отличительные признаки звуков и букв.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заданный звук в начале, середине и в конце слова; приводить примеры слов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этим звуком; различать звуки и буквы; определять звук по его характеристике; группировать звуки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заданному основанию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актив-ность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взаимодействии для решения коммуникативных и познавательных задач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самостоятельность, осознают личную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ответственность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свои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поступки</w:t>
            </w:r>
          </w:p>
        </w:tc>
      </w:tr>
      <w:tr w:rsidR="008A025E" w:rsidTr="006E7B84">
        <w:trPr>
          <w:jc w:val="center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буквы. Звуковая запись слов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какой речи мы используем звуки, а в какой – буквы?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дать первоначальное представление об условном обозначении звуков речи в звуковой записи слов; учить сопоставлять звуковые и буквенные записи слов, различать звуки в услышанном слове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обозначать звуки буквами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Словарные слова, условные звуковые обозначения слов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принятыми в русском языке обозначениями звуков, с правилами звукобуквенного анализа слов.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 «Страничкой для любознательных»; распознавать условные обозначения звуков речи;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приводить примеры гласных звуков, твёрдых–мягких, звонких–глухих согласных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(звуковая запись слова); оценивать результаты выполненного задания «Проверь себя» по учебнику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электронному приложению к учебнику.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знаково-символические действия при моделировании звуков; наблюдать над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образностью русских слов, звучание которых передаёт звуки природы.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задавать вопросы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уважительное отношение к иному мнению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08" w:type="pct"/>
        <w:jc w:val="center"/>
        <w:tblInd w:w="-1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9"/>
        <w:gridCol w:w="686"/>
        <w:gridCol w:w="1231"/>
        <w:gridCol w:w="3315"/>
        <w:gridCol w:w="1214"/>
        <w:gridCol w:w="2771"/>
        <w:gridCol w:w="3971"/>
        <w:gridCol w:w="1713"/>
      </w:tblGrid>
      <w:tr w:rsidR="008A025E" w:rsidTr="006E7B84">
        <w:trPr>
          <w:jc w:val="center"/>
        </w:trPr>
        <w:tc>
          <w:tcPr>
            <w:tcW w:w="153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 ч)</w:t>
            </w:r>
          </w:p>
        </w:tc>
      </w:tr>
      <w:tr w:rsidR="008A025E" w:rsidTr="006E7B84">
        <w:trPr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алфавит,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или азбука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такое алфавит? Для чего надо знать алфавит?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алфавитом (азбукой), его ролью в жизни людей; упражнять в запоминании названия букв и порядка букв в алфавите; развивать умение пользоваться алфавитом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Алфавит, азбука, правильное название букв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этимологией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алфавит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азбука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 значением алфавита в жизни людей.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буквы в алфавитном порядке; работать с памяткой «Алфавит» в учебнике; осуществлять самостоятельную проверку выполненного задания по учебнику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начертания букв русского и английского языка на клавиатуре компьютера, устанавливать сходства и различия.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высказываться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значимости изучения алфавита, соблюдать правила вежливости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своей этнической принадлежности</w:t>
            </w:r>
          </w:p>
        </w:tc>
      </w:tr>
      <w:tr w:rsidR="008A025E" w:rsidTr="006E7B84">
        <w:trPr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Алфавит,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или азбука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правильно, в алфавитном порядке, записывать буквы, слова?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отрабатывать умения правильно называть буквы алфавита, определять место буквы в алфавите, записывать слова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алфавитном порядке, находить слова в словарике учебника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Словарь, алфавитный порядок, орфографический словарь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орфографическим словарём.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располагать заданные слова в алфавитном порядке, правильно называть буквы алфавита, работать со словарными словами, правильно писать буквы, сравнивать с предложенным образцом, оценивать результаты выполненного задания «Проверь себя»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классифицировать буквы по сходству в их названии, по характеристике звука, который они называют; применять знания алфавита при пользовании каталогами, справочниками, словарями.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сотрудничество в парах при выполнении учебных задач (работа со «Страничкой для любознательных», знакомство с этимологией слов)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уважение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родному языку и языкам других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народов</w:t>
            </w:r>
          </w:p>
        </w:tc>
      </w:tr>
    </w:tbl>
    <w:p w:rsidR="008A025E" w:rsidRDefault="008A025E" w:rsidP="00874CA6">
      <w:pPr>
        <w:pStyle w:val="ParagraphStyle"/>
        <w:spacing w:after="75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34" w:type="pct"/>
        <w:jc w:val="center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2"/>
        <w:gridCol w:w="871"/>
        <w:gridCol w:w="1231"/>
        <w:gridCol w:w="3315"/>
        <w:gridCol w:w="1214"/>
        <w:gridCol w:w="2771"/>
        <w:gridCol w:w="3971"/>
        <w:gridCol w:w="1277"/>
      </w:tblGrid>
      <w:tr w:rsidR="008A025E" w:rsidTr="006E7B84">
        <w:trPr>
          <w:jc w:val="center"/>
        </w:trPr>
        <w:tc>
          <w:tcPr>
            <w:tcW w:w="1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ГЛАСНЫЕ ЗВУКИ (3 ч)</w:t>
            </w:r>
          </w:p>
        </w:tc>
      </w:tr>
      <w:tr w:rsidR="008A025E" w:rsidTr="006E7B84">
        <w:trPr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Буквы, обозначающие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гласные звуки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различать гласный звук среди других звуков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слове?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слогообразу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смыслоразличительную роль гласных звуков, закрепить знания о гласных звуках и буквах, развивать умение различать гласные по их характерным особенностям, правильно произносить гласные звуки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Гласный звук, буква, слогообразу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ющая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смыслоразличи-тельная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роль гласных звуков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слогообразующей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смысло-различительной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ролью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гласных звуков.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гласные по их характерным особенностям; правильно произносить гласные звуки; распознавать гласные звуки среди других звуков в слове; применять знание алфавита при пользовании словарями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поставленной задачей (определение количества гласных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слове) и условиями её реализации.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слова с целью выделения в них гласных звуков, одинаковых гласных звуков и др.; наблюдать над способами пополнения словарного запаса русского языка.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обращаться за помощью, формулировать свои затруднения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Демонстрируют навыки сотрудничес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тва в разных ситуациях, умение не создавать конфликтов и найти выход из спорных ситуаций</w:t>
            </w:r>
          </w:p>
        </w:tc>
      </w:tr>
      <w:tr w:rsidR="008A025E" w:rsidTr="006E7B84">
        <w:trPr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их функции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слове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Какую «работу» выполняет в слове буква, обозначающая гласный звук?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знания о гласных звуках, роли букв для гласных в слове; учить проводить наблюдения над смыслоразличительной функцией гласных в слове, распознавать гласные среди других звуков в слове, рассуждать по предложенной теме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Функции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сло-варные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функции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слове.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количество звуков и букв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таких словах, как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клён, ёлка, мяч, маяк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объяснять причины расхождения количества звуков и букв в слове, находить незнакомые слова и определять их значение по толковому словарю, писать под диктовку слова и предложения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различать способ и результат действия.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связи,  аналогии; понимать заданный вопрос, в соответствии с ним строить ответ в устной форме.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школе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59" w:type="pct"/>
        <w:jc w:val="center"/>
        <w:tblInd w:w="-3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9"/>
        <w:gridCol w:w="760"/>
        <w:gridCol w:w="1231"/>
        <w:gridCol w:w="3315"/>
        <w:gridCol w:w="1214"/>
        <w:gridCol w:w="2771"/>
        <w:gridCol w:w="3971"/>
        <w:gridCol w:w="1425"/>
      </w:tblGrid>
      <w:tr w:rsidR="008A025E" w:rsidTr="006E7B84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Составление развернутого ответа на вопрос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мы знаем о словах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словами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показать, что словарь русского языка включает слова, заимствованные из других языков; развивать умение различать звук [э] и обозначать его на письме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состав-лять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развернутый ответ на вопрос по содержанию сказки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Г.-Х. Андерсена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Заимствованные слова, толковый словарь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«заимствованные слова», с толковым словарём русского языка.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звук [э] и обозначать его на письме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записывать слова с буквой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делить их на слоги; находить незнакомые слова и определять их значение по толковому словарю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незнакомые слова и определять их значение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толковому словарю.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высказывания; слушать собеседника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уважительное отношение к иному мнению, истории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культуре других народов</w:t>
            </w:r>
          </w:p>
        </w:tc>
      </w:tr>
      <w:tr w:rsidR="008A025E" w:rsidTr="006E7B84">
        <w:trPr>
          <w:jc w:val="center"/>
        </w:trPr>
        <w:tc>
          <w:tcPr>
            <w:tcW w:w="15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 ч)</w:t>
            </w:r>
          </w:p>
        </w:tc>
      </w:tr>
      <w:tr w:rsidR="008A025E" w:rsidTr="006E7B84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безударные гласные звуки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надо проверять написание гласной буквы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слове? Как это сделать?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уточнять представления об ударных и безударных гласных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слове; совершенствовать умение различать гласные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ударных и безударных слогах; провести наблюдение над произнесением и написанием ударных и безударных гласных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Ударные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безудар-ные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гласные, памятка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памяткой: «Как определить в слове ударный и безударный гласные звуки».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гласные в ударных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без-ударных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слогах; находить в двусложных словах букву безударного гласного звука, написание которой нужно проверить; писать зрительно-слуховой диктант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прием планирования учебных действий; определять с опорой на заданный алгоритм безударный и ударный гласные звуки в слове.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и преобразовывать модели и схемы для решения орфографических задач.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самооценку на основе критериев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 учебной деятельности</w:t>
            </w:r>
          </w:p>
        </w:tc>
      </w:tr>
      <w:tr w:rsidR="008A025E" w:rsidTr="006E7B84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обозначением гласных звуков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Каким способом можно подобрать проверочное слово для проверки безударной гласной?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наблюдения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Проверочное слово,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проверя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одним из способов проверки написания гласной буквы в безударном слоге.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proofErr w:type="spellEnd"/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удер-живать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учебную задачу, использовать приём планирования учебных действий: определять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опорой на заданный алгоритм безударный и ударный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уважительное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отноше-ние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иному мнению, 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55" w:type="pct"/>
        <w:jc w:val="center"/>
        <w:tblInd w:w="-3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1"/>
        <w:gridCol w:w="613"/>
        <w:gridCol w:w="1231"/>
        <w:gridCol w:w="3315"/>
        <w:gridCol w:w="1214"/>
        <w:gridCol w:w="2771"/>
        <w:gridCol w:w="3971"/>
        <w:gridCol w:w="1713"/>
      </w:tblGrid>
      <w:tr w:rsidR="008A025E" w:rsidTr="006E7B84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буквами в ударных и безударных слогах (общее представление)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соответствием гласного звука и буквы в ударном слоге и возможным несоответствием гласного звука и буквы в безударном слоге; учить одному из способов проверки написания гласной буквы в безударном слоге, подбирать проверочное слово для обоснования написания гласной в безударном слоге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ложные и односложные слова, безударный слог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обосно-вания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написания гласной в безударном слоге, изменять форму слова, различать проверочное и проверяемое слова, запоминать написание непроверяемой буквы безударного гласного звука в словах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гласные звуки в слове.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совместно обсуждать план и способ действия при выполнении заданий и работы над ошибками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доброжелачивостьтельность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эмоционально-нравственную отзыв</w:t>
            </w:r>
          </w:p>
        </w:tc>
      </w:tr>
      <w:tr w:rsidR="008A025E" w:rsidTr="006E7B84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гласных звуков буквами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безударных слогах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каких случаях написание гласной надо проверять? Почему?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правильному обозначению гласных звуков в ударных и безударных слогах; развивать умение подбирать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провероч-ное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 разными способами и обосновывать правильность написанного; соотносить заголовок с рисунком; составлять по рисунку предложения; познакомить с орфографическим словарём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Ударный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безударный слоги, форма слова, проверочное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проверяемое слова, орфографический словарь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правилом проверки слов с безударной гласной.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проверочное слово разными способами и обосновывать правильность написанного; контролировать произношение и написание слов, работать с орфографическим словарем учебника, находить в нем информацию о правописании слов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познавательную, проговаривать вслух последовательность производимых действий, составляющих основу осваиваемой деятельности.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задания в группах – расстановку гласных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Демонстрируют самостоятельность, осознают личную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ответ-ственность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свои поступки</w:t>
            </w:r>
          </w:p>
        </w:tc>
      </w:tr>
      <w:tr w:rsidR="008A025E" w:rsidTr="006E7B84">
        <w:trPr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гласных звуков буквами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безударных слогах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двуслож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Всегда ли можно проверить написание буквы, обозначающей безударный гласный звук?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писать двусложные слова с безударной гласной,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проводить наблюдения над написанием гласной в одинаковой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Словарные слова,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фор-ма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проверочное и проверяемо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приёмом планирования учебных действий при подборе проверочного слова путём изменения формы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проверочное слово разными способами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обосновы</w:t>
            </w:r>
            <w:proofErr w:type="spellEnd"/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приём планирования учебных действий при подборе проверочного слова путём изменения формы слова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double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мá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double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double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вá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double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создавать алгоритмы деятельности при подборе проверочных слов.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навыки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со-трудничества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умение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создавать конфликтов </w:t>
            </w:r>
          </w:p>
        </w:tc>
      </w:tr>
    </w:tbl>
    <w:p w:rsidR="008A025E" w:rsidRDefault="008A025E" w:rsidP="00874CA6">
      <w:pPr>
        <w:pStyle w:val="ParagraphStyle"/>
        <w:spacing w:after="75" w:line="25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07" w:type="pct"/>
        <w:jc w:val="center"/>
        <w:tblInd w:w="-4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0"/>
        <w:gridCol w:w="830"/>
        <w:gridCol w:w="1231"/>
        <w:gridCol w:w="3315"/>
        <w:gridCol w:w="1214"/>
        <w:gridCol w:w="2771"/>
        <w:gridCol w:w="3971"/>
        <w:gridCol w:w="1425"/>
      </w:tblGrid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 однокоренных слов, обосновывать правильность написания безударной гласной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 написанного; работать с орфографическим словарём; находить информацию о правописании слов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совместной деятельности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найти выход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спор-ных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ситуаций</w:t>
            </w:r>
          </w:p>
        </w:tc>
      </w:tr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Правило обозначения буквой ударного гласного звука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дву-сложных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словах.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верочный диктант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гласной в безударном слоге?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подбирать проверочное слово, обосновывать написание проверяемой и не проверяемой ударением гласной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безударном слоге двусложных слов, работать с орфографическим словарём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проверки безударных гласных, общая часть слов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проверочное слово;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обосновы-вать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проверяемой и не проверяемой ударением гласной в безударном слоге двусложных слов; писать под диктовку текст; составлять устный рассказ по рисунку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опор-ным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словам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предвидеть уровень усвоения знаний, его временных характеристик;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разнообразии способов решения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возникновение конфликтов при наличии разных точек зрения во время работы над ошибками; использовать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общении правила вежливости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образ «хорошего ученика»</w:t>
            </w:r>
          </w:p>
        </w:tc>
      </w:tr>
      <w:tr w:rsidR="008A025E" w:rsidTr="006E7B84">
        <w:trPr>
          <w:jc w:val="center"/>
        </w:trPr>
        <w:tc>
          <w:tcPr>
            <w:tcW w:w="15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СОГЛАСНЫЕ ЗВУКИ (3 ч)</w:t>
            </w:r>
          </w:p>
        </w:tc>
      </w:tr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обозначающие согласные звуки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различить согласные звуки в слове?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об особенностях согласных звуков; уточнить способы различения согласных звуков; показать смыслоразличительную роль согласных в слове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Согласный звук, буква, признаки согласного звука, рифма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смыслоразличительной ролью согласных в слове.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слове согласные звуки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их признакам; наблюдать над образованием согласных звуков и правильно их произносить; различать согласные звуки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поставленной задачей (особенности согласных звуков) и условиями её реализации.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создавать алгоритмы деятельности при определении характеристики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звука.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принимать участие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учебной деятельности</w:t>
            </w:r>
          </w:p>
        </w:tc>
      </w:tr>
    </w:tbl>
    <w:p w:rsidR="008A025E" w:rsidRDefault="008A025E" w:rsidP="00874CA6">
      <w:pPr>
        <w:pStyle w:val="ParagraphStyle"/>
        <w:spacing w:after="75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83" w:type="pct"/>
        <w:jc w:val="center"/>
        <w:tblInd w:w="-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4"/>
        <w:gridCol w:w="653"/>
        <w:gridCol w:w="1231"/>
        <w:gridCol w:w="3315"/>
        <w:gridCol w:w="1214"/>
        <w:gridCol w:w="2771"/>
        <w:gridCol w:w="3971"/>
        <w:gridCol w:w="1567"/>
      </w:tblGrid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буквы, обозначающие согласные звуки; дифференцировать гласные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согласные звуки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работе парами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буквы.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удвоенными согласными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интересны слова с двойными согласными? Как можно переносить эти слова?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различать согласные звуки в слове, обозначать их буквами; познакомить со словами с удвоенными согласными, способом переноса слов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ван-на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кас-са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удвоенным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согласными, перенос слов,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написа-нием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произношением слов с удвоенными согласными.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способ переноса слов с удвоенными согласными; определять «работу» букв, обозначающих согласные звуки в слове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соответствующих им действий с учетом конечного результата (деление слов для переноса).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оценивать процесс и результат деятельности.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совместной деятельности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Осущест-вляют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самооценку на основе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критериев успешности учебной деятельности</w:t>
            </w:r>
          </w:p>
        </w:tc>
      </w:tr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[и]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Чем различаются звуки [и] 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’]? Почему звук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 не образует слог?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воспроизвести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звуках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 и [и]; учить различать согласный 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 и гласный звук [и], совершенствовать умение обозначать эти звуки буквами, составлять слова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слогов, в одном из которых есть 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’], определять способы переноса слов с буквой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«и краткое»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Словарные слова, толковый словарь, перенос слов, форма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способом переноса слов с буквой «и краткое»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(май-ка).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согласный 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’] и гласный звук [и]; составлять слова из слогов, в одном из которых есть звук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’]; делить слово для переноса с буквой «и краткое»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удвоенными согласными; анализировать звучащую речь; работать с толковым словарём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путём наблюдения способы переноса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буквой «и краткое»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май-ка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); контролировать и оценивать процесс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результат деятельности.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 взаимодействии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эстетические потребности, ценности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чувства</w:t>
            </w:r>
          </w:p>
        </w:tc>
      </w:tr>
    </w:tbl>
    <w:p w:rsidR="008A025E" w:rsidRDefault="008A025E" w:rsidP="00874CA6">
      <w:pPr>
        <w:pStyle w:val="ParagraphStyle"/>
        <w:spacing w:after="75" w:line="232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95" w:type="pct"/>
        <w:jc w:val="center"/>
        <w:tblInd w:w="-2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2"/>
        <w:gridCol w:w="597"/>
        <w:gridCol w:w="1231"/>
        <w:gridCol w:w="3315"/>
        <w:gridCol w:w="1214"/>
        <w:gridCol w:w="2771"/>
        <w:gridCol w:w="3971"/>
        <w:gridCol w:w="1641"/>
      </w:tblGrid>
      <w:tr w:rsidR="008A025E" w:rsidTr="006E7B84">
        <w:trPr>
          <w:jc w:val="center"/>
        </w:trPr>
        <w:tc>
          <w:tcPr>
            <w:tcW w:w="15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ТВЁРДЫЕ И МЯГКИЕ СОГЛАСНЫЕ ЗВУКИ (3 ч)</w:t>
            </w:r>
          </w:p>
        </w:tc>
      </w:tr>
      <w:tr w:rsidR="008A025E" w:rsidTr="006E7B84">
        <w:trPr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согласные звуки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обозначается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письме твердый и мягкий согласный звук?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различать мягкие и твёрдые согласные звуки в слове; обобщить знания об обозначении на письме мягкости и твёрдости согласных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мягкие согласные звуки, буквы для обозначения твёрдых и мягких согласных звуков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обозначением на письме мягкости и твёрдости согласных.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мягкие и твёрдые согласные звуки в слове; распознавать модели условных обозначений твёрдых и мягких согласных [м], [м’]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и преобразовывать модели и схемы для решения задач (условное обозначение твёрдости–мягкости). 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Демонстрируют положительное отношение к школе</w:t>
            </w:r>
          </w:p>
        </w:tc>
      </w:tr>
      <w:tr w:rsidR="008A025E" w:rsidTr="006E7B84">
        <w:trPr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67AD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твёрдые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мягкие согласные звуки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чего зависят твердость и мягкость согласных звуков в слове?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твёрдые и мягкие согласные звуки в слове, воспроизводить знания о парных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непарных по твёрдости–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мягкос-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согласных звуках, а также о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слове, правильно обозначать на письме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твёрдые и мягкие согласные звуки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Парные твёрдые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согласные звуки, словарные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на слух твёрдые и мягкие согласные звуки; определять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правильно произносить мягкие и твёрдые согласные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звуки; правильно обозначать на письме твёрдые и мягкие согласные звуки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классификацию по заданным критериям,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 аналогии.</w:t>
            </w:r>
          </w:p>
          <w:p w:rsidR="008A025E" w:rsidRDefault="008A025E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актив-ность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взаимодействии для решения коммуникативных и познавательных задач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Осущест-вляют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самооценку на основе критериев успешности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8A025E" w:rsidTr="006E7B84">
        <w:trPr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F3253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67AD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согласные звуки и их обозначение на письме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Чего больше – твердых и мягких согласных звуков или букв, обозначающих эти согласные звуки?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обозначать буквами твёрдые и мягкие согласные звуки; обосновывать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Звуковая запись слова, интонация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письме твёрдость–мягкость согласного звука; обосновывать написание слов на изученные правила; различать роль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слове; читать слова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приёмы осмысленного чтения при работе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чувства других людей и сопереживают им</w:t>
            </w:r>
          </w:p>
        </w:tc>
      </w:tr>
    </w:tbl>
    <w:p w:rsidR="008A025E" w:rsidRDefault="008A025E" w:rsidP="00874CA6">
      <w:pPr>
        <w:pStyle w:val="ParagraphStyle"/>
        <w:spacing w:after="75" w:line="25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83" w:type="pct"/>
        <w:jc w:val="center"/>
        <w:tblInd w:w="-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4"/>
        <w:gridCol w:w="653"/>
        <w:gridCol w:w="1231"/>
        <w:gridCol w:w="3315"/>
        <w:gridCol w:w="1214"/>
        <w:gridCol w:w="2771"/>
        <w:gridCol w:w="3971"/>
        <w:gridCol w:w="1567"/>
      </w:tblGrid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слов на изученные правила; различать роль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орфографически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демонстрировать понимание звукобуквенных соотношений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текстами.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 при работе в паре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25E" w:rsidTr="006E7B84">
        <w:trPr>
          <w:jc w:val="center"/>
        </w:trPr>
        <w:tc>
          <w:tcPr>
            <w:tcW w:w="15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МЯГКИЙ ЗНАК как показатель мягкости согласного звука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 ч)</w:t>
            </w:r>
          </w:p>
        </w:tc>
      </w:tr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F3253A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E7B84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знак.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мягкого знака в слове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обозначается мягкость (твердость) согласных звуков?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роль мягкого знака в слове; развивать умение различать на слух и зрительно слова с мягким согласным в конце и середине слова перед другим согласным, обозначать мягкость согласного в конце слова мягким знаком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по-казатель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мягкости, кроссворд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роли мягкого знака в слове.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и зрительно слова с мягким согласным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кон-це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 середине слова перед другим согласным; обозначать мягкость согласного в конце слова мягким знаком; разгадывать кроссворд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экологическую культуру: ценностное отношение к природному миру</w:t>
            </w:r>
          </w:p>
        </w:tc>
      </w:tr>
      <w:tr w:rsidR="008A025E" w:rsidTr="006E7B84">
        <w:trPr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E154D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мягким знаком в конце и середине слова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Какими буквами обозначается мягкость согласного на письме?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умение обозначать на письме мягкость согласного гласными буквами и мягким знаком, объяснять правила переноса слов с мягким знаком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мяг-кости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согласного на письме, перенос слов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основными правилами переноса слов с мягким знаком.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 мягкость согласного гласными буквами и мягким знаком; объяснить правила переноса слов с мягким знаком; приводить примеры слов с мягким знаком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переноса слов с мягким знаком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середине слова.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накапливать опыт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переносе слов с мягким знаком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паль-цы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паль-то).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распределении функций и ролей </w:t>
            </w:r>
          </w:p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совместной деятельности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эстетические потребности, ценности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чувства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207" w:type="pct"/>
        <w:jc w:val="center"/>
        <w:tblInd w:w="-46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0"/>
        <w:gridCol w:w="830"/>
        <w:gridCol w:w="1231"/>
        <w:gridCol w:w="3315"/>
        <w:gridCol w:w="1214"/>
        <w:gridCol w:w="2771"/>
        <w:gridCol w:w="3971"/>
        <w:gridCol w:w="1425"/>
      </w:tblGrid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на письме буквами. Восстановление текста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нарушенным порядком предложений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подобрать заголовок к тексту?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обозначать мягкость согласного гласными буквами и мягким знаком; развивать умение устанавливать последовательность предложений в тексте, подбирать к тексту заголовок; обогащать лексику словами-названиями качеств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свойств человека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Деформи-рованный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текст, порядок предложений в тексте, заголовок, качества человека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«деформированный текст».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последовательность предложений в тексте, подбирать к тексту заголовок, употреблять названия качеств и свойств человека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основе текста) нравственные нормы (вежливость, жадность, доброта и др.)</w:t>
            </w:r>
          </w:p>
        </w:tc>
      </w:tr>
      <w:tr w:rsidR="008A025E" w:rsidTr="006E7B84">
        <w:trPr>
          <w:jc w:val="center"/>
        </w:trPr>
        <w:tc>
          <w:tcPr>
            <w:tcW w:w="15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 ч)</w:t>
            </w:r>
          </w:p>
        </w:tc>
      </w:tr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Звонкие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глухие согласные звуки в конце слова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различить глухие и звонкие согласные звуки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слове?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 способы различения согласных звуков; учить наблюдать над особенностями произнесения глухих и звонких согласных звуков, парных согласных звуков, дифференцировать звонкие и глухие согласные звуки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звонкие согласные звуки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особенностями произнесения глухих и звонких согласных звуков, парных согласных звуков.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различать в слове и вне слова звонкие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глухие согласные звуки; дифференцировать звонкие и глухие согласные звуки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(по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зада-нию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учителя) необходимую информацию из учебника.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Осущест-вляют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самооценку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8A025E" w:rsidTr="006E7B84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звонкие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глухие согласные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не всегда легко обозначить буквой парный согласный в конце слова?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способом обозначения буквой парного согласного в конце слова; учить различать парные звонкие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непарные глухие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звонкие согласные звуки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понятием «парные звонкие и глухие согласные», со способом обозначения буквой парного согласного в конце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путем изменения формы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 (при обозначении на письме парного согласного).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Осущест-вляют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целостный, социально ориентированный взгляд на мир 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29" w:type="pct"/>
        <w:jc w:val="center"/>
        <w:tblInd w:w="-38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5"/>
        <w:gridCol w:w="709"/>
        <w:gridCol w:w="1385"/>
        <w:gridCol w:w="3315"/>
        <w:gridCol w:w="1214"/>
        <w:gridCol w:w="2771"/>
        <w:gridCol w:w="3971"/>
        <w:gridCol w:w="1277"/>
      </w:tblGrid>
      <w:tr w:rsidR="008A025E" w:rsidTr="00C7436E">
        <w:trPr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глухие согласные, наблюдать за произнесением парных звонких согласных в конце слова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изношение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обозначения на письме звонких и глухих согласных в конце слов; работать со «Страничкой для любознательных»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сотрудничать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парах при работе со знаковой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инфор-мацией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форзаца учебника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единстве и разнообразии природы, народов, культур</w:t>
            </w:r>
          </w:p>
        </w:tc>
      </w:tr>
      <w:tr w:rsidR="008A025E" w:rsidTr="00C7436E">
        <w:trPr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проверочных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проверяемых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для согласных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об-щее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Каким способом можно проверить написание буквы, обозначающей парный согласный звук в конце слова?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особенностями проверочного и проверяемого слов, со способом обозначения буквой парного согласного в конце слова, с этимологическим словарем русского языка; учить различать проверочное и проверяемое слова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Этимологический словарь,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провероч-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про-веряемые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 для согласных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обозначения на письме парного по глухости–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звон-кости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согласного звука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конце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проверочное и проверяемое слова; подбирать проверочное слово путём изменения формы слова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создавать алгоритмы деятельности при определении проверочных слов.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сотрудничество в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ситуациях, умеют не создавать конфликтов и найти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выход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спорных ситуаций</w:t>
            </w:r>
          </w:p>
        </w:tc>
      </w:tr>
      <w:tr w:rsidR="008A025E" w:rsidTr="00C7436E">
        <w:trPr>
          <w:jc w:val="center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написании слов с парным согласным звуком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конце слов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знать, чтобы правильно обозначить буквой парный согласный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конце слов?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распознавать в слове парный согласный, требующий проверки; учить обозначать парный согласный буквой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слова, проверочные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проверяемые слова для согласных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произношение и написание парного звонкого согласного звука в конце слова; находить в двусложных словах букву парного согласного звука, написание которой надо проверять; различать проверочное и проверяемое слова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самостоятельность, осознают личную ответственность за свои поступки</w:t>
            </w:r>
          </w:p>
        </w:tc>
      </w:tr>
    </w:tbl>
    <w:p w:rsidR="008A025E" w:rsidRDefault="008A025E" w:rsidP="00874CA6">
      <w:pPr>
        <w:pStyle w:val="ParagraphStyle"/>
        <w:spacing w:after="7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59" w:type="pct"/>
        <w:jc w:val="center"/>
        <w:tblInd w:w="-3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9"/>
        <w:gridCol w:w="760"/>
        <w:gridCol w:w="1231"/>
        <w:gridCol w:w="3315"/>
        <w:gridCol w:w="1214"/>
        <w:gridCol w:w="2771"/>
        <w:gridCol w:w="3971"/>
        <w:gridCol w:w="1425"/>
      </w:tblGrid>
      <w:tr w:rsidR="008A025E" w:rsidTr="006E7B84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в написании слов с парным согласным звуком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конце слов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Расходится ли произношение непарных согласных звуков в конце слов с их обозначением на письме?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умение правильно обозначать буквой согласный звук в конце слов; провести наблюдение над правописанием гласных и согласных в одинаковой части однокоренных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 введения термина); проверить умение пользоваться приобретёнными знаниями при письме; учить рассматривать рисунок и составлять по нему текст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Омофоны, «тире»,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ди-алог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слова, противоположные по значению, текст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термином «омофоны».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приобретёнными знаниями при письме; определять тему и главную мысль; подбирать заголовок; выбирать предложения, которыми можно подписать рисунки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последовательность действий; оценивать результаты выполненного задания «Проверь себя» по учебнику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координировать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её с позициями партнёров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сотрудни-честве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выработке общего решения в совместной деятельности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самостоятельность, осознают личную ответственность за свои поступки. Высказываются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бережном отношении к природе и всему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живому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Земле</w:t>
            </w:r>
          </w:p>
        </w:tc>
      </w:tr>
      <w:tr w:rsidR="008A025E" w:rsidTr="006E7B84">
        <w:trPr>
          <w:jc w:val="center"/>
        </w:trPr>
        <w:tc>
          <w:tcPr>
            <w:tcW w:w="15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ШИПЯЩИЕ СОГЛАСНЫЕ ЗВУКИ (1 ч)</w:t>
            </w:r>
          </w:p>
        </w:tc>
      </w:tr>
      <w:tr w:rsidR="008A025E" w:rsidTr="006E7B84">
        <w:trPr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шипящих согласных звуков. 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«Скороговорки»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шипящие согласные звуки?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наблюдать особенности произношения шипящих звуков,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шипящие звуки среди других звуков; развивать навык правильного написания слов с изученными орфограммами, умение составлять текст по рисунку и отвечать на вопросы по содержанию рисунка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Шипящие согласные звуки,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сло-варные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скороговорка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особен-ностями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произношения шипящих звуков.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шипящие согласные 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слове и вне слова; правильно писать слова с изученными орфограммами; составлять текст по рисунку и составлять ответы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 по содержанию рисунка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необходимую информацию из различных источников, интерпретировать информацию.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совместно со сверстниками и взрослыми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(родными и др.) информационный объект (по аналогии с данным), осуществлять презентацию проекта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этические чувства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(доброжелательность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эмоционально-нравственная отзывчивость)</w:t>
            </w:r>
          </w:p>
        </w:tc>
      </w:tr>
    </w:tbl>
    <w:p w:rsidR="008A025E" w:rsidRDefault="008A025E" w:rsidP="00874CA6">
      <w:pPr>
        <w:pStyle w:val="ParagraphStyle"/>
        <w:spacing w:after="75" w:line="261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29" w:type="pct"/>
        <w:jc w:val="center"/>
        <w:tblInd w:w="-3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"/>
        <w:gridCol w:w="941"/>
        <w:gridCol w:w="1231"/>
        <w:gridCol w:w="3315"/>
        <w:gridCol w:w="1214"/>
        <w:gridCol w:w="2771"/>
        <w:gridCol w:w="3971"/>
        <w:gridCol w:w="1277"/>
      </w:tblGrid>
      <w:tr w:rsidR="008A025E" w:rsidTr="006E7B84">
        <w:trPr>
          <w:jc w:val="center"/>
        </w:trPr>
        <w:tc>
          <w:tcPr>
            <w:tcW w:w="151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ЧН, ЧК,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ч)</w:t>
            </w:r>
          </w:p>
        </w:tc>
      </w:tr>
      <w:tr w:rsidR="008A025E" w:rsidTr="006E7B8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Pr="006E7B84" w:rsidRDefault="006E7B84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 w:rsidRPr="006E7B8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надо запомнить написание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правильно произносить слова с шипящими звуками; познакомить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правильно обозначать буквами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 мягким согласным звуком в конце и середине слова перед согласным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Буквосочетания, рифма,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сло-вах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подбирать примеры слов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такими сочетаниями; писать слова с данным сочетанием букв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способ действия и его результат с заданным эталоном с целью обнаружения отклонений и отличий от эталона; оценивать результаты выполненного задания «Проверь себя» по учебнику и электронному приложению к учебнику.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наблюдать над образностью слова (олицетворением), когда неодушевлённый предмет наделяется свойствами одушевлённого; ставить и формулировать проблемы.</w:t>
            </w:r>
          </w:p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граждан-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иден-тичность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проявляют, чувства сопричастности и гордости за свою Родину, народ и историю</w:t>
            </w:r>
          </w:p>
        </w:tc>
      </w:tr>
      <w:tr w:rsidR="008A025E" w:rsidTr="006E7B84">
        <w:trPr>
          <w:jc w:val="center"/>
        </w:trPr>
        <w:tc>
          <w:tcPr>
            <w:tcW w:w="151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ЖИ–ШИ, ЧА–ЩА, ЧУ–ЩУ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 ч)</w:t>
            </w:r>
          </w:p>
        </w:tc>
      </w:tr>
      <w:tr w:rsidR="008A025E" w:rsidTr="006E7B8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написание гласных букв после шипящих надо запомнить?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уточнять знания о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изученных правилах письма; объяснять, почему в сочетаниях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гласной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Буквосочетания, словарные слова, один предмет, много предметов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почему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гласной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писать слова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данным сочетанием букв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прак-тическую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задачу в познавательную.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Понимают чувства других людей, сопереживают им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11" w:type="pct"/>
        <w:jc w:val="center"/>
        <w:tblInd w:w="-1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689"/>
        <w:gridCol w:w="1231"/>
        <w:gridCol w:w="3315"/>
        <w:gridCol w:w="1214"/>
        <w:gridCol w:w="2771"/>
        <w:gridCol w:w="3971"/>
        <w:gridCol w:w="1425"/>
      </w:tblGrid>
      <w:tr w:rsidR="008A025E" w:rsidTr="006E7B84">
        <w:trPr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сочетаниями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в сочетаниях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пишутся 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уточнять знания о написании слов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объяснять, почему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этих сочетаниях написание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Скороговорка,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буквосочетание, предложение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правилом написания слов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буквосочетаниями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почему в сочетаниях написание гласных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писать слова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данным сочетанием букв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оценивать процесс и результат деятельности; рассуждать по заданной теме.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Осознают эстетические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потребности, ценности и чувства</w:t>
            </w:r>
          </w:p>
        </w:tc>
      </w:tr>
      <w:tr w:rsidR="008A025E" w:rsidTr="006E7B84">
        <w:trPr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сочетаниями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Проверочный диктант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Какие секреты письма вы для себя открыли?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проверить знания о написании слов с изученными орфограммами; учить составлять текст на определённую лингвистическую тему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Буквосочетание, звуковой разбор слова, диалог, вежливые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орфограммы в соответствии с выбором букв для гласных и согласных звуков с возможностью и невозможностью их проверки; писать слова с изученными орфограммами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моделировать (выделять и обобщённо фиксировать) группы существенных признаков объектов с целью решения конкретных задач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чу–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демонстрируют образ «хорошего ученика»</w:t>
            </w:r>
          </w:p>
        </w:tc>
      </w:tr>
      <w:tr w:rsidR="008A025E" w:rsidTr="006E7B84">
        <w:trPr>
          <w:jc w:val="center"/>
        </w:trPr>
        <w:tc>
          <w:tcPr>
            <w:tcW w:w="150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ЗАГЛАВНАЯ БУКВА В СЛОВАХ (3 ч)</w:t>
            </w:r>
          </w:p>
        </w:tc>
      </w:tr>
      <w:tr w:rsidR="008A025E" w:rsidTr="006E7B84">
        <w:trPr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именах,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Какие слова надо писать с заглавной буквы?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и обобщить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фа-милия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Систематизируют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о правилах написания имён собственных.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соответствующих им действий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 гуманистические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29" w:type="pct"/>
        <w:jc w:val="center"/>
        <w:tblInd w:w="-38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788"/>
        <w:gridCol w:w="1385"/>
        <w:gridCol w:w="3315"/>
        <w:gridCol w:w="1214"/>
        <w:gridCol w:w="2771"/>
        <w:gridCol w:w="3971"/>
        <w:gridCol w:w="1277"/>
      </w:tblGrid>
      <w:tr w:rsidR="008A025E" w:rsidTr="006E7B8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фамилиях, отчествах, кличках животных, названиях городов, рек, деревень, улиц, персонажей сказок</w:t>
            </w:r>
            <w:proofErr w:type="gram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знания о написании слов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боль-шой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(заглавной) буквы в именах, отчествах, фамилиях людей, кличках животных, названиях городов, рек, деревень, улиц, персонажей сказки; учить применять эти знания на практике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имя, отчество, название города, топонимы, словарные слова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имена собственные с заглавной буквы; объяснять их написание; работать со словарными словами; обсуждать и выделять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места в предложении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том конечного результата.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таблицу с целью поиска сведений об именах собственных.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демократические ценности многонационального российского общества</w:t>
            </w:r>
          </w:p>
        </w:tc>
      </w:tr>
      <w:tr w:rsidR="008A025E" w:rsidTr="006E7B8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1E15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именах собственных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надо знать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написании имён собственных? Как подбирают кличку животному?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правильно писать имена собственные, познакомить с правилами употребления в речи форм обращения к собеседнику; учить различать слова-названия животных и слова-клички животных, составлять из предложений текст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Полное, краткое имя, кличка,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геогра-фические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названия, омофоны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правилами употребления в речи форм обращения к собеседнику, с понятием «омофоны».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имена собственные с заглавной буквы; объяснять их написание; составлять из предложений текст; записывать под диктовку и с комментированием слова и предложения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действия, предвосхищать результат.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в общении правила и принятые нормы вежливого обращения друг к другу по имени, имени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отчеству</w:t>
            </w:r>
          </w:p>
        </w:tc>
      </w:tr>
      <w:tr w:rsidR="008A025E" w:rsidTr="006E7B8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именах собственных.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Сказоч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Какие секреты вы открыли, изучая тему «Заглавная буква в словах»?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писать слова с заглавной буквы, составлять текст по рисунку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Заглавная буква, русская народная сказка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устные и письменные ответы на вопросы, рассказ по рисунку; использовать в общении правила и принятые нормы вежливого обращения друг к другу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поиск, выделять необходимую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целостный, социально ориентированный взгляд на мир </w:t>
            </w:r>
          </w:p>
        </w:tc>
      </w:tr>
    </w:tbl>
    <w:p w:rsidR="008A025E" w:rsidRDefault="008A025E" w:rsidP="00874CA6">
      <w:pPr>
        <w:pStyle w:val="ParagraphStyle"/>
        <w:spacing w:after="7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5183" w:type="pct"/>
        <w:jc w:val="center"/>
        <w:tblInd w:w="-2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"/>
        <w:gridCol w:w="795"/>
        <w:gridCol w:w="1231"/>
        <w:gridCol w:w="3315"/>
        <w:gridCol w:w="1214"/>
        <w:gridCol w:w="2771"/>
        <w:gridCol w:w="3971"/>
        <w:gridCol w:w="1567"/>
      </w:tblGrid>
      <w:tr w:rsidR="008A025E" w:rsidTr="006E7B84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страничка»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ни, имени и отчеству; писать имена собственные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заглавной буквы; объяснять их написание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различных источников и интерпретировать её, давать ей оценку.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в группе задания на отработку изученной орфограммы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единстве и разнообразии природы, народов, культур</w:t>
            </w:r>
          </w:p>
        </w:tc>
      </w:tr>
      <w:tr w:rsidR="008A025E" w:rsidTr="006E7B84">
        <w:trPr>
          <w:jc w:val="center"/>
        </w:trPr>
        <w:tc>
          <w:tcPr>
            <w:tcW w:w="15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25E" w:rsidRDefault="008A025E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ч)</w:t>
            </w:r>
          </w:p>
        </w:tc>
      </w:tr>
      <w:tr w:rsidR="008A025E" w:rsidTr="006E7B84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6E7B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изученного материала. Проверочный диктант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вам помогут знания, полученные на уроках русского языка, в жизни?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зрительно находить в тексте орфограммы на изученные правила, писать в соответствии с правилами слова и предложения, составлять предложения по рисунку, подбирать к тексту заголовок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Омофоны, безударная гласная, словари, парная согласная, проверочное и проверяемое слова, перенос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получать удовольствие от чтения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письма на родном языке, от общения со сверстниками; писать нескольких предложений под диктовку; отмечать в словах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орфограммы; осуществлять самопроверку и самооценку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соответствующих им действий с учетом конечного результата, предвидеть возможности получения конкретного результата при решении задачи.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рефлексию способов и условий действий, решать орфографические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опорой на составленный алгоритм, разработанный способ действий.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Уважают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ценят могущество родной речи, её воздействие </w:t>
            </w:r>
          </w:p>
          <w:p w:rsidR="008A025E" w:rsidRDefault="008A02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окружающих, обнаруживают возрастающее понимание её возможностей</w:t>
            </w:r>
          </w:p>
        </w:tc>
      </w:tr>
    </w:tbl>
    <w:p w:rsidR="008A025E" w:rsidRDefault="008A025E" w:rsidP="008A025E">
      <w:pPr>
        <w:pStyle w:val="ParagraphStyl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0467A" w:rsidRPr="008A025E" w:rsidRDefault="0010467A"/>
    <w:sectPr w:rsidR="0010467A" w:rsidRPr="008A025E" w:rsidSect="00874CA6">
      <w:pgSz w:w="15840" w:h="12240" w:orient="landscape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960"/>
    <w:multiLevelType w:val="hybridMultilevel"/>
    <w:tmpl w:val="4588CE7A"/>
    <w:lvl w:ilvl="0" w:tplc="0BB2E5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5E"/>
    <w:rsid w:val="0010467A"/>
    <w:rsid w:val="001527E0"/>
    <w:rsid w:val="00167AD4"/>
    <w:rsid w:val="001A07CA"/>
    <w:rsid w:val="001C57A9"/>
    <w:rsid w:val="001C773C"/>
    <w:rsid w:val="001D19E6"/>
    <w:rsid w:val="001E154D"/>
    <w:rsid w:val="00314594"/>
    <w:rsid w:val="004869A7"/>
    <w:rsid w:val="00597F62"/>
    <w:rsid w:val="00651BF1"/>
    <w:rsid w:val="006E7B84"/>
    <w:rsid w:val="007A3F04"/>
    <w:rsid w:val="00874CA6"/>
    <w:rsid w:val="008A025E"/>
    <w:rsid w:val="009B6E2D"/>
    <w:rsid w:val="00AA4A53"/>
    <w:rsid w:val="00AB49A1"/>
    <w:rsid w:val="00C7436E"/>
    <w:rsid w:val="00D52AD3"/>
    <w:rsid w:val="00D67C09"/>
    <w:rsid w:val="00F3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0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A025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A025E"/>
    <w:rPr>
      <w:color w:val="000000"/>
      <w:sz w:val="20"/>
      <w:szCs w:val="20"/>
    </w:rPr>
  </w:style>
  <w:style w:type="character" w:customStyle="1" w:styleId="Heading">
    <w:name w:val="Heading"/>
    <w:uiPriority w:val="99"/>
    <w:rsid w:val="008A025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A025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A025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A025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A025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10900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2015-10-01T11:22:00Z</cp:lastPrinted>
  <dcterms:created xsi:type="dcterms:W3CDTF">2015-08-30T12:30:00Z</dcterms:created>
  <dcterms:modified xsi:type="dcterms:W3CDTF">2015-10-01T11:22:00Z</dcterms:modified>
</cp:coreProperties>
</file>