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2C" w:rsidRPr="00ED732C" w:rsidRDefault="00ED732C" w:rsidP="00ED732C">
      <w:pPr>
        <w:pStyle w:val="2"/>
        <w:rPr>
          <w:sz w:val="32"/>
          <w:szCs w:val="32"/>
        </w:rPr>
      </w:pPr>
      <w:proofErr w:type="spellStart"/>
      <w:r w:rsidRPr="00ED732C">
        <w:rPr>
          <w:sz w:val="32"/>
          <w:szCs w:val="32"/>
        </w:rPr>
        <w:t>Гондва́на</w:t>
      </w:r>
      <w:proofErr w:type="spellEnd"/>
      <w:r w:rsidRPr="00ED732C">
        <w:rPr>
          <w:sz w:val="32"/>
          <w:szCs w:val="32"/>
        </w:rPr>
        <w:t> в </w:t>
      </w:r>
      <w:hyperlink r:id="rId6" w:tooltip="Палеогеография" w:history="1">
        <w:r w:rsidRPr="00ED732C">
          <w:rPr>
            <w:color w:val="0B0080"/>
            <w:sz w:val="32"/>
            <w:szCs w:val="32"/>
            <w:u w:val="single"/>
          </w:rPr>
          <w:t>палеогеографии</w:t>
        </w:r>
      </w:hyperlink>
      <w:r w:rsidRPr="00ED732C">
        <w:rPr>
          <w:sz w:val="32"/>
          <w:szCs w:val="32"/>
        </w:rPr>
        <w:t> — древний </w:t>
      </w:r>
      <w:hyperlink r:id="rId7" w:tooltip="Суперконтинент" w:history="1">
        <w:r w:rsidRPr="00ED732C">
          <w:rPr>
            <w:color w:val="0B0080"/>
            <w:sz w:val="32"/>
            <w:szCs w:val="32"/>
            <w:u w:val="single"/>
          </w:rPr>
          <w:t>суперконтинент</w:t>
        </w:r>
      </w:hyperlink>
      <w:r w:rsidRPr="00ED732C">
        <w:rPr>
          <w:sz w:val="32"/>
          <w:szCs w:val="32"/>
        </w:rPr>
        <w:t> в южном полушарии, включавший в себя </w:t>
      </w:r>
      <w:hyperlink r:id="rId8" w:tooltip="Африка" w:history="1">
        <w:r w:rsidRPr="00ED732C">
          <w:rPr>
            <w:color w:val="0B0080"/>
            <w:sz w:val="32"/>
            <w:szCs w:val="32"/>
            <w:u w:val="single"/>
          </w:rPr>
          <w:t>Африку</w:t>
        </w:r>
      </w:hyperlink>
      <w:r w:rsidRPr="00ED732C">
        <w:rPr>
          <w:sz w:val="32"/>
          <w:szCs w:val="32"/>
        </w:rPr>
        <w:t>, </w:t>
      </w:r>
      <w:hyperlink r:id="rId9" w:tooltip="Южная Америка" w:history="1">
        <w:r w:rsidRPr="00ED732C">
          <w:rPr>
            <w:color w:val="0B0080"/>
            <w:sz w:val="32"/>
            <w:szCs w:val="32"/>
            <w:u w:val="single"/>
          </w:rPr>
          <w:t xml:space="preserve">Южную </w:t>
        </w:r>
        <w:proofErr w:type="spellStart"/>
        <w:r w:rsidRPr="00ED732C">
          <w:rPr>
            <w:color w:val="0B0080"/>
            <w:sz w:val="32"/>
            <w:szCs w:val="32"/>
            <w:u w:val="single"/>
          </w:rPr>
          <w:t>Америку</w:t>
        </w:r>
      </w:hyperlink>
      <w:r w:rsidRPr="00ED732C">
        <w:rPr>
          <w:sz w:val="32"/>
          <w:szCs w:val="32"/>
        </w:rPr>
        <w:t>,</w:t>
      </w:r>
      <w:hyperlink r:id="rId10" w:tooltip="Антарктида" w:history="1">
        <w:r w:rsidRPr="00ED732C">
          <w:rPr>
            <w:color w:val="0B0080"/>
            <w:sz w:val="32"/>
            <w:szCs w:val="32"/>
            <w:u w:val="single"/>
          </w:rPr>
          <w:t>Антарктиду</w:t>
        </w:r>
        <w:proofErr w:type="spellEnd"/>
      </w:hyperlink>
      <w:r w:rsidRPr="00ED732C">
        <w:rPr>
          <w:sz w:val="32"/>
          <w:szCs w:val="32"/>
        </w:rPr>
        <w:t>, </w:t>
      </w:r>
      <w:hyperlink r:id="rId11" w:tooltip="Австралия" w:history="1">
        <w:r w:rsidRPr="00ED732C">
          <w:rPr>
            <w:color w:val="0B0080"/>
            <w:sz w:val="32"/>
            <w:szCs w:val="32"/>
            <w:u w:val="single"/>
          </w:rPr>
          <w:t>Австралию</w:t>
        </w:r>
      </w:hyperlink>
      <w:r w:rsidRPr="00ED732C">
        <w:rPr>
          <w:sz w:val="32"/>
          <w:szCs w:val="32"/>
        </w:rPr>
        <w:t>, </w:t>
      </w:r>
      <w:hyperlink r:id="rId12" w:tooltip="Новая Зеландия" w:history="1">
        <w:r w:rsidRPr="00ED732C">
          <w:rPr>
            <w:color w:val="0B0080"/>
            <w:sz w:val="32"/>
            <w:szCs w:val="32"/>
            <w:u w:val="single"/>
          </w:rPr>
          <w:t>Новую Зеландию</w:t>
        </w:r>
      </w:hyperlink>
      <w:r w:rsidRPr="00ED732C">
        <w:rPr>
          <w:sz w:val="32"/>
          <w:szCs w:val="32"/>
        </w:rPr>
        <w:t>, а также </w:t>
      </w:r>
      <w:hyperlink r:id="rId13" w:tooltip="Аравия" w:history="1">
        <w:r w:rsidRPr="00ED732C">
          <w:rPr>
            <w:color w:val="0B0080"/>
            <w:sz w:val="32"/>
            <w:szCs w:val="32"/>
            <w:u w:val="single"/>
          </w:rPr>
          <w:t>Аравию</w:t>
        </w:r>
      </w:hyperlink>
      <w:r w:rsidRPr="00ED732C">
        <w:rPr>
          <w:sz w:val="32"/>
          <w:szCs w:val="32"/>
        </w:rPr>
        <w:t>, </w:t>
      </w:r>
      <w:hyperlink r:id="rId14" w:tooltip="Мадагаскар" w:history="1">
        <w:r w:rsidRPr="00ED732C">
          <w:rPr>
            <w:color w:val="0B0080"/>
            <w:sz w:val="32"/>
            <w:szCs w:val="32"/>
            <w:u w:val="single"/>
          </w:rPr>
          <w:t>Мадагаскар</w:t>
        </w:r>
      </w:hyperlink>
      <w:r w:rsidRPr="00ED732C">
        <w:rPr>
          <w:sz w:val="32"/>
          <w:szCs w:val="32"/>
        </w:rPr>
        <w:t> и </w:t>
      </w:r>
      <w:hyperlink r:id="rId15" w:tooltip="Индостан" w:history="1">
        <w:r w:rsidRPr="00ED732C">
          <w:rPr>
            <w:color w:val="0B0080"/>
            <w:sz w:val="32"/>
            <w:szCs w:val="32"/>
            <w:u w:val="single"/>
          </w:rPr>
          <w:t>Индию</w:t>
        </w:r>
      </w:hyperlink>
      <w:r w:rsidRPr="00ED732C">
        <w:rPr>
          <w:sz w:val="32"/>
          <w:szCs w:val="32"/>
        </w:rPr>
        <w:t xml:space="preserve">. Образовалась в конце докембрия (750—530 </w:t>
      </w:r>
      <w:proofErr w:type="spellStart"/>
      <w:proofErr w:type="gramStart"/>
      <w:r w:rsidRPr="00ED732C">
        <w:rPr>
          <w:sz w:val="32"/>
          <w:szCs w:val="32"/>
        </w:rPr>
        <w:t>млн</w:t>
      </w:r>
      <w:proofErr w:type="spellEnd"/>
      <w:proofErr w:type="gramEnd"/>
      <w:r w:rsidRPr="00ED732C">
        <w:rPr>
          <w:sz w:val="32"/>
          <w:szCs w:val="32"/>
        </w:rPr>
        <w:t xml:space="preserve"> л.н.) в результате раскола суперконтинента </w:t>
      </w:r>
      <w:proofErr w:type="spellStart"/>
      <w:r w:rsidRPr="00ED732C">
        <w:rPr>
          <w:sz w:val="32"/>
          <w:szCs w:val="32"/>
        </w:rPr>
        <w:fldChar w:fldCharType="begin"/>
      </w:r>
      <w:r w:rsidRPr="00ED732C">
        <w:rPr>
          <w:sz w:val="32"/>
          <w:szCs w:val="32"/>
        </w:rPr>
        <w:instrText xml:space="preserve"> HYPERLINK "https://ru.wikipedia.org/wiki/%D0%A0%D0%BE%D0%B4%D0%B8%D0%BD%D0%B8%D1%8F" \o "Родиния" </w:instrText>
      </w:r>
      <w:r w:rsidRPr="00ED732C">
        <w:rPr>
          <w:sz w:val="32"/>
          <w:szCs w:val="32"/>
        </w:rPr>
        <w:fldChar w:fldCharType="separate"/>
      </w:r>
      <w:r w:rsidRPr="00ED732C">
        <w:rPr>
          <w:color w:val="0B0080"/>
          <w:sz w:val="32"/>
          <w:szCs w:val="32"/>
          <w:u w:val="single"/>
        </w:rPr>
        <w:t>Родиния</w:t>
      </w:r>
      <w:proofErr w:type="spellEnd"/>
      <w:r w:rsidRPr="00ED732C">
        <w:rPr>
          <w:sz w:val="32"/>
          <w:szCs w:val="32"/>
        </w:rPr>
        <w:fldChar w:fldCharType="end"/>
      </w:r>
      <w:r w:rsidRPr="00ED732C">
        <w:rPr>
          <w:sz w:val="32"/>
          <w:szCs w:val="32"/>
        </w:rPr>
        <w:t>.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color w:val="000000"/>
          <w:sz w:val="32"/>
          <w:szCs w:val="32"/>
        </w:rPr>
        <w:t>Содержание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color w:val="000000"/>
          <w:sz w:val="32"/>
          <w:szCs w:val="32"/>
        </w:rPr>
        <w:t xml:space="preserve">На протяжении палеозойской эры существовал южный материк Гондвана. Он включал в себя все нынешние южные материки: Южную Америку, Африку, Австралию, п-ов Индостан, Антарктиду. Северные материки в девоне соединились в </w:t>
      </w:r>
      <w:proofErr w:type="gramStart"/>
      <w:r w:rsidRPr="00ED732C">
        <w:rPr>
          <w:color w:val="000000"/>
          <w:sz w:val="32"/>
          <w:szCs w:val="32"/>
        </w:rPr>
        <w:t>северный</w:t>
      </w:r>
      <w:proofErr w:type="gramEnd"/>
      <w:r w:rsidRPr="00ED732C">
        <w:rPr>
          <w:color w:val="000000"/>
          <w:sz w:val="32"/>
          <w:szCs w:val="32"/>
        </w:rPr>
        <w:t xml:space="preserve"> </w:t>
      </w:r>
      <w:proofErr w:type="spellStart"/>
      <w:r w:rsidRPr="00ED732C">
        <w:rPr>
          <w:color w:val="000000"/>
          <w:sz w:val="32"/>
          <w:szCs w:val="32"/>
        </w:rPr>
        <w:t>сверхматерик</w:t>
      </w:r>
      <w:proofErr w:type="spellEnd"/>
      <w:r w:rsidRPr="00ED732C">
        <w:rPr>
          <w:color w:val="000000"/>
          <w:sz w:val="32"/>
          <w:szCs w:val="32"/>
        </w:rPr>
        <w:t xml:space="preserve"> — Лавразию. В конце палеозоя оба материка сблизились и образовали суперконтинент — </w:t>
      </w:r>
      <w:proofErr w:type="spellStart"/>
      <w:r w:rsidRPr="00ED732C">
        <w:rPr>
          <w:color w:val="000000"/>
          <w:sz w:val="32"/>
          <w:szCs w:val="32"/>
        </w:rPr>
        <w:t>Пангею</w:t>
      </w:r>
      <w:proofErr w:type="spellEnd"/>
      <w:r w:rsidRPr="00ED732C">
        <w:rPr>
          <w:color w:val="000000"/>
          <w:sz w:val="32"/>
          <w:szCs w:val="32"/>
        </w:rPr>
        <w:t xml:space="preserve">. </w:t>
      </w:r>
      <w:proofErr w:type="spellStart"/>
      <w:r w:rsidRPr="00ED732C">
        <w:rPr>
          <w:color w:val="000000"/>
          <w:sz w:val="32"/>
          <w:szCs w:val="32"/>
        </w:rPr>
        <w:t>Пангея</w:t>
      </w:r>
      <w:proofErr w:type="spellEnd"/>
      <w:r w:rsidRPr="00ED732C">
        <w:rPr>
          <w:color w:val="000000"/>
          <w:sz w:val="32"/>
          <w:szCs w:val="32"/>
        </w:rPr>
        <w:t xml:space="preserve"> просуществовала весь пермский период и нижний триас. Но уже в </w:t>
      </w:r>
      <w:proofErr w:type="spellStart"/>
      <w:r w:rsidRPr="00ED732C">
        <w:rPr>
          <w:color w:val="000000"/>
          <w:sz w:val="32"/>
          <w:szCs w:val="32"/>
        </w:rPr>
        <w:t>пермско-триасское</w:t>
      </w:r>
      <w:proofErr w:type="spellEnd"/>
      <w:r w:rsidRPr="00ED732C">
        <w:rPr>
          <w:color w:val="000000"/>
          <w:sz w:val="32"/>
          <w:szCs w:val="32"/>
        </w:rPr>
        <w:t xml:space="preserve"> время Гондвана начала распадаться и раздвигаться. Место раскола отмечено ныне тремя ветвями подводного </w:t>
      </w:r>
      <w:proofErr w:type="spellStart"/>
      <w:r w:rsidRPr="00ED732C">
        <w:rPr>
          <w:color w:val="000000"/>
          <w:sz w:val="32"/>
          <w:szCs w:val="32"/>
        </w:rPr>
        <w:t>индоокеанского</w:t>
      </w:r>
      <w:proofErr w:type="spellEnd"/>
      <w:r w:rsidRPr="00ED732C">
        <w:rPr>
          <w:color w:val="000000"/>
          <w:sz w:val="32"/>
          <w:szCs w:val="32"/>
        </w:rPr>
        <w:t xml:space="preserve"> хребта. В конце триаса </w:t>
      </w:r>
      <w:proofErr w:type="gramStart"/>
      <w:r w:rsidRPr="00ED732C">
        <w:rPr>
          <w:color w:val="000000"/>
          <w:sz w:val="32"/>
          <w:szCs w:val="32"/>
        </w:rPr>
        <w:t>северный</w:t>
      </w:r>
      <w:proofErr w:type="gramEnd"/>
      <w:r w:rsidRPr="00ED732C">
        <w:rPr>
          <w:color w:val="000000"/>
          <w:sz w:val="32"/>
          <w:szCs w:val="32"/>
        </w:rPr>
        <w:t xml:space="preserve"> и южный </w:t>
      </w:r>
      <w:proofErr w:type="spellStart"/>
      <w:r w:rsidRPr="00ED732C">
        <w:rPr>
          <w:color w:val="000000"/>
          <w:sz w:val="32"/>
          <w:szCs w:val="32"/>
        </w:rPr>
        <w:t>сверхконтиненты</w:t>
      </w:r>
      <w:proofErr w:type="spellEnd"/>
      <w:r w:rsidRPr="00ED732C">
        <w:rPr>
          <w:color w:val="000000"/>
          <w:sz w:val="32"/>
          <w:szCs w:val="32"/>
        </w:rPr>
        <w:t xml:space="preserve"> начали расходиться. Между ними образовалось водное пространство - океан </w:t>
      </w:r>
      <w:proofErr w:type="spellStart"/>
      <w:r w:rsidRPr="00ED732C">
        <w:rPr>
          <w:color w:val="000000"/>
          <w:sz w:val="32"/>
          <w:szCs w:val="32"/>
        </w:rPr>
        <w:t>Тетис</w:t>
      </w:r>
      <w:proofErr w:type="spellEnd"/>
      <w:r w:rsidRPr="00ED732C">
        <w:rPr>
          <w:color w:val="000000"/>
          <w:sz w:val="32"/>
          <w:szCs w:val="32"/>
        </w:rPr>
        <w:t xml:space="preserve">. Воды </w:t>
      </w:r>
      <w:proofErr w:type="spellStart"/>
      <w:r w:rsidRPr="00ED732C">
        <w:rPr>
          <w:color w:val="000000"/>
          <w:sz w:val="32"/>
          <w:szCs w:val="32"/>
        </w:rPr>
        <w:t>Тетиса</w:t>
      </w:r>
      <w:proofErr w:type="spellEnd"/>
      <w:r w:rsidRPr="00ED732C">
        <w:rPr>
          <w:color w:val="000000"/>
          <w:sz w:val="32"/>
          <w:szCs w:val="32"/>
        </w:rPr>
        <w:t xml:space="preserve"> омывали юг Северной Америки, юг Европы, юг Азии и север Гондваны. В конце триаса Гондвана под влиянием тектонических движений раскололась на части. Отделилась </w:t>
      </w:r>
      <w:proofErr w:type="spellStart"/>
      <w:r w:rsidRPr="00ED732C">
        <w:rPr>
          <w:color w:val="000000"/>
          <w:sz w:val="32"/>
          <w:szCs w:val="32"/>
        </w:rPr>
        <w:t>индомадагаскарская</w:t>
      </w:r>
      <w:proofErr w:type="spellEnd"/>
      <w:r w:rsidRPr="00ED732C">
        <w:rPr>
          <w:color w:val="000000"/>
          <w:sz w:val="32"/>
          <w:szCs w:val="32"/>
        </w:rPr>
        <w:t xml:space="preserve"> часть: </w:t>
      </w:r>
      <w:proofErr w:type="spellStart"/>
      <w:r w:rsidRPr="00ED732C">
        <w:rPr>
          <w:color w:val="000000"/>
          <w:sz w:val="32"/>
          <w:szCs w:val="32"/>
        </w:rPr>
        <w:t>Мозамбикский</w:t>
      </w:r>
      <w:proofErr w:type="spellEnd"/>
      <w:r w:rsidRPr="00ED732C">
        <w:rPr>
          <w:color w:val="000000"/>
          <w:sz w:val="32"/>
          <w:szCs w:val="32"/>
        </w:rPr>
        <w:t xml:space="preserve"> пролив существует более ста миллионов лет. Затем от Мадагаскара отделился Индостан и стал дрейфовать на север. Около 50 млн. лет назад </w:t>
      </w:r>
      <w:proofErr w:type="spellStart"/>
      <w:proofErr w:type="gramStart"/>
      <w:r w:rsidRPr="00ED732C">
        <w:rPr>
          <w:color w:val="000000"/>
          <w:sz w:val="32"/>
          <w:szCs w:val="32"/>
        </w:rPr>
        <w:t>Индо-станская</w:t>
      </w:r>
      <w:proofErr w:type="spellEnd"/>
      <w:proofErr w:type="gramEnd"/>
      <w:r w:rsidRPr="00ED732C">
        <w:rPr>
          <w:color w:val="000000"/>
          <w:sz w:val="32"/>
          <w:szCs w:val="32"/>
        </w:rPr>
        <w:t xml:space="preserve"> плита столкнулась с южной частью материковой плиты Азии. В результате этого столкновения восточная часть </w:t>
      </w:r>
      <w:proofErr w:type="spellStart"/>
      <w:r w:rsidRPr="00ED732C">
        <w:rPr>
          <w:color w:val="000000"/>
          <w:sz w:val="32"/>
          <w:szCs w:val="32"/>
        </w:rPr>
        <w:t>Тетиса</w:t>
      </w:r>
      <w:proofErr w:type="spellEnd"/>
      <w:r w:rsidRPr="00ED732C">
        <w:rPr>
          <w:color w:val="000000"/>
          <w:sz w:val="32"/>
          <w:szCs w:val="32"/>
        </w:rPr>
        <w:t xml:space="preserve"> была смята Индостаном, а в месте столкновения начали вздыматься Гималаи. На месте расползавшихся - раздвигавшихся плит — осколков Гондваны начал формироваться Индийский океан.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761865" cy="2755265"/>
            <wp:effectExtent l="19050" t="0" r="635" b="0"/>
            <wp:docPr id="1" name="Рисунок 1" descr="Гондв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ндва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color w:val="000000"/>
          <w:sz w:val="32"/>
          <w:szCs w:val="32"/>
        </w:rPr>
        <w:t>Австралия оказалась обособленной от Африки, но с Ю. Америкой долго существовала связь через Антарктиду. В конце юрского периода Ю. Америка начала отделяться от Африки: началось формирование южной части Атлантического океана. В конце мелового периода Ю. Америка полностью обособилась от Африки, сформировались южная и центральная части Атлантического океана. В начале кайнозойской эры Лавразия распалась на Северную Америку и Евразию. В эоцене произошло полное разделение С. Америки, Гренландии и Европы: сформировалась северная Атлантика.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color w:val="000000"/>
          <w:sz w:val="32"/>
          <w:szCs w:val="32"/>
        </w:rPr>
        <w:t xml:space="preserve">Такой ход событий, приведший к современному расположению материков, имеет палеомагнитное, палеоклиматическое, палеонтологическое, геологическое подтверждение. В частности выявлено, что горы на западном побережье Африки и горы Сьерра в Ю. Америке сложены из одних и тех же пород, имеют один и тот же порядок расположения геологических слоев и те же полезные ископаемые. На о-вах Южной Атлантики есть породы материкового происхождения (это было известно и Дарвину). Они свидетельствуют о том, что эти острова не что иное, как обломки суши. То же самое относится к Сейшельским островам, о-ву </w:t>
      </w:r>
      <w:proofErr w:type="spellStart"/>
      <w:r w:rsidRPr="00ED732C">
        <w:rPr>
          <w:color w:val="000000"/>
          <w:sz w:val="32"/>
          <w:szCs w:val="32"/>
        </w:rPr>
        <w:t>Кергелену</w:t>
      </w:r>
      <w:proofErr w:type="spellEnd"/>
      <w:r w:rsidRPr="00ED732C">
        <w:rPr>
          <w:color w:val="000000"/>
          <w:sz w:val="32"/>
          <w:szCs w:val="32"/>
        </w:rPr>
        <w:t>.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color w:val="000000"/>
          <w:sz w:val="32"/>
          <w:szCs w:val="32"/>
        </w:rPr>
        <w:t xml:space="preserve">Эпоха существования </w:t>
      </w:r>
      <w:proofErr w:type="spellStart"/>
      <w:r w:rsidRPr="00ED732C">
        <w:rPr>
          <w:color w:val="000000"/>
          <w:sz w:val="32"/>
          <w:szCs w:val="32"/>
        </w:rPr>
        <w:t>Тетиса</w:t>
      </w:r>
      <w:proofErr w:type="spellEnd"/>
      <w:r w:rsidRPr="00ED732C">
        <w:rPr>
          <w:color w:val="000000"/>
          <w:sz w:val="32"/>
          <w:szCs w:val="32"/>
        </w:rPr>
        <w:t xml:space="preserve"> оставила много реликтовых форм с разорванным ареалом. </w:t>
      </w:r>
      <w:proofErr w:type="spellStart"/>
      <w:r w:rsidRPr="00ED732C">
        <w:rPr>
          <w:color w:val="000000"/>
          <w:sz w:val="32"/>
          <w:szCs w:val="32"/>
        </w:rPr>
        <w:t>Веслоносые</w:t>
      </w:r>
      <w:proofErr w:type="spellEnd"/>
      <w:r w:rsidRPr="00ED732C">
        <w:rPr>
          <w:color w:val="000000"/>
          <w:sz w:val="32"/>
          <w:szCs w:val="32"/>
        </w:rPr>
        <w:t xml:space="preserve"> (осетровые рыбы) в современной фауне представлены двумя видами: один вид в реках Китая, другой — в Миссисипи. Аллигаторы обитают только в реках юго-востока США и в реке Янцзы (Китай). </w:t>
      </w:r>
      <w:r w:rsidRPr="00ED732C">
        <w:rPr>
          <w:color w:val="000000"/>
          <w:sz w:val="32"/>
          <w:szCs w:val="32"/>
        </w:rPr>
        <w:lastRenderedPageBreak/>
        <w:t>Тюльпанное дерево и магнолии произрастают только в восточной субтропической части США, в Восточном Китае и в Японии. Аллигаторы и магнолии США и Китая - близкие виды. Они незначительно отличаются из-за дивергенции, произошедшей вследствие географической изоляции. Ареал чесночниц (амфибии) можно понять только исходя из предположения о существовании Лавразии. Чесночницы обнаружены в Мексике и южной части США, в Европе, Индии, Индокитае, Индонезии.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color w:val="000000"/>
          <w:sz w:val="32"/>
          <w:szCs w:val="32"/>
        </w:rPr>
        <w:t xml:space="preserve">Существованием Гондваны можно объяснить такие биогеографические "загадки". В Южной Америке, Африке, Австралии есть </w:t>
      </w:r>
      <w:proofErr w:type="spellStart"/>
      <w:r w:rsidRPr="00ED732C">
        <w:rPr>
          <w:color w:val="000000"/>
          <w:sz w:val="32"/>
          <w:szCs w:val="32"/>
        </w:rPr>
        <w:t>ритиды</w:t>
      </w:r>
      <w:proofErr w:type="spellEnd"/>
      <w:r w:rsidRPr="00ED732C">
        <w:rPr>
          <w:color w:val="000000"/>
          <w:sz w:val="32"/>
          <w:szCs w:val="32"/>
        </w:rPr>
        <w:t xml:space="preserve"> (хищные наземные моллюски), общие формы скорпионов, ракообразных. Фауна </w:t>
      </w:r>
      <w:proofErr w:type="spellStart"/>
      <w:proofErr w:type="gramStart"/>
      <w:r w:rsidRPr="00ED732C">
        <w:rPr>
          <w:color w:val="000000"/>
          <w:sz w:val="32"/>
          <w:szCs w:val="32"/>
        </w:rPr>
        <w:t>оли-гохет</w:t>
      </w:r>
      <w:proofErr w:type="spellEnd"/>
      <w:proofErr w:type="gramEnd"/>
      <w:r w:rsidRPr="00ED732C">
        <w:rPr>
          <w:color w:val="000000"/>
          <w:sz w:val="32"/>
          <w:szCs w:val="32"/>
        </w:rPr>
        <w:t xml:space="preserve"> Новой Зеландии имеет замечательное сходство с таковой Австралии, Индии, Мадагаскара, Африки, Ю. Америки. </w:t>
      </w:r>
      <w:proofErr w:type="spellStart"/>
      <w:r w:rsidRPr="00ED732C">
        <w:rPr>
          <w:color w:val="000000"/>
          <w:sz w:val="32"/>
          <w:szCs w:val="32"/>
        </w:rPr>
        <w:t>Перипатопсиды</w:t>
      </w:r>
      <w:proofErr w:type="spellEnd"/>
      <w:r w:rsidRPr="00ED732C">
        <w:rPr>
          <w:color w:val="000000"/>
          <w:sz w:val="32"/>
          <w:szCs w:val="32"/>
        </w:rPr>
        <w:t xml:space="preserve"> (</w:t>
      </w:r>
      <w:proofErr w:type="spellStart"/>
      <w:r w:rsidRPr="00ED732C">
        <w:rPr>
          <w:color w:val="000000"/>
          <w:sz w:val="32"/>
          <w:szCs w:val="32"/>
        </w:rPr>
        <w:t>первичнотрахейные</w:t>
      </w:r>
      <w:proofErr w:type="spellEnd"/>
      <w:r w:rsidRPr="00ED732C">
        <w:rPr>
          <w:color w:val="000000"/>
          <w:sz w:val="32"/>
          <w:szCs w:val="32"/>
        </w:rPr>
        <w:t xml:space="preserve">, </w:t>
      </w:r>
      <w:proofErr w:type="spellStart"/>
      <w:r w:rsidRPr="00ED732C">
        <w:rPr>
          <w:color w:val="000000"/>
          <w:sz w:val="32"/>
          <w:szCs w:val="32"/>
        </w:rPr>
        <w:t>онихофоры</w:t>
      </w:r>
      <w:proofErr w:type="spellEnd"/>
      <w:r w:rsidRPr="00ED732C">
        <w:rPr>
          <w:color w:val="000000"/>
          <w:sz w:val="32"/>
          <w:szCs w:val="32"/>
        </w:rPr>
        <w:t xml:space="preserve">) обнаружены в Ю.Америке, Южной Африке, Южной Австралии, </w:t>
      </w:r>
      <w:proofErr w:type="gramStart"/>
      <w:r w:rsidRPr="00ED732C">
        <w:rPr>
          <w:color w:val="000000"/>
          <w:sz w:val="32"/>
          <w:szCs w:val="32"/>
        </w:rPr>
        <w:t>на</w:t>
      </w:r>
      <w:proofErr w:type="gramEnd"/>
      <w:r w:rsidRPr="00ED732C">
        <w:rPr>
          <w:color w:val="000000"/>
          <w:sz w:val="32"/>
          <w:szCs w:val="32"/>
        </w:rPr>
        <w:t xml:space="preserve"> о. Тасмания, в Новой Зеландии. Веснянки (насекомые) </w:t>
      </w:r>
      <w:proofErr w:type="spellStart"/>
      <w:r w:rsidRPr="00ED732C">
        <w:rPr>
          <w:color w:val="000000"/>
          <w:sz w:val="32"/>
          <w:szCs w:val="32"/>
        </w:rPr>
        <w:t>эустенииды</w:t>
      </w:r>
      <w:proofErr w:type="spellEnd"/>
      <w:r w:rsidRPr="00ED732C">
        <w:rPr>
          <w:color w:val="000000"/>
          <w:sz w:val="32"/>
          <w:szCs w:val="32"/>
        </w:rPr>
        <w:t xml:space="preserve"> обитают в пресноводных водоемах восточной Австралии, Новой Зеландии и на западе Ю. Америки. </w:t>
      </w:r>
      <w:proofErr w:type="spellStart"/>
      <w:r w:rsidRPr="00ED732C">
        <w:rPr>
          <w:color w:val="000000"/>
          <w:sz w:val="32"/>
          <w:szCs w:val="32"/>
        </w:rPr>
        <w:t>Галаксиевые</w:t>
      </w:r>
      <w:proofErr w:type="spellEnd"/>
      <w:r w:rsidRPr="00ED732C">
        <w:rPr>
          <w:color w:val="000000"/>
          <w:sz w:val="32"/>
          <w:szCs w:val="32"/>
        </w:rPr>
        <w:t xml:space="preserve"> рыбы (о которых упоминал Дарвин) ныне обнаружены в Ю. Америке, на субарктических островах, на крайнем юге Африки, на Тасмании, на крайнем юге Австралии, в Новой Зеландии. Двухметровый дождевой червь </w:t>
      </w:r>
      <w:proofErr w:type="spellStart"/>
      <w:r w:rsidRPr="00ED732C">
        <w:rPr>
          <w:color w:val="000000"/>
          <w:sz w:val="32"/>
          <w:szCs w:val="32"/>
        </w:rPr>
        <w:t>мегасколидес</w:t>
      </w:r>
      <w:proofErr w:type="spellEnd"/>
      <w:r w:rsidRPr="00ED732C">
        <w:rPr>
          <w:color w:val="000000"/>
          <w:sz w:val="32"/>
          <w:szCs w:val="32"/>
        </w:rPr>
        <w:t xml:space="preserve"> обнаружен в Австралии, Индии и на Мадагаскаре.</w:t>
      </w: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</w:p>
    <w:p w:rsidR="00ED732C" w:rsidRPr="00ED732C" w:rsidRDefault="00ED732C" w:rsidP="00ED732C">
      <w:pPr>
        <w:pStyle w:val="2"/>
        <w:rPr>
          <w:sz w:val="32"/>
          <w:szCs w:val="32"/>
        </w:rPr>
      </w:pPr>
    </w:p>
    <w:p w:rsidR="00ED732C" w:rsidRDefault="00ED732C" w:rsidP="00ED732C">
      <w:pPr>
        <w:pStyle w:val="2"/>
        <w:rPr>
          <w:color w:val="000000"/>
          <w:sz w:val="32"/>
          <w:szCs w:val="32"/>
        </w:rPr>
      </w:pPr>
    </w:p>
    <w:p w:rsidR="00242912" w:rsidRDefault="00242912" w:rsidP="00ED732C">
      <w:pPr>
        <w:pStyle w:val="2"/>
        <w:rPr>
          <w:color w:val="000000"/>
          <w:sz w:val="32"/>
          <w:szCs w:val="32"/>
        </w:rPr>
      </w:pPr>
    </w:p>
    <w:p w:rsidR="00242912" w:rsidRDefault="00242912" w:rsidP="00ED732C">
      <w:pPr>
        <w:pStyle w:val="2"/>
        <w:rPr>
          <w:color w:val="000000"/>
          <w:sz w:val="32"/>
          <w:szCs w:val="32"/>
        </w:rPr>
      </w:pPr>
    </w:p>
    <w:p w:rsidR="00242912" w:rsidRDefault="00242912" w:rsidP="00ED732C">
      <w:pPr>
        <w:pStyle w:val="2"/>
        <w:rPr>
          <w:color w:val="000000"/>
          <w:sz w:val="32"/>
          <w:szCs w:val="32"/>
        </w:rPr>
      </w:pPr>
    </w:p>
    <w:p w:rsidR="00242912" w:rsidRPr="00ED732C" w:rsidRDefault="00242912" w:rsidP="00ED732C">
      <w:pPr>
        <w:pStyle w:val="2"/>
        <w:rPr>
          <w:color w:val="000000"/>
          <w:sz w:val="32"/>
          <w:szCs w:val="32"/>
        </w:rPr>
      </w:pPr>
    </w:p>
    <w:p w:rsidR="00ED732C" w:rsidRPr="00ED732C" w:rsidRDefault="00ED732C" w:rsidP="00ED732C">
      <w:pPr>
        <w:pStyle w:val="2"/>
        <w:rPr>
          <w:sz w:val="32"/>
          <w:szCs w:val="32"/>
        </w:rPr>
      </w:pPr>
      <w:r w:rsidRPr="00ED732C">
        <w:rPr>
          <w:sz w:val="32"/>
          <w:szCs w:val="32"/>
        </w:rPr>
        <w:lastRenderedPageBreak/>
        <w:t xml:space="preserve">Гондвана + Лавразия = </w:t>
      </w:r>
      <w:proofErr w:type="spellStart"/>
      <w:r w:rsidRPr="00ED732C">
        <w:rPr>
          <w:sz w:val="32"/>
          <w:szCs w:val="32"/>
        </w:rPr>
        <w:t>Пангея</w:t>
      </w:r>
      <w:proofErr w:type="spellEnd"/>
    </w:p>
    <w:p w:rsidR="00ED732C" w:rsidRPr="00ED732C" w:rsidRDefault="00ED732C" w:rsidP="00ED732C">
      <w:pPr>
        <w:pStyle w:val="2"/>
        <w:rPr>
          <w:sz w:val="32"/>
          <w:szCs w:val="32"/>
        </w:rPr>
      </w:pPr>
    </w:p>
    <w:p w:rsidR="00ED732C" w:rsidRPr="00ED732C" w:rsidRDefault="00ED732C" w:rsidP="00ED732C">
      <w:pPr>
        <w:pStyle w:val="2"/>
        <w:rPr>
          <w:color w:val="000000"/>
          <w:sz w:val="32"/>
          <w:szCs w:val="32"/>
        </w:rPr>
      </w:pPr>
      <w:r w:rsidRPr="00ED732C">
        <w:rPr>
          <w:noProof/>
          <w:color w:val="000000"/>
          <w:sz w:val="32"/>
          <w:szCs w:val="32"/>
        </w:rPr>
        <w:drawing>
          <wp:inline distT="0" distB="0" distL="0" distR="0">
            <wp:extent cx="1899920" cy="962025"/>
            <wp:effectExtent l="19050" t="0" r="5080" b="0"/>
            <wp:docPr id="3" name="Рисунок 3" descr="http://pochemy.net/pic/pang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y.net/pic/pangey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7C" w:rsidRPr="00ED732C" w:rsidRDefault="00ED732C" w:rsidP="00ED732C">
      <w:pPr>
        <w:pStyle w:val="2"/>
        <w:rPr>
          <w:sz w:val="32"/>
          <w:szCs w:val="32"/>
        </w:rPr>
      </w:pPr>
      <w:r w:rsidRPr="00ED732C">
        <w:rPr>
          <w:color w:val="000000"/>
          <w:sz w:val="32"/>
          <w:szCs w:val="32"/>
          <w:shd w:val="clear" w:color="auto" w:fill="FFFFFF"/>
        </w:rPr>
        <w:t xml:space="preserve">Во время наступившего каменноугольного, или карбонового, периода обстановка на планете существенно изменилась. Продолжалось сближение континентов, сформировавших Лавразию. Движение Гондваны в южном направлении привело к тому, что Южный полюс оказался в пределах континента. Это было в раннем карбоне, а вот в позднем карбоне расстояние между Лавразией и Гондваной настолько сократилось, что можно говорить о возникновении нового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супергигантского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континента —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Пангеи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>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Как и прежде при сближении материков, тектонические движения осложнили рельеф земной поверхности. Снова в океанах близ материков возникли протяжённые вулканические островные дуги. Наряду с приморскими низменностями, занятыми озёрами и дельтами рек, существовали межгорные и предгорные низменности и возвышенности, расчленённые густой сетью рек.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Растения продолжали заселять континенты. Среди них появились типичные представители каменноугольного периода, в том числе древовидные плауновые — лепидодендроны. В высоту они достигали 30—40 м. Широко распространились древовидные папоротниковые — </w:t>
      </w:r>
      <w:proofErr w:type="spellStart"/>
      <w:proofErr w:type="gramStart"/>
      <w:r w:rsidRPr="00ED732C">
        <w:rPr>
          <w:color w:val="000000"/>
          <w:sz w:val="32"/>
          <w:szCs w:val="32"/>
          <w:shd w:val="clear" w:color="auto" w:fill="FFFFFF"/>
        </w:rPr>
        <w:t>птери-доспермы</w:t>
      </w:r>
      <w:proofErr w:type="spellEnd"/>
      <w:proofErr w:type="gramEnd"/>
      <w:r w:rsidRPr="00ED732C">
        <w:rPr>
          <w:color w:val="000000"/>
          <w:sz w:val="32"/>
          <w:szCs w:val="32"/>
          <w:shd w:val="clear" w:color="auto" w:fill="FFFFFF"/>
        </w:rPr>
        <w:t>. Среди них были как древесные формы, так и кустарники и лианы. В конце карбона появились первые хвойные растения.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На суше господствовали земноводные животные — стегоцефалы. Появились первые древние рептилии — котилозавры. Среди них были и хищные, и растительноядные, и насекомоядные животные.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lastRenderedPageBreak/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Среди морской фауны первенство принадлежало рыбам, но всё более многочисленны стали беспозвоночные, например кораллы и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брахиоподы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>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В начале карбона на планете господствовал экваториальный и тропический климат со среднегодовой температурой 22—25</w:t>
      </w:r>
      <w:proofErr w:type="gramStart"/>
      <w:r w:rsidRPr="00ED732C">
        <w:rPr>
          <w:color w:val="000000"/>
          <w:sz w:val="32"/>
          <w:szCs w:val="32"/>
          <w:shd w:val="clear" w:color="auto" w:fill="FFFFFF"/>
        </w:rPr>
        <w:t>° С</w:t>
      </w:r>
      <w:proofErr w:type="gramEnd"/>
      <w:r w:rsidRPr="00ED732C">
        <w:rPr>
          <w:color w:val="000000"/>
          <w:sz w:val="32"/>
          <w:szCs w:val="32"/>
          <w:shd w:val="clear" w:color="auto" w:fill="FFFFFF"/>
        </w:rPr>
        <w:t>, а местами 25-30° С.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На обильно увлажнённых низменностях располагались леса, состоящие из гигантских древовидных плаунов, хвощей и папоротников. Густое переплетение высоких кустарников, деревьев и лиан создавало непроходимые заросли и сумеречные дебри.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В высоких широтах близ полюсов климат напоминал современный субтропический, но без прохладной зимы. Даже на полюсах средняя годовая температура не опускалась ниже 10— 15° С. Деревья, растущие в полярных областях Земли, отличались от своих тропических сородичей тем, что у них не было раскидистых крон и толстых стволов. У них были прямые стволы, толщина которых зависела от широты местности. Чем южнее, тем стволы становились толще.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Во второй половине каменноугольного периода природа сильно изменилась. Это было связано как с продолжающимся образованием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Пангеи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>, так и с похолоданием климата. Изменилась и атмосфера. Содержание углекислого газа в ней стало почти в 2 раза меньше, чем в раннем карбоне.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С похолоданием изменилась наземная растительность высоких широт. Теплолюбивые виды исчезают, и их место занимают другие, способные переносить холодные зимы, например кордаиты. В полярных широтах Южного полушария появились своеобразные папоротники —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глоссоптерии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. Но растительность в южной полярной области вскоре исчезла. Похолодание было настолько сильным, что там возникли ледники. Ледники существовали в Южной Африке, где удалось </w:t>
      </w:r>
      <w:proofErr w:type="gramStart"/>
      <w:r w:rsidRPr="00ED732C">
        <w:rPr>
          <w:color w:val="000000"/>
          <w:sz w:val="32"/>
          <w:szCs w:val="32"/>
          <w:shd w:val="clear" w:color="auto" w:fill="FFFFFF"/>
        </w:rPr>
        <w:t>выделить</w:t>
      </w:r>
      <w:proofErr w:type="gramEnd"/>
      <w:r w:rsidRPr="00ED732C">
        <w:rPr>
          <w:color w:val="000000"/>
          <w:sz w:val="32"/>
          <w:szCs w:val="32"/>
          <w:shd w:val="clear" w:color="auto" w:fill="FFFFFF"/>
        </w:rPr>
        <w:t xml:space="preserve"> по крайней мере четыре центра оледенения, в Южной Америке, Индии, Австралии и в Антарктиде. За пределами огромного ледникового щита располагались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lastRenderedPageBreak/>
        <w:t>приледниковые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степи.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Температура в полярных районах то понижалась, то повышалась, что отражалось на площади ледникового покрова. Во время отступания ледников климат становился умеренным, низменности покрывались густыми зарослями папоротников.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Земля в позднем карбоне была очень похожа на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современую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: существовали приблизительно такие же климатические зоны и области, как и в настоящее время. За полярными кругами был очень холодный климат, сходный с современным климатом Антарктиды и Гренландии. Рядом располагались умеренные пояса, далее к экватору они сменялись субтропиками,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тропикамии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и, наконец, экваториальным поясом. В тёплом климате произрастали густые леса, состоящие из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лепидодендроновых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, каламитов,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птеридоспермиди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древовидных папоротников. В тёплых морях тропического и экваториального поясов жили кораллы,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брахиоподы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и другие теплолюбивые организмы. Там же располагались протяжённые рифовые постройки.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В пермском периоде вновь проявили себя тектонические движения, сопровождающиеся интенсивным вулканизмом. В результате на суше поднялись новые горы.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Гондвана, большая часть которой располагалась в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южнополярном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районе, переместившись на север, соединилась с Лавразией. В местах состыковки континентов выросли горы Аппалачи и Уральские, горные массивы Центральной Азии. К этим континентам присоединились многие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микроконтиненты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, и только Китайский континент продолжал самостоятельную жизнь и отделялся от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Пангеи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океаном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Палеотетис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>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Тектоническая активность в пермском периоде способствовала возникновению динамичного и контрастного рельефа. Горы и горные массивы располагались на краях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литосферных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плит, в местах их столкновения. Между горами располагались равнины и низменности, разделённые увалистыми возвышенностями и расчленённые густой речной сетью. В межгорных котловинах располагались озёра, а в предгорные </w:t>
      </w:r>
      <w:r w:rsidRPr="00ED732C">
        <w:rPr>
          <w:color w:val="000000"/>
          <w:sz w:val="32"/>
          <w:szCs w:val="32"/>
          <w:shd w:val="clear" w:color="auto" w:fill="FFFFFF"/>
        </w:rPr>
        <w:lastRenderedPageBreak/>
        <w:t>впадины выносились обломочные породы.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В конце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перми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вымерло подавляющее большинство палеозойских морских беспозвоночных животных. Исчезли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четырёхлучевые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кораллы, табуляты, фузулиниды и почти все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наутилоидеи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>, древние морские ежи и лилии. Изменились и водные позвоночные. Сократилось число рыб.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Крупные изменения коснулись и населения суши. Хвощи, папоротники и плауны утратили своё ведущее положение. Им на смену пришли более высокоорганизованные голосеменные растения, такие, как цикадовые, хвойные и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гинкговые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. Под сильным натиском рептилий земноводные постепенно утрачивали своё значение. Исчезли и примитивные амфибии. На это </w:t>
      </w:r>
      <w:proofErr w:type="gramStart"/>
      <w:r w:rsidRPr="00ED732C">
        <w:rPr>
          <w:color w:val="000000"/>
          <w:sz w:val="32"/>
          <w:szCs w:val="32"/>
          <w:shd w:val="clear" w:color="auto" w:fill="FFFFFF"/>
        </w:rPr>
        <w:t>повлияли</w:t>
      </w:r>
      <w:proofErr w:type="gramEnd"/>
      <w:r w:rsidRPr="00ED732C">
        <w:rPr>
          <w:color w:val="000000"/>
          <w:sz w:val="32"/>
          <w:szCs w:val="32"/>
          <w:shd w:val="clear" w:color="auto" w:fill="FFFFFF"/>
        </w:rPr>
        <w:t xml:space="preserve"> скорее всего природные условия. Климат стал суше, сократились водные пространства.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 xml:space="preserve">На смену земноводным пришли </w:t>
      </w:r>
      <w:proofErr w:type="spellStart"/>
      <w:r w:rsidRPr="00ED732C">
        <w:rPr>
          <w:color w:val="000000"/>
          <w:sz w:val="32"/>
          <w:szCs w:val="32"/>
          <w:shd w:val="clear" w:color="auto" w:fill="FFFFFF"/>
        </w:rPr>
        <w:t>крокодилопо-добные</w:t>
      </w:r>
      <w:proofErr w:type="spellEnd"/>
      <w:r w:rsidRPr="00ED732C">
        <w:rPr>
          <w:color w:val="000000"/>
          <w:sz w:val="32"/>
          <w:szCs w:val="32"/>
          <w:shd w:val="clear" w:color="auto" w:fill="FFFFFF"/>
        </w:rPr>
        <w:t xml:space="preserve"> лабиринтодонты, которые способны были переносить сухие сезоны. Эти животные жили в неглубоких озёрах и широких поймах рек. Одни из них обладали слаборазвитыми конечностями и могли только плавать, а другие имели сильные и крупные конечности, которые позволяли им передвигаться по суше и во время сухих сезонов переползать из высохших водоёмов в озёра.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В тропиках и субтропиках располагались гигантские пустыни и полупустыни. Омывавшие их моря имели повышенную солёность и являлись крупнейшими солеродными бассейнами.</w:t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</w:rPr>
        <w:br/>
      </w:r>
      <w:r w:rsidRPr="00ED732C">
        <w:rPr>
          <w:color w:val="000000"/>
          <w:sz w:val="32"/>
          <w:szCs w:val="32"/>
          <w:shd w:val="clear" w:color="auto" w:fill="FFFFFF"/>
        </w:rPr>
        <w:t>В сторону полюсов пустыни сменялись ландшафтами очень влажного климата умеренных широт. Здесь господствовали кордаиты, которые обладали годичными кольцами нарастания, совсем как современные деревья умеренного пояса. С течением времени влажный прохладный климат сменяется более тёплым, и это не замедлило сказаться на растительности, животном мире и характере осадочных пород.</w:t>
      </w:r>
    </w:p>
    <w:sectPr w:rsidR="00A4717C" w:rsidRPr="00ED732C" w:rsidSect="00ED73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250"/>
    <w:multiLevelType w:val="multilevel"/>
    <w:tmpl w:val="0CD4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732C"/>
    <w:rsid w:val="00242912"/>
    <w:rsid w:val="00A4717C"/>
    <w:rsid w:val="00E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7C"/>
  </w:style>
  <w:style w:type="paragraph" w:styleId="1">
    <w:name w:val="heading 1"/>
    <w:basedOn w:val="a"/>
    <w:next w:val="a"/>
    <w:link w:val="10"/>
    <w:uiPriority w:val="9"/>
    <w:qFormat/>
    <w:rsid w:val="00ED7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7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32C"/>
  </w:style>
  <w:style w:type="character" w:styleId="a4">
    <w:name w:val="Hyperlink"/>
    <w:basedOn w:val="a0"/>
    <w:uiPriority w:val="99"/>
    <w:semiHidden/>
    <w:unhideWhenUsed/>
    <w:rsid w:val="00ED732C"/>
    <w:rPr>
      <w:color w:val="0000FF"/>
      <w:u w:val="single"/>
    </w:rPr>
  </w:style>
  <w:style w:type="character" w:customStyle="1" w:styleId="toctoggle">
    <w:name w:val="toctoggle"/>
    <w:basedOn w:val="a0"/>
    <w:rsid w:val="00ED732C"/>
  </w:style>
  <w:style w:type="character" w:customStyle="1" w:styleId="tocnumber">
    <w:name w:val="tocnumber"/>
    <w:basedOn w:val="a0"/>
    <w:rsid w:val="00ED732C"/>
  </w:style>
  <w:style w:type="character" w:customStyle="1" w:styleId="toctext">
    <w:name w:val="toctext"/>
    <w:basedOn w:val="a0"/>
    <w:rsid w:val="00ED732C"/>
  </w:style>
  <w:style w:type="paragraph" w:styleId="a5">
    <w:name w:val="Balloon Text"/>
    <w:basedOn w:val="a"/>
    <w:link w:val="a6"/>
    <w:uiPriority w:val="99"/>
    <w:semiHidden/>
    <w:unhideWhenUsed/>
    <w:rsid w:val="00ED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D7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49">
          <w:marLeft w:val="0"/>
          <w:marRight w:val="0"/>
          <w:marTop w:val="0"/>
          <w:marBottom w:val="0"/>
          <w:divBdr>
            <w:top w:val="single" w:sz="8" w:space="7" w:color="AAAAAA"/>
            <w:left w:val="single" w:sz="8" w:space="7" w:color="AAAAAA"/>
            <w:bottom w:val="single" w:sz="8" w:space="7" w:color="AAAAAA"/>
            <w:right w:val="single" w:sz="8" w:space="7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4%D1%80%D0%B8%D0%BA%D0%B0" TargetMode="External"/><Relationship Id="rId13" Type="http://schemas.openxmlformats.org/officeDocument/2006/relationships/hyperlink" Target="https://ru.wikipedia.org/wiki/%D0%90%D1%80%D0%B0%D0%B2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3%D0%BF%D0%B5%D1%80%D0%BA%D0%BE%D0%BD%D1%82%D0%B8%D0%BD%D0%B5%D0%BD%D1%82" TargetMode="External"/><Relationship Id="rId12" Type="http://schemas.openxmlformats.org/officeDocument/2006/relationships/hyperlink" Target="https://ru.wikipedia.org/wiki/%D0%9D%D0%BE%D0%B2%D0%B0%D1%8F_%D0%97%D0%B5%D0%BB%D0%B0%D0%BD%D0%B4%D0%B8%D1%8F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0%BB%D0%B5%D0%BE%D0%B3%D0%B5%D0%BE%D0%B3%D1%80%D0%B0%D1%84%D0%B8%D1%8F" TargetMode="External"/><Relationship Id="rId11" Type="http://schemas.openxmlformats.org/officeDocument/2006/relationships/hyperlink" Target="https://ru.wikipedia.org/wiki/%D0%90%D0%B2%D1%81%D1%82%D1%80%D0%B0%D0%BB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D%D0%B4%D0%BE%D1%81%D1%82%D0%B0%D0%BD" TargetMode="External"/><Relationship Id="rId10" Type="http://schemas.openxmlformats.org/officeDocument/2006/relationships/hyperlink" Target="https://ru.wikipedia.org/wiki/%D0%90%D0%BD%D1%82%D0%B0%D1%80%D0%BA%D1%82%D0%B8%D0%B4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E%D0%B6%D0%BD%D0%B0%D1%8F_%D0%90%D0%BC%D0%B5%D1%80%D0%B8%D0%BA%D0%B0" TargetMode="External"/><Relationship Id="rId14" Type="http://schemas.openxmlformats.org/officeDocument/2006/relationships/hyperlink" Target="https://ru.wikipedia.org/wiki/%D0%9C%D0%B0%D0%B4%D0%B0%D0%B3%D0%B0%D1%81%D0%BA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BCC36-F1AA-4158-B5F4-54CACEDA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2015-10-23T05:09:00Z</dcterms:created>
  <dcterms:modified xsi:type="dcterms:W3CDTF">2015-10-23T05:20:00Z</dcterms:modified>
</cp:coreProperties>
</file>