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A" w:rsidRPr="0060267A" w:rsidRDefault="0060267A" w:rsidP="0060267A">
      <w:pPr>
        <w:rPr>
          <w:rFonts w:ascii="Times New Roman" w:hAnsi="Times New Roman" w:cs="Times New Roman"/>
          <w:b/>
          <w:sz w:val="28"/>
          <w:szCs w:val="28"/>
        </w:rPr>
      </w:pPr>
      <w:r w:rsidRPr="0060267A">
        <w:rPr>
          <w:rFonts w:ascii="Times New Roman" w:hAnsi="Times New Roman" w:cs="Times New Roman"/>
          <w:b/>
          <w:sz w:val="28"/>
          <w:szCs w:val="28"/>
        </w:rPr>
        <w:t>Психологические условия адаптации ребёнка к школе</w:t>
      </w:r>
    </w:p>
    <w:p w:rsid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отноше</w:t>
      </w:r>
      <w:r w:rsidRPr="0060267A">
        <w:rPr>
          <w:rFonts w:ascii="Times New Roman" w:hAnsi="Times New Roman" w:cs="Times New Roman"/>
          <w:sz w:val="28"/>
          <w:szCs w:val="28"/>
        </w:rPr>
        <w:softHyphen/>
        <w:t>нии ребенка со стороны всех членов семьи.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Роль самооценки ребенка в адаптации к школе (чем ниже само</w:t>
      </w:r>
      <w:r w:rsidRPr="0060267A">
        <w:rPr>
          <w:rFonts w:ascii="Times New Roman" w:hAnsi="Times New Roman" w:cs="Times New Roman"/>
          <w:sz w:val="28"/>
          <w:szCs w:val="28"/>
        </w:rPr>
        <w:softHyphen/>
        <w:t>оценка, тем больше трудностей у ребенка в школе).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 xml:space="preserve">Первое условие школьного успеха — </w:t>
      </w:r>
      <w:proofErr w:type="spellStart"/>
      <w:r w:rsidRPr="0060267A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60267A">
        <w:rPr>
          <w:rFonts w:ascii="Times New Roman" w:hAnsi="Times New Roman" w:cs="Times New Roman"/>
          <w:sz w:val="28"/>
          <w:szCs w:val="28"/>
        </w:rPr>
        <w:t xml:space="preserve"> ребенка для его родителей.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Обязательное проявление родителями интереса к школе, классу, в котором учится ребенок, к каждому прожитому им школьно</w:t>
      </w:r>
      <w:r w:rsidRPr="0060267A">
        <w:rPr>
          <w:rFonts w:ascii="Times New Roman" w:hAnsi="Times New Roman" w:cs="Times New Roman"/>
          <w:sz w:val="28"/>
          <w:szCs w:val="28"/>
        </w:rPr>
        <w:softHyphen/>
        <w:t>му дню.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Неформальное общение со своим ребенком после пройденного школьного дня.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Обязательное знакомство с его одноклассниками и возможность общения с ними после школы.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Недопустимость физических мер воздействия, запугивания, кри</w:t>
      </w:r>
      <w:r w:rsidRPr="0060267A">
        <w:rPr>
          <w:rFonts w:ascii="Times New Roman" w:hAnsi="Times New Roman" w:cs="Times New Roman"/>
          <w:sz w:val="28"/>
          <w:szCs w:val="28"/>
        </w:rPr>
        <w:softHyphen/>
        <w:t>тики в адрес ребенка, особенно в присутствии других людей (ба</w:t>
      </w:r>
      <w:r w:rsidRPr="0060267A">
        <w:rPr>
          <w:rFonts w:ascii="Times New Roman" w:hAnsi="Times New Roman" w:cs="Times New Roman"/>
          <w:sz w:val="28"/>
          <w:szCs w:val="28"/>
        </w:rPr>
        <w:softHyphen/>
        <w:t>бушек, дедушек, сверстников).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Исключение таких мер наказания, как лишение удовольствий, физические и психические наказания.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чувствуют со стороны взрослых насилие, сарказм и жестокость.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6026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67A">
        <w:rPr>
          <w:rFonts w:ascii="Times New Roman" w:hAnsi="Times New Roman" w:cs="Times New Roman"/>
          <w:sz w:val="28"/>
          <w:szCs w:val="28"/>
        </w:rPr>
        <w:t xml:space="preserve"> его учебной деятельно</w:t>
      </w:r>
      <w:r w:rsidRPr="0060267A">
        <w:rPr>
          <w:rFonts w:ascii="Times New Roman" w:hAnsi="Times New Roman" w:cs="Times New Roman"/>
          <w:sz w:val="28"/>
          <w:szCs w:val="28"/>
        </w:rPr>
        <w:softHyphen/>
        <w:t>стью.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Поощрение ребенка и не только за учебные успехи. Моральное стимулирование достижений ребенка. Развитие самоконтроля и самооценки, самодостаточности ребенка.</w:t>
      </w:r>
    </w:p>
    <w:p w:rsid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 Взаимоотношение с ребёнком в семье.</w:t>
      </w:r>
    </w:p>
    <w:p w:rsid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</w:p>
    <w:p w:rsid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</w:p>
    <w:p w:rsidR="0060267A" w:rsidRPr="0060267A" w:rsidRDefault="0060267A" w:rsidP="0060267A">
      <w:pPr>
        <w:rPr>
          <w:rFonts w:ascii="Times New Roman" w:hAnsi="Times New Roman" w:cs="Times New Roman"/>
          <w:sz w:val="24"/>
          <w:szCs w:val="24"/>
        </w:rPr>
      </w:pPr>
      <w:r w:rsidRPr="0060267A">
        <w:rPr>
          <w:rFonts w:ascii="Times New Roman" w:hAnsi="Times New Roman" w:cs="Times New Roman"/>
          <w:b/>
          <w:sz w:val="32"/>
          <w:szCs w:val="32"/>
        </w:rPr>
        <w:lastRenderedPageBreak/>
        <w:t>«Как прожить хотя бы один день без нервотрёпки»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267A">
        <w:rPr>
          <w:rFonts w:ascii="Times New Roman" w:hAnsi="Times New Roman" w:cs="Times New Roman"/>
          <w:sz w:val="24"/>
          <w:szCs w:val="24"/>
        </w:rPr>
        <w:t xml:space="preserve">(Советы </w:t>
      </w:r>
      <w:bookmarkStart w:id="0" w:name="_GoBack"/>
      <w:bookmarkEnd w:id="0"/>
      <w:r w:rsidRPr="0060267A">
        <w:rPr>
          <w:rFonts w:ascii="Times New Roman" w:hAnsi="Times New Roman" w:cs="Times New Roman"/>
          <w:sz w:val="24"/>
          <w:szCs w:val="24"/>
        </w:rPr>
        <w:t>психолога)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Будите ребёнка спокойно. Проснувшись, он должен увидеть Вашу улыбку и услышать ваш голос.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Не торопитесь. Умение рассчитать время – Ваша задача. Если вам это плохо удаётся, вины ребёнка в этом нет.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Не прощайтесь, предупреждая и направляя: «Смотри, не балуйся!», «Чтобы сегодня не было отметок!». Пожелайте удачи, найдите несколько ласковых слов.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Если Вы видите, что ребёнок огорчён, молчит – не допытывайтесь; пусть успокоится и тогда расскажет всё сам.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60267A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60267A">
        <w:rPr>
          <w:rFonts w:ascii="Times New Roman" w:hAnsi="Times New Roman" w:cs="Times New Roman"/>
          <w:sz w:val="28"/>
          <w:szCs w:val="28"/>
        </w:rPr>
        <w:t>. Постарайтесь, чтобы Ваш разговор с учителем проходил без ребёнка.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После школы не торопитесь садиться за уроки. Ребёнку необходимо 2 часа отдыха. Занятия вечерами бесполезны.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Не заставляйте делать все упражнения сразу: 20 минут занятий – 10 минут перерыв.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Во время приготовления уроков не сидите «над душой». Дайте ребёнку работать самому. Если нужна Ваша помощь – наберитесь терпения: спокойный тон, поддержка необходимы.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В общении с ребёнком старайтесь избегать условий: «Если ты сделаешь, то</w:t>
      </w:r>
      <w:proofErr w:type="gramStart"/>
      <w:r w:rsidRPr="0060267A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Найдите в течение дня хотя бы полчаса, когда будете принадлежать только ребёнку.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 xml:space="preserve">Выбирайте единую тактику общения с ребёнком всех взрослых в семье. Все разногласия по поводу </w:t>
      </w:r>
      <w:proofErr w:type="spellStart"/>
      <w:r w:rsidRPr="0060267A">
        <w:rPr>
          <w:rFonts w:ascii="Times New Roman" w:hAnsi="Times New Roman" w:cs="Times New Roman"/>
          <w:sz w:val="28"/>
          <w:szCs w:val="28"/>
        </w:rPr>
        <w:t>педтактики</w:t>
      </w:r>
      <w:proofErr w:type="spellEnd"/>
      <w:r w:rsidRPr="0060267A">
        <w:rPr>
          <w:rFonts w:ascii="Times New Roman" w:hAnsi="Times New Roman" w:cs="Times New Roman"/>
          <w:sz w:val="28"/>
          <w:szCs w:val="28"/>
        </w:rPr>
        <w:t xml:space="preserve"> решайте без него.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t>Будьте внимательны к жалобам ребёнка на головную боль, усталость, плохое самочувствие. Чаще всего это объективные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A">
        <w:rPr>
          <w:rFonts w:ascii="Times New Roman" w:hAnsi="Times New Roman" w:cs="Times New Roman"/>
          <w:sz w:val="28"/>
          <w:szCs w:val="28"/>
        </w:rPr>
        <w:t>переутомления.</w:t>
      </w:r>
    </w:p>
    <w:p w:rsidR="0060267A" w:rsidRPr="0060267A" w:rsidRDefault="0060267A" w:rsidP="0060267A">
      <w:pPr>
        <w:rPr>
          <w:rFonts w:ascii="Times New Roman" w:hAnsi="Times New Roman" w:cs="Times New Roman"/>
          <w:sz w:val="28"/>
          <w:szCs w:val="28"/>
        </w:rPr>
      </w:pPr>
      <w:r w:rsidRPr="0060267A">
        <w:rPr>
          <w:rFonts w:ascii="Times New Roman" w:hAnsi="Times New Roman" w:cs="Times New Roman"/>
          <w:sz w:val="28"/>
          <w:szCs w:val="28"/>
        </w:rPr>
        <w:lastRenderedPageBreak/>
        <w:t>Учтите, что даже «большие дети» 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F52E1A" w:rsidRPr="0060267A" w:rsidRDefault="00F52E1A" w:rsidP="0060267A">
      <w:pPr>
        <w:rPr>
          <w:rFonts w:ascii="Times New Roman" w:hAnsi="Times New Roman" w:cs="Times New Roman"/>
          <w:sz w:val="28"/>
          <w:szCs w:val="28"/>
        </w:rPr>
      </w:pPr>
    </w:p>
    <w:sectPr w:rsidR="00F52E1A" w:rsidRPr="006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8E7"/>
    <w:multiLevelType w:val="multilevel"/>
    <w:tmpl w:val="F0C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B458A"/>
    <w:multiLevelType w:val="multilevel"/>
    <w:tmpl w:val="23DE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D"/>
    <w:rsid w:val="0060267A"/>
    <w:rsid w:val="00AC23AD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6023-A142-4C69-B7CB-A7B9188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2016-01-20T14:35:00Z</dcterms:created>
  <dcterms:modified xsi:type="dcterms:W3CDTF">2016-01-20T14:42:00Z</dcterms:modified>
</cp:coreProperties>
</file>