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C" w:rsidRPr="00726871" w:rsidRDefault="00A1383C" w:rsidP="00A1383C">
      <w:pPr>
        <w:jc w:val="center"/>
        <w:rPr>
          <w:rFonts w:cstheme="minorHAnsi"/>
          <w:lang w:val="en-US"/>
        </w:rPr>
      </w:pPr>
      <w:r w:rsidRPr="00726871">
        <w:rPr>
          <w:rFonts w:cstheme="minorHAnsi"/>
          <w:noProof/>
          <w:lang w:eastAsia="ru-RU"/>
        </w:rPr>
        <w:drawing>
          <wp:inline distT="0" distB="0" distL="0" distR="0">
            <wp:extent cx="5888505" cy="925746"/>
            <wp:effectExtent l="19050" t="0" r="0" b="0"/>
            <wp:docPr id="2" name="Рисунок 1" descr="http://www.zdorobr.org/bitrix/templates/main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br.org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05" cy="92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3C" w:rsidRPr="00726871" w:rsidRDefault="00A1383C" w:rsidP="00A1383C">
      <w:pPr>
        <w:jc w:val="center"/>
        <w:rPr>
          <w:rFonts w:cstheme="minorHAnsi"/>
        </w:rPr>
      </w:pPr>
      <w:r w:rsidRPr="00726871">
        <w:rPr>
          <w:rFonts w:cstheme="minorHAnsi"/>
        </w:rPr>
        <w:t>Конспект урока математики «Многоугольник и его элементы».</w:t>
      </w:r>
    </w:p>
    <w:p w:rsidR="00A1383C" w:rsidRPr="00726871" w:rsidRDefault="00A1383C" w:rsidP="00A1383C">
      <w:pPr>
        <w:jc w:val="center"/>
        <w:rPr>
          <w:rFonts w:cstheme="minorHAnsi"/>
        </w:rPr>
      </w:pPr>
      <w:r w:rsidRPr="00726871">
        <w:rPr>
          <w:rFonts w:cstheme="minorHAnsi"/>
        </w:rPr>
        <w:t>2 б класс, УМК Начальная школа 21 века.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</w:rPr>
        <w:t>Учитель:</w:t>
      </w:r>
      <w:r w:rsidRPr="00726871">
        <w:rPr>
          <w:rFonts w:cstheme="minorHAnsi"/>
        </w:rPr>
        <w:t xml:space="preserve"> Астахова Дарья Владимировна, учитель начальных классов МБОУ «СОШ п. Пробуждение»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</w:rPr>
        <w:t>Предмет:</w:t>
      </w:r>
      <w:r w:rsidRPr="00726871">
        <w:rPr>
          <w:rFonts w:cstheme="minorHAnsi"/>
        </w:rPr>
        <w:t xml:space="preserve"> математика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</w:rPr>
        <w:t>Класс:</w:t>
      </w:r>
      <w:r w:rsidRPr="00726871">
        <w:rPr>
          <w:rFonts w:cstheme="minorHAnsi"/>
        </w:rPr>
        <w:t xml:space="preserve"> второй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</w:rPr>
        <w:t>Тема урока:</w:t>
      </w:r>
      <w:r w:rsidRPr="00726871">
        <w:rPr>
          <w:rFonts w:cstheme="minorHAnsi"/>
        </w:rPr>
        <w:t xml:space="preserve"> «Многоугольник и его элементы»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</w:rPr>
        <w:t xml:space="preserve">Учебник: </w:t>
      </w:r>
      <w:r w:rsidRPr="00726871">
        <w:rPr>
          <w:rFonts w:cstheme="minorHAnsi"/>
        </w:rPr>
        <w:t>В.Н.Юдачева, Т.В.</w:t>
      </w:r>
      <w:r w:rsidRPr="00301AAB">
        <w:rPr>
          <w:rFonts w:cstheme="minorHAnsi"/>
        </w:rPr>
        <w:t xml:space="preserve"> </w:t>
      </w:r>
      <w:proofErr w:type="spellStart"/>
      <w:r w:rsidRPr="00726871">
        <w:rPr>
          <w:rFonts w:cstheme="minorHAnsi"/>
        </w:rPr>
        <w:t>Рудницкая</w:t>
      </w:r>
      <w:proofErr w:type="spellEnd"/>
      <w:r w:rsidRPr="00726871">
        <w:rPr>
          <w:rFonts w:cstheme="minorHAnsi"/>
        </w:rPr>
        <w:t xml:space="preserve"> математика: система учебников «Начальная школа </w:t>
      </w:r>
      <w:r w:rsidRPr="00726871">
        <w:rPr>
          <w:rFonts w:cstheme="minorHAnsi"/>
          <w:lang w:val="en-US"/>
        </w:rPr>
        <w:t>XXI</w:t>
      </w:r>
      <w:r w:rsidRPr="00726871">
        <w:rPr>
          <w:rFonts w:cstheme="minorHAnsi"/>
        </w:rPr>
        <w:t xml:space="preserve"> века». Ч.1.-М.: ИЦ «</w:t>
      </w:r>
      <w:proofErr w:type="spellStart"/>
      <w:r w:rsidRPr="00726871">
        <w:rPr>
          <w:rFonts w:cstheme="minorHAnsi"/>
        </w:rPr>
        <w:t>Вентана-Граф</w:t>
      </w:r>
      <w:proofErr w:type="spellEnd"/>
      <w:r w:rsidRPr="00726871">
        <w:rPr>
          <w:rFonts w:cstheme="minorHAnsi"/>
        </w:rPr>
        <w:t>», 2012.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  <w:bCs/>
        </w:rPr>
        <w:t>Цель:</w:t>
      </w:r>
      <w:r w:rsidRPr="00726871">
        <w:rPr>
          <w:rFonts w:cstheme="minorHAnsi"/>
        </w:rPr>
        <w:t> раскрыть понятие «Многоугольник»</w:t>
      </w:r>
    </w:p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  <w:b/>
          <w:bCs/>
        </w:rPr>
        <w:t>Задачи:</w:t>
      </w:r>
    </w:p>
    <w:p w:rsidR="00A1383C" w:rsidRPr="00726871" w:rsidRDefault="00A1383C" w:rsidP="00A1383C">
      <w:pPr>
        <w:spacing w:after="0" w:line="360" w:lineRule="auto"/>
        <w:ind w:left="720"/>
        <w:rPr>
          <w:rFonts w:cstheme="minorHAnsi"/>
        </w:rPr>
      </w:pPr>
      <w:proofErr w:type="gramStart"/>
      <w:r w:rsidRPr="00726871">
        <w:rPr>
          <w:rFonts w:cstheme="minorHAnsi"/>
          <w:i/>
        </w:rPr>
        <w:t>Образовательные</w:t>
      </w:r>
      <w:proofErr w:type="gramEnd"/>
      <w:r w:rsidRPr="00726871">
        <w:rPr>
          <w:rFonts w:cstheme="minorHAnsi"/>
          <w:i/>
        </w:rPr>
        <w:t>:</w:t>
      </w:r>
      <w:r w:rsidRPr="00726871">
        <w:rPr>
          <w:rFonts w:cstheme="minorHAnsi"/>
        </w:rPr>
        <w:t xml:space="preserve"> познакомить учащихся с понятием и  видами многоугольников;</w:t>
      </w:r>
    </w:p>
    <w:p w:rsidR="00A1383C" w:rsidRPr="00726871" w:rsidRDefault="00A1383C" w:rsidP="00A1383C">
      <w:pPr>
        <w:spacing w:after="0" w:line="360" w:lineRule="auto"/>
        <w:ind w:left="720"/>
        <w:rPr>
          <w:rFonts w:cstheme="minorHAnsi"/>
        </w:rPr>
      </w:pPr>
      <w:r w:rsidRPr="00726871">
        <w:rPr>
          <w:rFonts w:cstheme="minorHAnsi"/>
          <w:i/>
        </w:rPr>
        <w:t>Воспитательные:</w:t>
      </w:r>
      <w:r w:rsidRPr="00726871">
        <w:rPr>
          <w:rFonts w:cstheme="minorHAnsi"/>
        </w:rPr>
        <w:t xml:space="preserve"> воспитывать коммуникативные навыки общения для возможности раскрытия потенциала каждого ребенка, бережное отношение к здоровью;</w:t>
      </w:r>
    </w:p>
    <w:p w:rsidR="00A1383C" w:rsidRPr="00726871" w:rsidRDefault="00A1383C" w:rsidP="00A1383C">
      <w:pPr>
        <w:spacing w:after="0" w:line="360" w:lineRule="auto"/>
        <w:ind w:left="720"/>
        <w:rPr>
          <w:rFonts w:cstheme="minorHAnsi"/>
        </w:rPr>
      </w:pPr>
      <w:proofErr w:type="gramStart"/>
      <w:r w:rsidRPr="00726871">
        <w:rPr>
          <w:rFonts w:cstheme="minorHAnsi"/>
          <w:i/>
        </w:rPr>
        <w:t>Развивающие:</w:t>
      </w:r>
      <w:r w:rsidRPr="00726871">
        <w:rPr>
          <w:rFonts w:cstheme="minorHAnsi"/>
        </w:rPr>
        <w:t xml:space="preserve">  развивать речь детей, творческое воображение; работать над формированием устойчивого внимания.</w:t>
      </w:r>
      <w:proofErr w:type="gramEnd"/>
    </w:p>
    <w:p w:rsidR="00A1383C" w:rsidRPr="00726871" w:rsidRDefault="00A1383C" w:rsidP="00A1383C">
      <w:pPr>
        <w:spacing w:after="0" w:line="360" w:lineRule="auto"/>
        <w:rPr>
          <w:rFonts w:cstheme="minorHAnsi"/>
        </w:rPr>
      </w:pPr>
      <w:r w:rsidRPr="00726871">
        <w:rPr>
          <w:rFonts w:cstheme="minorHAnsi"/>
          <w:b/>
        </w:rPr>
        <w:t>Тип урока</w:t>
      </w:r>
      <w:r w:rsidRPr="00726871">
        <w:rPr>
          <w:rFonts w:cstheme="minorHAnsi"/>
          <w:i/>
        </w:rPr>
        <w:t>:</w:t>
      </w:r>
      <w:r w:rsidRPr="00726871">
        <w:rPr>
          <w:rFonts w:cstheme="minorHAnsi"/>
        </w:rPr>
        <w:t xml:space="preserve"> открытие новых знаний.</w:t>
      </w:r>
    </w:p>
    <w:p w:rsidR="00A1383C" w:rsidRPr="00726871" w:rsidRDefault="00A1383C" w:rsidP="00A1383C">
      <w:pPr>
        <w:spacing w:after="0" w:line="360" w:lineRule="auto"/>
        <w:rPr>
          <w:rFonts w:cstheme="minorHAnsi"/>
        </w:rPr>
      </w:pPr>
      <w:r w:rsidRPr="00726871">
        <w:rPr>
          <w:rFonts w:cstheme="minorHAnsi"/>
          <w:b/>
        </w:rPr>
        <w:t>Формы работы учащихся</w:t>
      </w:r>
      <w:r w:rsidRPr="00726871">
        <w:rPr>
          <w:rFonts w:cstheme="minorHAnsi"/>
        </w:rPr>
        <w:t>: объяснительн</w:t>
      </w:r>
      <w:proofErr w:type="gramStart"/>
      <w:r w:rsidRPr="00726871">
        <w:rPr>
          <w:rFonts w:cstheme="minorHAnsi"/>
        </w:rPr>
        <w:t>о-</w:t>
      </w:r>
      <w:proofErr w:type="gramEnd"/>
      <w:r w:rsidRPr="00726871">
        <w:rPr>
          <w:rFonts w:cstheme="minorHAnsi"/>
        </w:rPr>
        <w:t xml:space="preserve"> иллюстративная, фронтальная, индивидуальная, в парах.</w:t>
      </w:r>
    </w:p>
    <w:p w:rsidR="00A1383C" w:rsidRPr="00726871" w:rsidRDefault="00A1383C" w:rsidP="00A1383C">
      <w:pPr>
        <w:rPr>
          <w:rFonts w:cstheme="minorHAnsi"/>
        </w:rPr>
      </w:pPr>
      <w:proofErr w:type="gramStart"/>
      <w:r w:rsidRPr="00726871">
        <w:rPr>
          <w:rFonts w:cstheme="minorHAnsi"/>
          <w:b/>
          <w:bCs/>
        </w:rPr>
        <w:t>Оборудование</w:t>
      </w:r>
      <w:r w:rsidRPr="00726871">
        <w:rPr>
          <w:rFonts w:cstheme="minorHAnsi"/>
          <w:bCs/>
        </w:rPr>
        <w:t>:  компьютер, проектор, карты, клубочки со шнурками,</w:t>
      </w:r>
      <w:r w:rsidRPr="00301AAB">
        <w:rPr>
          <w:rFonts w:cstheme="minorHAnsi"/>
          <w:bCs/>
        </w:rPr>
        <w:t xml:space="preserve"> </w:t>
      </w:r>
      <w:r w:rsidRPr="00726871">
        <w:rPr>
          <w:rFonts w:cstheme="minorHAnsi"/>
          <w:bCs/>
        </w:rPr>
        <w:t xml:space="preserve"> карточки с заданиями, спички,</w:t>
      </w:r>
      <w:r w:rsidRPr="00301AAB">
        <w:rPr>
          <w:rFonts w:cstheme="minorHAnsi"/>
          <w:bCs/>
        </w:rPr>
        <w:t xml:space="preserve"> </w:t>
      </w:r>
      <w:r w:rsidRPr="00726871">
        <w:rPr>
          <w:rFonts w:cstheme="minorHAnsi"/>
          <w:bCs/>
        </w:rPr>
        <w:t xml:space="preserve"> пластилин, </w:t>
      </w:r>
      <w:r w:rsidRPr="00301AAB">
        <w:rPr>
          <w:rFonts w:cstheme="minorHAnsi"/>
          <w:bCs/>
        </w:rPr>
        <w:t xml:space="preserve"> </w:t>
      </w:r>
      <w:r w:rsidRPr="00726871">
        <w:rPr>
          <w:rFonts w:cstheme="minorHAnsi"/>
          <w:bCs/>
        </w:rPr>
        <w:t xml:space="preserve">счетные палочки, </w:t>
      </w:r>
      <w:r w:rsidRPr="00301AAB">
        <w:rPr>
          <w:rFonts w:cstheme="minorHAnsi"/>
          <w:bCs/>
        </w:rPr>
        <w:t xml:space="preserve"> </w:t>
      </w:r>
      <w:r w:rsidRPr="00726871">
        <w:rPr>
          <w:rFonts w:cstheme="minorHAnsi"/>
          <w:bCs/>
        </w:rPr>
        <w:t xml:space="preserve">конверт с </w:t>
      </w:r>
      <w:proofErr w:type="spellStart"/>
      <w:r w:rsidRPr="00726871">
        <w:rPr>
          <w:rFonts w:cstheme="minorHAnsi"/>
          <w:bCs/>
        </w:rPr>
        <w:t>домаш</w:t>
      </w:r>
      <w:proofErr w:type="spellEnd"/>
      <w:r w:rsidRPr="00726871">
        <w:rPr>
          <w:rFonts w:cstheme="minorHAnsi"/>
          <w:bCs/>
        </w:rPr>
        <w:t>. зад.</w:t>
      </w:r>
      <w:proofErr w:type="gramEnd"/>
    </w:p>
    <w:tbl>
      <w:tblPr>
        <w:tblpPr w:leftFromText="180" w:rightFromText="180" w:vertAnchor="text" w:tblpY="1"/>
        <w:tblOverlap w:val="never"/>
        <w:tblW w:w="15181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"/>
        <w:gridCol w:w="12"/>
        <w:gridCol w:w="3023"/>
        <w:gridCol w:w="29"/>
        <w:gridCol w:w="7675"/>
        <w:gridCol w:w="10"/>
        <w:gridCol w:w="2111"/>
        <w:gridCol w:w="10"/>
        <w:gridCol w:w="2166"/>
        <w:gridCol w:w="55"/>
        <w:gridCol w:w="71"/>
      </w:tblGrid>
      <w:tr w:rsidR="00A1383C" w:rsidRPr="00726871" w:rsidTr="00EB01B2">
        <w:trPr>
          <w:trHeight w:val="965"/>
        </w:trPr>
        <w:tc>
          <w:tcPr>
            <w:tcW w:w="3187" w:type="dxa"/>
            <w:gridSpan w:val="4"/>
          </w:tcPr>
          <w:p w:rsidR="00A1383C" w:rsidRPr="00726871" w:rsidRDefault="00A1383C" w:rsidP="00EB01B2">
            <w:pPr>
              <w:ind w:left="-901"/>
              <w:jc w:val="center"/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Этап</w:t>
            </w:r>
          </w:p>
        </w:tc>
        <w:tc>
          <w:tcPr>
            <w:tcW w:w="5470" w:type="dxa"/>
          </w:tcPr>
          <w:p w:rsidR="00A1383C" w:rsidRPr="00726871" w:rsidRDefault="00A1383C" w:rsidP="00EB01B2">
            <w:pPr>
              <w:ind w:left="-901"/>
              <w:jc w:val="center"/>
              <w:rPr>
                <w:rFonts w:cstheme="minorHAnsi"/>
              </w:rPr>
            </w:pPr>
            <w:r w:rsidRPr="00726871">
              <w:rPr>
                <w:rFonts w:cstheme="minorHAnsi"/>
              </w:rPr>
              <w:t>Деятельность учителя</w:t>
            </w:r>
          </w:p>
        </w:tc>
        <w:tc>
          <w:tcPr>
            <w:tcW w:w="3479" w:type="dxa"/>
            <w:gridSpan w:val="2"/>
          </w:tcPr>
          <w:p w:rsidR="00A1383C" w:rsidRPr="00726871" w:rsidRDefault="00A1383C" w:rsidP="00EB01B2">
            <w:pPr>
              <w:ind w:left="-901"/>
              <w:jc w:val="center"/>
              <w:rPr>
                <w:rFonts w:cstheme="minorHAnsi"/>
              </w:rPr>
            </w:pPr>
            <w:r w:rsidRPr="00726871">
              <w:rPr>
                <w:rFonts w:cstheme="minorHAnsi"/>
              </w:rPr>
              <w:t>Деятельность учащихся</w:t>
            </w:r>
          </w:p>
        </w:tc>
        <w:tc>
          <w:tcPr>
            <w:tcW w:w="3045" w:type="dxa"/>
            <w:gridSpan w:val="4"/>
          </w:tcPr>
          <w:p w:rsidR="00A1383C" w:rsidRPr="00726871" w:rsidRDefault="00A1383C" w:rsidP="00EB01B2">
            <w:pPr>
              <w:ind w:left="-901"/>
              <w:jc w:val="center"/>
              <w:rPr>
                <w:rFonts w:cstheme="minorHAnsi"/>
              </w:rPr>
            </w:pPr>
            <w:r w:rsidRPr="00726871">
              <w:rPr>
                <w:rFonts w:cstheme="minorHAnsi"/>
              </w:rPr>
              <w:t>УУД</w:t>
            </w:r>
          </w:p>
        </w:tc>
      </w:tr>
      <w:tr w:rsidR="00A1383C" w:rsidRPr="00726871" w:rsidTr="00EB01B2">
        <w:trPr>
          <w:trHeight w:val="3539"/>
        </w:trPr>
        <w:tc>
          <w:tcPr>
            <w:tcW w:w="3187" w:type="dxa"/>
            <w:gridSpan w:val="4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t>Самоопределение к деятельности.</w:t>
            </w:r>
          </w:p>
        </w:tc>
        <w:tc>
          <w:tcPr>
            <w:tcW w:w="5470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Ребята, как вы думаете, чтобы урок прошел удачно</w:t>
            </w:r>
            <w:proofErr w:type="gramStart"/>
            <w:r w:rsidRPr="00726871">
              <w:rPr>
                <w:rFonts w:cstheme="minorHAnsi"/>
              </w:rPr>
              <w:t xml:space="preserve"> ,</w:t>
            </w:r>
            <w:proofErr w:type="gramEnd"/>
            <w:r w:rsidRPr="00726871">
              <w:rPr>
                <w:rFonts w:cstheme="minorHAnsi"/>
              </w:rPr>
              <w:t>что нужно для этого? Действительно, хорошее настроение залог  успеха в любом деле. А как вы думаете можно ли на уроке математики говорить о здоровье. На этот вопрос мы с уверенностью должны будем ответить в конце урока.</w:t>
            </w: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3479" w:type="dxa"/>
            <w:gridSpan w:val="2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Знания, хорошее поведение, хорошее настроение.</w:t>
            </w:r>
          </w:p>
        </w:tc>
        <w:tc>
          <w:tcPr>
            <w:tcW w:w="3045" w:type="dxa"/>
            <w:gridSpan w:val="4"/>
          </w:tcPr>
          <w:p w:rsidR="00A1383C" w:rsidRPr="00726871" w:rsidRDefault="00A1383C" w:rsidP="00EB01B2">
            <w:pPr>
              <w:rPr>
                <w:rFonts w:cstheme="minorHAnsi"/>
                <w:u w:val="single"/>
              </w:rPr>
            </w:pPr>
            <w:proofErr w:type="gramStart"/>
            <w:r w:rsidRPr="00726871">
              <w:rPr>
                <w:rFonts w:cstheme="minorHAnsi"/>
                <w:u w:val="single"/>
              </w:rPr>
              <w:t>Личностные</w:t>
            </w:r>
            <w:proofErr w:type="gramEnd"/>
            <w:r w:rsidRPr="00726871">
              <w:rPr>
                <w:rFonts w:cstheme="minorHAnsi"/>
                <w:u w:val="single"/>
              </w:rPr>
              <w:t xml:space="preserve">: </w:t>
            </w:r>
            <w:r w:rsidRPr="00726871">
              <w:rPr>
                <w:rFonts w:cstheme="minorHAnsi"/>
              </w:rPr>
              <w:t>нравственно-этическая ориентация положительный настрой на урок.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proofErr w:type="gramStart"/>
            <w:r w:rsidRPr="00726871">
              <w:rPr>
                <w:rFonts w:cstheme="minorHAnsi"/>
                <w:u w:val="single"/>
              </w:rPr>
              <w:t>Регулятивные</w:t>
            </w:r>
            <w:proofErr w:type="gramEnd"/>
            <w:r w:rsidRPr="00726871">
              <w:rPr>
                <w:rFonts w:cstheme="minorHAnsi"/>
                <w:u w:val="single"/>
              </w:rPr>
              <w:t xml:space="preserve">: </w:t>
            </w:r>
            <w:r w:rsidRPr="00726871">
              <w:rPr>
                <w:rFonts w:cstheme="minorHAnsi"/>
              </w:rPr>
              <w:t>самостоятельно организовывать свое рабочее место.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proofErr w:type="gramStart"/>
            <w:r w:rsidRPr="00726871">
              <w:rPr>
                <w:rFonts w:cstheme="minorHAnsi"/>
                <w:u w:val="single"/>
              </w:rPr>
              <w:t>Коммуникативные</w:t>
            </w:r>
            <w:proofErr w:type="gramEnd"/>
            <w:r w:rsidRPr="00726871">
              <w:rPr>
                <w:rFonts w:cstheme="minorHAnsi"/>
                <w:u w:val="single"/>
              </w:rPr>
              <w:t xml:space="preserve">: </w:t>
            </w:r>
            <w:r w:rsidRPr="00726871">
              <w:rPr>
                <w:rFonts w:cstheme="minorHAnsi"/>
              </w:rPr>
              <w:t>соблюдение простейших норм речевого этикета.</w:t>
            </w:r>
          </w:p>
        </w:tc>
      </w:tr>
      <w:tr w:rsidR="00A1383C" w:rsidRPr="00726871" w:rsidTr="00EB01B2">
        <w:trPr>
          <w:trHeight w:val="4780"/>
        </w:trPr>
        <w:tc>
          <w:tcPr>
            <w:tcW w:w="3187" w:type="dxa"/>
            <w:gridSpan w:val="4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Актуализация знаний и фиксация затруднений в деятельности.</w:t>
            </w:r>
          </w:p>
        </w:tc>
        <w:tc>
          <w:tcPr>
            <w:tcW w:w="5470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Сегодня мы оправляемся в путешествие в страну математик</w:t>
            </w:r>
            <w:proofErr w:type="gramStart"/>
            <w:r w:rsidRPr="00726871">
              <w:rPr>
                <w:rFonts w:cstheme="minorHAnsi"/>
              </w:rPr>
              <w:t>и(</w:t>
            </w:r>
            <w:proofErr w:type="gramEnd"/>
            <w:r w:rsidRPr="00726871">
              <w:rPr>
                <w:rFonts w:cstheme="minorHAnsi"/>
              </w:rPr>
              <w:t xml:space="preserve"> на доске карта большая, у детей уменьшенный вариант карты) в нашей стране много замков в которых прячутся задания, помогать нам в путешествии будет клубок с веревкой,(у каждого ребенка такой же на столе).В каждом замке есть отверстие для нашей веревки, вставляем ее в отверстие и получаем задание, таким образом проложим тропинку от замка к замку. Итак, путешествие началось! (дети вместе с учителем вставляют веревку в первое отверстие)</w:t>
            </w:r>
          </w:p>
          <w:p w:rsidR="00A1383C" w:rsidRPr="00726871" w:rsidRDefault="00A1383C" w:rsidP="00EB01B2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i/>
              </w:rPr>
            </w:pPr>
            <w:r w:rsidRPr="00726871">
              <w:rPr>
                <w:rFonts w:cstheme="minorHAnsi"/>
                <w:i/>
              </w:rPr>
              <w:t>Давайте устно найдем значения выражений, поставим их  в порядке возрастания  и расшифруем слово.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90"/>
              <w:gridCol w:w="540"/>
            </w:tblGrid>
            <w:tr w:rsidR="00A1383C" w:rsidRPr="00726871" w:rsidTr="00EB01B2">
              <w:trPr>
                <w:trHeight w:val="630"/>
              </w:trPr>
              <w:tc>
                <w:tcPr>
                  <w:tcW w:w="1590" w:type="dxa"/>
                </w:tcPr>
                <w:p w:rsidR="00A1383C" w:rsidRPr="00726871" w:rsidRDefault="00A1383C" w:rsidP="00EB01B2">
                  <w:pPr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(15-7)+4</w:t>
                  </w:r>
                </w:p>
              </w:tc>
              <w:tc>
                <w:tcPr>
                  <w:tcW w:w="540" w:type="dxa"/>
                </w:tcPr>
                <w:p w:rsidR="00A1383C" w:rsidRPr="00726871" w:rsidRDefault="00A1383C" w:rsidP="00EB01B2">
                  <w:pPr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в</w:t>
                  </w:r>
                </w:p>
              </w:tc>
            </w:tr>
          </w:tbl>
          <w:p w:rsidR="00A1383C" w:rsidRPr="00726871" w:rsidRDefault="00A1383C" w:rsidP="00EB01B2">
            <w:pPr>
              <w:tabs>
                <w:tab w:val="left" w:pos="1335"/>
              </w:tabs>
              <w:rPr>
                <w:rFonts w:cstheme="minorHAnsi"/>
              </w:rPr>
            </w:pPr>
            <w:r w:rsidRPr="00726871">
              <w:rPr>
                <w:rFonts w:cstheme="minorHAnsi"/>
              </w:rPr>
              <w:tab/>
            </w:r>
            <w:r w:rsidRPr="00726871">
              <w:rPr>
                <w:rFonts w:cstheme="minorHAnsi"/>
              </w:rPr>
              <w:br w:type="textWrapping" w:clear="all"/>
              <w:t xml:space="preserve">                                                                          </w:t>
            </w: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90"/>
              <w:gridCol w:w="525"/>
            </w:tblGrid>
            <w:tr w:rsidR="00A1383C" w:rsidRPr="00726871" w:rsidTr="00EB01B2">
              <w:trPr>
                <w:trHeight w:val="480"/>
              </w:trPr>
              <w:tc>
                <w:tcPr>
                  <w:tcW w:w="1590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(12-6)+2</w:t>
                  </w:r>
                </w:p>
              </w:tc>
              <w:tc>
                <w:tcPr>
                  <w:tcW w:w="52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proofErr w:type="spellStart"/>
                  <w:proofErr w:type="gramStart"/>
                  <w:r w:rsidRPr="00726871">
                    <w:rPr>
                      <w:rFonts w:cstheme="minorHAnsi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45"/>
              <w:gridCol w:w="570"/>
            </w:tblGrid>
            <w:tr w:rsidR="00A1383C" w:rsidRPr="00726871" w:rsidTr="00EB01B2">
              <w:trPr>
                <w:trHeight w:val="510"/>
              </w:trPr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(9+9)-1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е</w:t>
                  </w:r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15"/>
              <w:gridCol w:w="615"/>
            </w:tblGrid>
            <w:tr w:rsidR="00A1383C" w:rsidRPr="00726871" w:rsidTr="00EB01B2">
              <w:trPr>
                <w:trHeight w:val="555"/>
              </w:trPr>
              <w:tc>
                <w:tcPr>
                  <w:tcW w:w="151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(16-10)+8</w:t>
                  </w:r>
                </w:p>
              </w:tc>
              <w:tc>
                <w:tcPr>
                  <w:tcW w:w="61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proofErr w:type="spellStart"/>
                  <w:r w:rsidRPr="00726871">
                    <w:rPr>
                      <w:rFonts w:cstheme="minorHAnsi"/>
                    </w:rPr>
                    <w:t>ь</w:t>
                  </w:r>
                  <w:proofErr w:type="spellEnd"/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                                      </w:t>
            </w: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45"/>
              <w:gridCol w:w="570"/>
            </w:tblGrid>
            <w:tr w:rsidR="00A1383C" w:rsidRPr="00726871" w:rsidTr="00EB01B2">
              <w:trPr>
                <w:trHeight w:val="480"/>
              </w:trPr>
              <w:tc>
                <w:tcPr>
                  <w:tcW w:w="154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(6+5)-0</w:t>
                  </w:r>
                </w:p>
              </w:tc>
              <w:tc>
                <w:tcPr>
                  <w:tcW w:w="570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о</w:t>
                  </w:r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75"/>
              <w:gridCol w:w="540"/>
            </w:tblGrid>
            <w:tr w:rsidR="00A1383C" w:rsidRPr="00726871" w:rsidTr="00EB01B2">
              <w:trPr>
                <w:trHeight w:val="510"/>
              </w:trPr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(9+5)-7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о</w:t>
                  </w:r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60"/>
              <w:gridCol w:w="570"/>
            </w:tblGrid>
            <w:tr w:rsidR="00A1383C" w:rsidRPr="00726871" w:rsidTr="00EB01B2">
              <w:trPr>
                <w:trHeight w:val="555"/>
              </w:trPr>
              <w:tc>
                <w:tcPr>
                  <w:tcW w:w="1560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(17-15)-1</w:t>
                  </w:r>
                </w:p>
              </w:tc>
              <w:tc>
                <w:tcPr>
                  <w:tcW w:w="570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proofErr w:type="spellStart"/>
                  <w:r w:rsidRPr="00726871">
                    <w:rPr>
                      <w:rFonts w:cstheme="minorHAnsi"/>
                    </w:rPr>
                    <w:t>д</w:t>
                  </w:r>
                  <w:proofErr w:type="spellEnd"/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tbl>
            <w:tblPr>
              <w:tblW w:w="0" w:type="auto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45"/>
              <w:gridCol w:w="585"/>
            </w:tblGrid>
            <w:tr w:rsidR="00A1383C" w:rsidRPr="00726871" w:rsidTr="00EB01B2">
              <w:trPr>
                <w:trHeight w:val="555"/>
              </w:trPr>
              <w:tc>
                <w:tcPr>
                  <w:tcW w:w="154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(14-4)-10</w:t>
                  </w:r>
                </w:p>
              </w:tc>
              <w:tc>
                <w:tcPr>
                  <w:tcW w:w="585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proofErr w:type="spellStart"/>
                  <w:r w:rsidRPr="00726871">
                    <w:rPr>
                      <w:rFonts w:cstheme="minorHAnsi"/>
                    </w:rPr>
                    <w:t>з</w:t>
                  </w:r>
                  <w:proofErr w:type="spellEnd"/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Какое слово получилось? Значит ли </w:t>
            </w:r>
            <w:proofErr w:type="gramStart"/>
            <w:r w:rsidRPr="00726871">
              <w:rPr>
                <w:rFonts w:cstheme="minorHAnsi"/>
              </w:rPr>
              <w:t>что то</w:t>
            </w:r>
            <w:proofErr w:type="gramEnd"/>
            <w:r w:rsidRPr="00726871">
              <w:rPr>
                <w:rFonts w:cstheme="minorHAnsi"/>
              </w:rPr>
              <w:t xml:space="preserve"> это слово в нашей жизни?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Ныряем в отверстие второго замка, получаем следующее задание:</w:t>
            </w:r>
          </w:p>
          <w:p w:rsidR="00A1383C" w:rsidRPr="00726871" w:rsidRDefault="00A1383C" w:rsidP="00EB01B2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i/>
              </w:rPr>
            </w:pPr>
            <w:r w:rsidRPr="00726871">
              <w:rPr>
                <w:rFonts w:cstheme="minorHAnsi"/>
                <w:i/>
              </w:rPr>
              <w:t>А теперь давайте поработаем глазками.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Сколькими способами можно прочитать слово «Айболит»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      А            Б                Л               Т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              Й              О                И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       А            Б                Л               Т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                     Й              О                И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кто такой Айболит?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Следующий </w:t>
            </w:r>
            <w:proofErr w:type="gramStart"/>
            <w:r w:rsidRPr="00726871">
              <w:rPr>
                <w:rFonts w:cstheme="minorHAnsi"/>
              </w:rPr>
              <w:t>замок</w:t>
            </w:r>
            <w:proofErr w:type="gramEnd"/>
            <w:r w:rsidRPr="00726871">
              <w:rPr>
                <w:rFonts w:cstheme="minorHAnsi"/>
              </w:rPr>
              <w:t xml:space="preserve"> и веревочка передвигается по карте вместе с нами.</w:t>
            </w:r>
          </w:p>
          <w:p w:rsidR="00A1383C" w:rsidRPr="00726871" w:rsidRDefault="00A1383C" w:rsidP="00EB01B2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i/>
              </w:rPr>
            </w:pPr>
            <w:r w:rsidRPr="00726871">
              <w:rPr>
                <w:rFonts w:cstheme="minorHAnsi"/>
                <w:i/>
              </w:rPr>
              <w:t>Поработаем парами. Из 9 счетных палочек составьте 4 равных треугольника. Сверьте с образцами.</w:t>
            </w:r>
          </w:p>
          <w:p w:rsidR="00A1383C" w:rsidRPr="00726871" w:rsidRDefault="00A1383C" w:rsidP="00EB01B2">
            <w:pPr>
              <w:pStyle w:val="a5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tabs>
                <w:tab w:val="left" w:pos="5490"/>
              </w:tabs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Первый способ</w:t>
            </w:r>
            <w:bookmarkStart w:id="0" w:name="_GoBack"/>
            <w:bookmarkEnd w:id="0"/>
            <w:r w:rsidRPr="00726871">
              <w:rPr>
                <w:rFonts w:cstheme="minorHAnsi"/>
              </w:rPr>
              <w:tab/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1847850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          </w:t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</w:rPr>
              <w:t>Второй способ</w:t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1914525" cy="1781175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  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    Третий способ</w:t>
            </w:r>
          </w:p>
          <w:p w:rsidR="00A1383C" w:rsidRPr="00726871" w:rsidRDefault="00A1383C" w:rsidP="00EB01B2">
            <w:pPr>
              <w:ind w:left="360"/>
              <w:rPr>
                <w:rFonts w:cstheme="minorHAnsi"/>
              </w:rPr>
            </w:pPr>
            <w:r w:rsidRPr="00726871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1981200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A1383C" w:rsidRPr="00726871" w:rsidRDefault="00A1383C" w:rsidP="00EB01B2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3479" w:type="dxa"/>
            <w:gridSpan w:val="2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Здоровье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Это главная ценность в жизни человека</w:t>
            </w:r>
          </w:p>
        </w:tc>
        <w:tc>
          <w:tcPr>
            <w:tcW w:w="3045" w:type="dxa"/>
            <w:gridSpan w:val="4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lastRenderedPageBreak/>
              <w:t xml:space="preserve">Коммуникативные: </w:t>
            </w:r>
            <w:r w:rsidRPr="00726871">
              <w:rPr>
                <w:rFonts w:cstheme="minorHAnsi"/>
              </w:rPr>
              <w:t>умение выражать свои мысли с достаточной полнотой и точностью, участвуют в диалоге.</w:t>
            </w:r>
          </w:p>
          <w:p w:rsidR="00A1383C" w:rsidRPr="00726871" w:rsidRDefault="00A1383C" w:rsidP="00EB01B2">
            <w:pPr>
              <w:rPr>
                <w:rFonts w:cstheme="minorHAnsi"/>
                <w:u w:val="single"/>
              </w:rPr>
            </w:pPr>
            <w:r w:rsidRPr="00726871">
              <w:rPr>
                <w:rFonts w:cstheme="minorHAnsi"/>
                <w:u w:val="single"/>
              </w:rPr>
              <w:t>Познавательные:</w:t>
            </w:r>
            <w:r w:rsidRPr="00726871">
              <w:rPr>
                <w:rFonts w:cstheme="minorHAnsi"/>
              </w:rPr>
              <w:t xml:space="preserve"> Формирование познавательной инициативы.</w:t>
            </w:r>
          </w:p>
        </w:tc>
      </w:tr>
      <w:tr w:rsidR="00A1383C" w:rsidRPr="00726871" w:rsidTr="00EB01B2">
        <w:trPr>
          <w:gridBefore w:val="1"/>
          <w:gridAfter w:val="1"/>
          <w:wBefore w:w="92" w:type="dxa"/>
          <w:wAfter w:w="116" w:type="dxa"/>
          <w:trHeight w:val="5040"/>
        </w:trPr>
        <w:tc>
          <w:tcPr>
            <w:tcW w:w="3074" w:type="dxa"/>
            <w:gridSpan w:val="2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Постановка учебной задачи.</w:t>
            </w:r>
          </w:p>
        </w:tc>
        <w:tc>
          <w:tcPr>
            <w:tcW w:w="5498" w:type="dxa"/>
            <w:gridSpan w:val="3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Четвертый замок.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Рассмотрите чертежи на доске: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3324225" cy="12192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-Какую закономерность вы обнаружили? </w:t>
            </w:r>
            <w:proofErr w:type="gramStart"/>
            <w:r w:rsidRPr="00726871">
              <w:rPr>
                <w:rFonts w:cstheme="minorHAnsi"/>
              </w:rPr>
              <w:t>-Н</w:t>
            </w:r>
            <w:proofErr w:type="gramEnd"/>
            <w:r w:rsidRPr="00726871">
              <w:rPr>
                <w:rFonts w:cstheme="minorHAnsi"/>
              </w:rPr>
              <w:t>азвания каких фигур вы знаете?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-Какие затруднения у вас возникли?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-Как можно назвать все эти </w:t>
            </w:r>
            <w:proofErr w:type="gramStart"/>
            <w:r w:rsidRPr="00726871">
              <w:rPr>
                <w:rFonts w:cstheme="minorHAnsi"/>
              </w:rPr>
              <w:t>фигуры</w:t>
            </w:r>
            <w:proofErr w:type="gramEnd"/>
            <w:r w:rsidRPr="00726871">
              <w:rPr>
                <w:rFonts w:cstheme="minorHAnsi"/>
              </w:rPr>
              <w:t xml:space="preserve"> одним словом?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 О чем же мы сегодня будем говорить на уроке?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-Определите цель урока</w:t>
            </w:r>
            <w:proofErr w:type="gramStart"/>
            <w:r w:rsidRPr="00726871">
              <w:rPr>
                <w:rFonts w:cstheme="minorHAnsi"/>
              </w:rPr>
              <w:t xml:space="preserve"> ,</w:t>
            </w:r>
            <w:proofErr w:type="gramEnd"/>
            <w:r w:rsidRPr="00726871">
              <w:rPr>
                <w:rFonts w:cstheme="minorHAnsi"/>
              </w:rPr>
              <w:t xml:space="preserve"> используя опорные слова.</w:t>
            </w:r>
          </w:p>
          <w:p w:rsidR="00A1383C" w:rsidRPr="00726871" w:rsidRDefault="00A1383C" w:rsidP="00EB01B2">
            <w:pPr>
              <w:rPr>
                <w:rFonts w:cstheme="minorHAnsi"/>
                <w:highlight w:val="yellow"/>
              </w:rPr>
            </w:pPr>
            <w:r w:rsidRPr="00726871">
              <w:rPr>
                <w:rFonts w:cstheme="minorHAnsi"/>
                <w:highlight w:val="yellow"/>
              </w:rPr>
              <w:t xml:space="preserve">Мы познакомимся </w:t>
            </w:r>
            <w:proofErr w:type="gramStart"/>
            <w:r w:rsidRPr="00726871">
              <w:rPr>
                <w:rFonts w:cstheme="minorHAnsi"/>
                <w:highlight w:val="yellow"/>
              </w:rPr>
              <w:t>с</w:t>
            </w:r>
            <w:proofErr w:type="gramEnd"/>
            <w:r w:rsidRPr="00726871">
              <w:rPr>
                <w:rFonts w:cstheme="minorHAnsi"/>
                <w:highlight w:val="yellow"/>
              </w:rPr>
              <w:t>…..</w:t>
            </w:r>
          </w:p>
          <w:p w:rsidR="00A1383C" w:rsidRPr="00726871" w:rsidRDefault="00A1383C" w:rsidP="00EB01B2">
            <w:pPr>
              <w:rPr>
                <w:rFonts w:cstheme="minorHAnsi"/>
                <w:highlight w:val="yellow"/>
              </w:rPr>
            </w:pPr>
            <w:r w:rsidRPr="00726871">
              <w:rPr>
                <w:rFonts w:cstheme="minorHAnsi"/>
                <w:highlight w:val="yellow"/>
              </w:rPr>
              <w:t>Мы узнаем……</w:t>
            </w:r>
          </w:p>
          <w:p w:rsidR="00A1383C" w:rsidRPr="00726871" w:rsidRDefault="00A1383C" w:rsidP="00EB01B2">
            <w:pPr>
              <w:rPr>
                <w:rFonts w:cstheme="minorHAnsi"/>
                <w:highlight w:val="yellow"/>
              </w:rPr>
            </w:pPr>
            <w:r w:rsidRPr="00726871">
              <w:rPr>
                <w:rFonts w:cstheme="minorHAnsi"/>
                <w:highlight w:val="yellow"/>
              </w:rPr>
              <w:t>Мы будем уметь……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  <w:highlight w:val="yellow"/>
              </w:rPr>
              <w:t>Мы сможем поразмышлять…..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Посмотрите вокруг себя. Где вы видите многоугольники?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Многоугольники окружают нас.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3482" w:type="dxa"/>
            <w:gridSpan w:val="2"/>
          </w:tcPr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У каждой следующей фигуры увеличивается количество углов и сторон на 1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Предполагают ответы.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Многоугольники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Что такое многоугольники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Парта четырехугольная, доска, пятиугольная рамка для </w:t>
            </w:r>
            <w:r w:rsidRPr="00726871">
              <w:rPr>
                <w:rFonts w:cstheme="minorHAnsi"/>
              </w:rPr>
              <w:lastRenderedPageBreak/>
              <w:t>фотографий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2919" w:type="dxa"/>
            <w:gridSpan w:val="2"/>
          </w:tcPr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lastRenderedPageBreak/>
              <w:t>Регулятивные:</w:t>
            </w:r>
            <w:r w:rsidRPr="00726871">
              <w:rPr>
                <w:rFonts w:cstheme="minorHAnsi"/>
              </w:rPr>
              <w:t xml:space="preserve"> волевая </w:t>
            </w:r>
            <w:proofErr w:type="spellStart"/>
            <w:r w:rsidRPr="00726871">
              <w:rPr>
                <w:rFonts w:cstheme="minorHAnsi"/>
              </w:rPr>
              <w:t>саморегуляция</w:t>
            </w:r>
            <w:proofErr w:type="spellEnd"/>
            <w:r w:rsidRPr="00726871">
              <w:rPr>
                <w:rFonts w:cstheme="minorHAnsi"/>
              </w:rPr>
              <w:t xml:space="preserve"> в ситуации затруднения; определять и формулировать цель деятельности на уроке с помощью учителя.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Познавательные:</w:t>
            </w:r>
            <w:r w:rsidRPr="00726871">
              <w:rPr>
                <w:rFonts w:cstheme="minorHAnsi"/>
              </w:rPr>
              <w:t xml:space="preserve"> умение ставить и формулировать проблему с помощью учителя.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Коммуникативные:</w:t>
            </w:r>
            <w:r w:rsidRPr="00726871">
              <w:rPr>
                <w:rFonts w:cstheme="minorHAnsi"/>
              </w:rPr>
              <w:t xml:space="preserve">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A1383C" w:rsidRPr="00726871" w:rsidTr="00EB01B2">
        <w:trPr>
          <w:gridBefore w:val="1"/>
          <w:gridAfter w:val="1"/>
          <w:wBefore w:w="92" w:type="dxa"/>
          <w:wAfter w:w="116" w:type="dxa"/>
          <w:trHeight w:val="3738"/>
        </w:trPr>
        <w:tc>
          <w:tcPr>
            <w:tcW w:w="3074" w:type="dxa"/>
            <w:gridSpan w:val="2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Построение проекта выхода из затруднения.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ind w:firstLine="0"/>
              <w:rPr>
                <w:rFonts w:cstheme="minorHAnsi"/>
              </w:rPr>
            </w:pPr>
          </w:p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Первичное закрепление</w:t>
            </w:r>
          </w:p>
        </w:tc>
        <w:tc>
          <w:tcPr>
            <w:tcW w:w="5498" w:type="dxa"/>
            <w:gridSpan w:val="3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Пятый замок предлагает нам поработать с учебником.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Посмотрите на рисунок </w:t>
            </w:r>
            <w:proofErr w:type="gramStart"/>
            <w:r w:rsidRPr="00726871">
              <w:rPr>
                <w:rFonts w:cstheme="minorHAnsi"/>
              </w:rPr>
              <w:t>на</w:t>
            </w:r>
            <w:proofErr w:type="gramEnd"/>
            <w:r w:rsidRPr="00726871">
              <w:rPr>
                <w:rFonts w:cstheme="minorHAnsi"/>
              </w:rPr>
              <w:t xml:space="preserve"> с 42 учебника. На кондитерской фабрике печенье изготавливают в форме многоугольников, изображенных в учебнике. Как можно назвать каждый из них? </w:t>
            </w:r>
            <w:proofErr w:type="gramStart"/>
            <w:r w:rsidRPr="00726871">
              <w:rPr>
                <w:rFonts w:cstheme="minorHAnsi"/>
              </w:rPr>
              <w:t>-С</w:t>
            </w:r>
            <w:proofErr w:type="gramEnd"/>
            <w:r w:rsidRPr="00726871">
              <w:rPr>
                <w:rFonts w:cstheme="minorHAnsi"/>
              </w:rPr>
              <w:t>колько углов имеет каждая из этих фигур? (3,4,5)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-Теперь рассмотрим желтый многоугольник. Сколько в нем углов?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-Какой фигурой является каждая сторона многоугольника?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-Сколько сторон у этого многоугольника?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-Какой фигурой является вершина многоугольника?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 xml:space="preserve">-Сколько вершин имеет желтый многоугольник?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Давайте</w:t>
            </w:r>
            <w:proofErr w:type="gramStart"/>
            <w:r w:rsidRPr="00726871">
              <w:rPr>
                <w:rFonts w:cstheme="minorHAnsi"/>
              </w:rPr>
              <w:t xml:space="preserve"> ,</w:t>
            </w:r>
            <w:proofErr w:type="gramEnd"/>
            <w:r w:rsidRPr="00726871">
              <w:rPr>
                <w:rFonts w:cstheme="minorHAnsi"/>
              </w:rPr>
              <w:t xml:space="preserve">глядя на этот чертеж, сделаем вывод: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-Сколько углов в семиугольнике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-Сколько сторон в десятиугольнике?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-Сколько вершин в </w:t>
            </w:r>
            <w:proofErr w:type="spellStart"/>
            <w:r w:rsidRPr="00726871">
              <w:rPr>
                <w:rFonts w:cstheme="minorHAnsi"/>
              </w:rPr>
              <w:t>четырнадцатиугольнике</w:t>
            </w:r>
            <w:proofErr w:type="spellEnd"/>
            <w:r w:rsidRPr="00726871">
              <w:rPr>
                <w:rFonts w:cstheme="minorHAnsi"/>
              </w:rPr>
              <w:t xml:space="preserve">?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Давайте попробуем самостоятельно изготовить многоугольник</w:t>
            </w:r>
            <w:proofErr w:type="gramStart"/>
            <w:r w:rsidRPr="00726871">
              <w:rPr>
                <w:rFonts w:cstheme="minorHAnsi"/>
              </w:rPr>
              <w:t>.(</w:t>
            </w:r>
            <w:proofErr w:type="gramEnd"/>
            <w:r w:rsidRPr="00726871">
              <w:rPr>
                <w:rFonts w:cstheme="minorHAnsi"/>
              </w:rPr>
              <w:t xml:space="preserve">семиугольник) Работаем в парах. На партах лежит у вас кусочек пластилина и коробочка со спичками. Из пластилина мы сделаем семь вершин и соединим их спичками (спички – это стороны многоугольника). Сколько спичек нам </w:t>
            </w:r>
            <w:proofErr w:type="gramStart"/>
            <w:r w:rsidRPr="00726871">
              <w:rPr>
                <w:rFonts w:cstheme="minorHAnsi"/>
              </w:rPr>
              <w:t>понадобится</w:t>
            </w:r>
            <w:proofErr w:type="gramEnd"/>
            <w:r w:rsidRPr="00726871">
              <w:rPr>
                <w:rFonts w:cstheme="minorHAnsi"/>
              </w:rPr>
              <w:t xml:space="preserve"> Выполняют работу вместе с учителем. (у учителя увеличенная модель семиугольника). Ребята, а можно ли детям пользоваться спичками без присмотра взрослых?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-Рассмотрите свои модели. Давайте научимся показывать элементы многоугольника: вершины, стороны, углы. Вершины – это точки (учитель на доске указкой ) (дети на своих моделях показывают)</w:t>
            </w:r>
            <w:proofErr w:type="gramStart"/>
            <w:r w:rsidRPr="00726871">
              <w:rPr>
                <w:rFonts w:cstheme="minorHAnsi"/>
              </w:rPr>
              <w:t>,с</w:t>
            </w:r>
            <w:proofErr w:type="gramEnd"/>
            <w:r w:rsidRPr="00726871">
              <w:rPr>
                <w:rFonts w:cstheme="minorHAnsi"/>
              </w:rPr>
              <w:t xml:space="preserve">торона многоугольника  -это отрезок, угол можно показать дугой.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-Вершины треугольника обозначают буквами. Читать обозначение можно разными способами, например: семиугольник </w:t>
            </w:r>
            <w:proofErr w:type="gramStart"/>
            <w:r w:rsidRPr="00726871">
              <w:rPr>
                <w:rFonts w:cstheme="minorHAnsi"/>
              </w:rPr>
              <w:t>АВС</w:t>
            </w:r>
            <w:proofErr w:type="gramEnd"/>
            <w:r w:rsidRPr="00726871">
              <w:rPr>
                <w:rFonts w:cstheme="minorHAnsi"/>
                <w:lang w:val="en-US"/>
              </w:rPr>
              <w:t>DKMN</w:t>
            </w:r>
            <w:r w:rsidRPr="00726871">
              <w:rPr>
                <w:rFonts w:cstheme="minorHAnsi"/>
              </w:rPr>
              <w:t>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-Назовите вершины многоугольника (</w:t>
            </w:r>
            <w:r w:rsidRPr="00726871">
              <w:rPr>
                <w:rFonts w:cstheme="minorHAnsi"/>
                <w:lang w:val="en-US"/>
              </w:rPr>
              <w:t>A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B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C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D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K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M</w:t>
            </w:r>
            <w:r w:rsidRPr="00726871">
              <w:rPr>
                <w:rFonts w:cstheme="minorHAnsi"/>
              </w:rPr>
              <w:t xml:space="preserve"> </w:t>
            </w:r>
            <w:r w:rsidRPr="00726871">
              <w:rPr>
                <w:rFonts w:cstheme="minorHAnsi"/>
                <w:lang w:val="en-US"/>
              </w:rPr>
              <w:t>N</w:t>
            </w:r>
            <w:r w:rsidRPr="00726871">
              <w:rPr>
                <w:rFonts w:cstheme="minorHAnsi"/>
              </w:rPr>
              <w:t>)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3482" w:type="dxa"/>
            <w:gridSpan w:val="2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Треугольник, пятиугольник, четырехугольник.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5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Отрезок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5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Точка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5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В любом многоугольнике сторон, вершин и углов поровну.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7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10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14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Дети самостоятельно в парах изготавливают модель семиугольника.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7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Ответы детей.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Выполняют работу вместе с учителем.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Аналогично называют стороны.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  <w:u w:val="single"/>
              </w:rPr>
            </w:pPr>
          </w:p>
        </w:tc>
        <w:tc>
          <w:tcPr>
            <w:tcW w:w="2919" w:type="dxa"/>
            <w:gridSpan w:val="2"/>
          </w:tcPr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lastRenderedPageBreak/>
              <w:t>Регулятивные:</w:t>
            </w:r>
            <w:r w:rsidRPr="00726871">
              <w:rPr>
                <w:rFonts w:cstheme="minorHAnsi"/>
              </w:rPr>
              <w:t xml:space="preserve"> самостоятельная организация деятельности в парах, соотнесение выполненного задания с образцом.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Познавательные:</w:t>
            </w:r>
            <w:r w:rsidRPr="00726871">
              <w:rPr>
                <w:rFonts w:cstheme="minorHAnsi"/>
              </w:rPr>
              <w:t xml:space="preserve"> умение находить и выделять необходимую информацию; </w:t>
            </w:r>
            <w:r w:rsidRPr="00726871">
              <w:rPr>
                <w:rFonts w:cstheme="minorHAnsi"/>
              </w:rPr>
              <w:lastRenderedPageBreak/>
              <w:t>умение делать предположения и обосновывать их;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Коммуникативные:</w:t>
            </w:r>
            <w:r w:rsidRPr="00726871">
              <w:rPr>
                <w:rFonts w:cstheme="minorHAnsi"/>
              </w:rPr>
              <w:t xml:space="preserve"> умение слушать и понимать речь других; учитывать разные мнения.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rPr>
                <w:rFonts w:cstheme="minorHAnsi"/>
                <w:u w:val="single"/>
              </w:rPr>
            </w:pP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Регулятивные:</w:t>
            </w:r>
            <w:r w:rsidRPr="00726871">
              <w:rPr>
                <w:rFonts w:cstheme="minorHAnsi"/>
              </w:rPr>
              <w:t xml:space="preserve"> умеют следовать организации учебной деятельности, выполнять работу вместе с учителем поэтапно.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Познавательные:</w:t>
            </w:r>
            <w:r w:rsidRPr="00726871">
              <w:rPr>
                <w:rFonts w:cstheme="minorHAnsi"/>
              </w:rPr>
              <w:t xml:space="preserve"> отвечают на вопросы учителя, сами задают вопросы, умеют работать с учебником.</w:t>
            </w:r>
          </w:p>
          <w:p w:rsidR="00A1383C" w:rsidRPr="00726871" w:rsidRDefault="00A1383C" w:rsidP="00EB01B2">
            <w:pPr>
              <w:ind w:left="62"/>
              <w:rPr>
                <w:rFonts w:cstheme="minorHAnsi"/>
                <w:u w:val="single"/>
              </w:rPr>
            </w:pPr>
            <w:r w:rsidRPr="00726871">
              <w:rPr>
                <w:rFonts w:cstheme="minorHAnsi"/>
                <w:u w:val="single"/>
              </w:rPr>
              <w:t>Коммуникативные:</w:t>
            </w:r>
            <w:r w:rsidRPr="00726871">
              <w:rPr>
                <w:rFonts w:cstheme="minorHAnsi"/>
              </w:rPr>
              <w:t xml:space="preserve"> умение оформлять свои мысли в устной речи; умение слушать и понимать речь других.</w:t>
            </w:r>
          </w:p>
        </w:tc>
      </w:tr>
      <w:tr w:rsidR="00A1383C" w:rsidRPr="00726871" w:rsidTr="00EB01B2">
        <w:trPr>
          <w:gridBefore w:val="2"/>
          <w:gridAfter w:val="2"/>
          <w:wBefore w:w="139" w:type="dxa"/>
          <w:wAfter w:w="214" w:type="dxa"/>
          <w:trHeight w:val="766"/>
        </w:trPr>
        <w:tc>
          <w:tcPr>
            <w:tcW w:w="3027" w:type="dxa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726871">
              <w:rPr>
                <w:rFonts w:cstheme="minorHAnsi"/>
              </w:rPr>
              <w:lastRenderedPageBreak/>
              <w:t>Физминутка</w:t>
            </w:r>
            <w:proofErr w:type="spellEnd"/>
          </w:p>
        </w:tc>
        <w:tc>
          <w:tcPr>
            <w:tcW w:w="5498" w:type="dxa"/>
            <w:gridSpan w:val="3"/>
          </w:tcPr>
          <w:p w:rsidR="00A1383C" w:rsidRPr="00726871" w:rsidRDefault="00A1383C" w:rsidP="00EB01B2">
            <w:pPr>
              <w:rPr>
                <w:rFonts w:cstheme="minorHAnsi"/>
                <w:b/>
                <w:u w:val="single"/>
              </w:rPr>
            </w:pPr>
            <w:r w:rsidRPr="00726871">
              <w:rPr>
                <w:rFonts w:cstheme="minorHAnsi"/>
                <w:color w:val="222222"/>
                <w:shd w:val="clear" w:color="auto" w:fill="FFFFFF"/>
              </w:rPr>
              <w:t>Раз - руки вверх махнули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И при том вздохнули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Два - три нагнулись. пол достали</w:t>
            </w:r>
            <w:proofErr w:type="gramStart"/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А</w:t>
            </w:r>
            <w:proofErr w:type="gramEnd"/>
            <w:r w:rsidRPr="00726871">
              <w:rPr>
                <w:rFonts w:cstheme="minorHAnsi"/>
                <w:color w:val="222222"/>
                <w:shd w:val="clear" w:color="auto" w:fill="FFFFFF"/>
              </w:rPr>
              <w:t xml:space="preserve"> четыре - прямо встали и сначала повторяем.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Воздух сильно мы вдыхаем</w:t>
            </w:r>
            <w:proofErr w:type="gramStart"/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lastRenderedPageBreak/>
              <w:t>П</w:t>
            </w:r>
            <w:proofErr w:type="gramEnd"/>
            <w:r w:rsidRPr="00726871">
              <w:rPr>
                <w:rFonts w:cstheme="minorHAnsi"/>
                <w:color w:val="222222"/>
                <w:shd w:val="clear" w:color="auto" w:fill="FFFFFF"/>
              </w:rPr>
              <w:t>ри наклонах выдох дружный</w:t>
            </w:r>
            <w:r w:rsidRPr="00726871"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  <w:t> 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Но колени гнуть не нужно.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Чтобы руки не устали,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Мы на пояс их поставим.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Прыгаем как мячики</w:t>
            </w:r>
            <w:r w:rsidRPr="00726871">
              <w:rPr>
                <w:rFonts w:cstheme="minorHAnsi"/>
                <w:color w:val="222222"/>
              </w:rPr>
              <w:br/>
            </w:r>
            <w:r w:rsidRPr="00726871">
              <w:rPr>
                <w:rFonts w:cstheme="minorHAnsi"/>
                <w:color w:val="222222"/>
                <w:shd w:val="clear" w:color="auto" w:fill="FFFFFF"/>
              </w:rPr>
              <w:t>Девочки и мальчики.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3434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2869" w:type="dxa"/>
            <w:gridSpan w:val="2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</w:tc>
      </w:tr>
      <w:tr w:rsidR="00A1383C" w:rsidRPr="00726871" w:rsidTr="00EB01B2">
        <w:trPr>
          <w:gridBefore w:val="2"/>
          <w:gridAfter w:val="2"/>
          <w:wBefore w:w="139" w:type="dxa"/>
          <w:wAfter w:w="214" w:type="dxa"/>
          <w:trHeight w:val="8012"/>
        </w:trPr>
        <w:tc>
          <w:tcPr>
            <w:tcW w:w="3027" w:type="dxa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5498" w:type="dxa"/>
            <w:gridSpan w:val="3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Переходим к седьмому замк</w:t>
            </w:r>
            <w:proofErr w:type="gramStart"/>
            <w:r w:rsidRPr="00726871">
              <w:rPr>
                <w:rFonts w:cstheme="minorHAnsi"/>
              </w:rPr>
              <w:t>у(</w:t>
            </w:r>
            <w:proofErr w:type="gramEnd"/>
            <w:r w:rsidRPr="00726871">
              <w:rPr>
                <w:rFonts w:cstheme="minorHAnsi"/>
              </w:rPr>
              <w:t>вставляем веревку в отверстие)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-Ребята, как мы сами можем поспособствовать сохранению нашего здоровья?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-Сейчас мы поиграем в игру «Кто первый добежит до финиша». Кто первый выполнит задание на карточке, то есть  первым придет к финишу, тот лучший спортсмен. Но прежде чем прочитать задание вам нужно его </w:t>
            </w:r>
            <w:proofErr w:type="gramStart"/>
            <w:r w:rsidRPr="00726871">
              <w:rPr>
                <w:rFonts w:cstheme="minorHAnsi"/>
              </w:rPr>
              <w:t>собрать задание дано</w:t>
            </w:r>
            <w:proofErr w:type="gramEnd"/>
            <w:r w:rsidRPr="00726871">
              <w:rPr>
                <w:rFonts w:cstheme="minorHAnsi"/>
              </w:rPr>
              <w:t xml:space="preserve"> на карточках в виде многоугольника, а многоугольник разрезан на </w:t>
            </w:r>
            <w:proofErr w:type="spellStart"/>
            <w:r w:rsidRPr="00726871">
              <w:rPr>
                <w:rFonts w:cstheme="minorHAnsi"/>
              </w:rPr>
              <w:t>пазлы</w:t>
            </w:r>
            <w:proofErr w:type="spellEnd"/>
            <w:r w:rsidRPr="00726871">
              <w:rPr>
                <w:rFonts w:cstheme="minorHAnsi"/>
              </w:rPr>
              <w:t xml:space="preserve">. Собери </w:t>
            </w:r>
            <w:proofErr w:type="spellStart"/>
            <w:r w:rsidRPr="00726871">
              <w:rPr>
                <w:rFonts w:cstheme="minorHAnsi"/>
              </w:rPr>
              <w:t>пазлы</w:t>
            </w:r>
            <w:proofErr w:type="spellEnd"/>
            <w:r w:rsidRPr="00726871">
              <w:rPr>
                <w:rFonts w:cstheme="minorHAnsi"/>
              </w:rPr>
              <w:t>, почитай задание и выполни его</w:t>
            </w:r>
            <w:proofErr w:type="gramStart"/>
            <w:r w:rsidRPr="00726871">
              <w:rPr>
                <w:rFonts w:cstheme="minorHAnsi"/>
              </w:rPr>
              <w:t>.</w:t>
            </w:r>
            <w:proofErr w:type="gramEnd"/>
            <w:r w:rsidRPr="00726871">
              <w:rPr>
                <w:rFonts w:cstheme="minorHAnsi"/>
              </w:rPr>
              <w:t xml:space="preserve"> ( </w:t>
            </w:r>
            <w:proofErr w:type="gramStart"/>
            <w:r w:rsidRPr="00726871">
              <w:rPr>
                <w:rFonts w:cstheme="minorHAnsi"/>
              </w:rPr>
              <w:t>з</w:t>
            </w:r>
            <w:proofErr w:type="gramEnd"/>
            <w:r w:rsidRPr="00726871">
              <w:rPr>
                <w:rFonts w:cstheme="minorHAnsi"/>
              </w:rPr>
              <w:t>адания разно уровневые для хорошо подготовленных детей и слабоуспевающих).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2"/>
              <w:gridCol w:w="4236"/>
            </w:tblGrid>
            <w:tr w:rsidR="00A1383C" w:rsidRPr="00726871" w:rsidTr="00EB01B2">
              <w:trPr>
                <w:trHeight w:val="2681"/>
              </w:trPr>
              <w:tc>
                <w:tcPr>
                  <w:tcW w:w="3252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ind w:left="-69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1. Закрасьте только многоугольники.</w: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ind w:left="-69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object w:dxaOrig="3105" w:dyaOrig="17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5.25pt;height:87pt" o:ole="">
                        <v:imagedata r:id="rId10" o:title=""/>
                      </v:shape>
                      <o:OLEObject Type="Embed" ProgID="PBrush" ShapeID="_x0000_i1025" DrawAspect="Content" ObjectID="_1493624128" r:id="rId11"/>
                    </w:object>
                  </w:r>
                </w:p>
              </w:tc>
              <w:tc>
                <w:tcPr>
                  <w:tcW w:w="4236" w:type="dxa"/>
                </w:tcPr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2.Ответьте на вопросы:</w: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-Как называются все многоугольники на чертеже:</w: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object w:dxaOrig="4020" w:dyaOrig="1185">
                      <v:shape id="_x0000_i1026" type="#_x0000_t75" style="width:201pt;height:59.25pt" o:ole="">
                        <v:imagedata r:id="rId12" o:title=""/>
                      </v:shape>
                      <o:OLEObject Type="Embed" ProgID="PBrush" ShapeID="_x0000_i1026" DrawAspect="Content" ObjectID="_1493624129" r:id="rId13"/>
                    </w:objec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-Сколько в четырехугольнике вершин?_________</w: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- Сколько в нем сторон?_________________</w:t>
                  </w:r>
                </w:p>
                <w:p w:rsidR="00A1383C" w:rsidRPr="00726871" w:rsidRDefault="00A1383C" w:rsidP="00D25C25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726871">
                    <w:rPr>
                      <w:rFonts w:cstheme="minorHAnsi"/>
                    </w:rPr>
                    <w:t>-Как можно обозначит четырехугольник?________</w:t>
                  </w:r>
                </w:p>
              </w:tc>
            </w:tr>
          </w:tbl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На экране вывожу верно, выполненные задания, дети проверяют.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3434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Дети отвечают, останавливаюсь на ответе: заниматься спортом.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2869" w:type="dxa"/>
            <w:gridSpan w:val="2"/>
          </w:tcPr>
          <w:p w:rsidR="00A1383C" w:rsidRPr="00726871" w:rsidRDefault="00A1383C" w:rsidP="00EB01B2">
            <w:pPr>
              <w:ind w:left="62"/>
              <w:rPr>
                <w:rFonts w:cstheme="minorHAnsi"/>
              </w:rPr>
            </w:pPr>
            <w:r w:rsidRPr="00726871">
              <w:rPr>
                <w:rFonts w:cstheme="minorHAnsi"/>
                <w:u w:val="single"/>
              </w:rPr>
              <w:t>Регулятивные:</w:t>
            </w:r>
            <w:r w:rsidRPr="00726871">
              <w:rPr>
                <w:rFonts w:cstheme="minorHAnsi"/>
              </w:rPr>
              <w:t xml:space="preserve"> формирование познавательной инициативы; умение контролировать и оценивать процесс и результаты деятельности.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</w:tr>
    </w:tbl>
    <w:p w:rsidR="00A1383C" w:rsidRPr="00726871" w:rsidRDefault="00A1383C" w:rsidP="00A1383C">
      <w:pPr>
        <w:rPr>
          <w:rFonts w:cstheme="minorHAnsi"/>
        </w:rPr>
      </w:pPr>
      <w:r w:rsidRPr="00726871">
        <w:rPr>
          <w:rFonts w:cstheme="minorHAnsi"/>
        </w:rPr>
        <w:lastRenderedPageBreak/>
        <w:br w:type="textWrapping" w:clear="all"/>
      </w:r>
    </w:p>
    <w:tbl>
      <w:tblPr>
        <w:tblW w:w="150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8"/>
        <w:gridCol w:w="7890"/>
        <w:gridCol w:w="2126"/>
        <w:gridCol w:w="2224"/>
      </w:tblGrid>
      <w:tr w:rsidR="00A1383C" w:rsidRPr="00726871" w:rsidTr="00EB01B2">
        <w:trPr>
          <w:trHeight w:val="8793"/>
        </w:trPr>
        <w:tc>
          <w:tcPr>
            <w:tcW w:w="2788" w:type="dxa"/>
          </w:tcPr>
          <w:p w:rsidR="00A1383C" w:rsidRPr="00726871" w:rsidRDefault="00A1383C" w:rsidP="00EB01B2">
            <w:pPr>
              <w:pStyle w:val="a5"/>
              <w:numPr>
                <w:ilvl w:val="0"/>
                <w:numId w:val="1"/>
              </w:numPr>
              <w:rPr>
                <w:rFonts w:cstheme="minorHAnsi"/>
              </w:rPr>
            </w:pPr>
            <w:r w:rsidRPr="00726871">
              <w:rPr>
                <w:rFonts w:cstheme="minorHAnsi"/>
              </w:rPr>
              <w:lastRenderedPageBreak/>
              <w:t>Рефлексия деятельности.</w:t>
            </w:r>
          </w:p>
        </w:tc>
        <w:tc>
          <w:tcPr>
            <w:tcW w:w="7890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Последний замок предлагает вам ответить на вопрос и выполнить следующую работу: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-Когда мы проходили путь от замка к замку с помощницей веревочкой, составляли карточки из </w:t>
            </w:r>
            <w:proofErr w:type="spellStart"/>
            <w:r w:rsidRPr="00726871">
              <w:rPr>
                <w:rFonts w:cstheme="minorHAnsi"/>
              </w:rPr>
              <w:t>пазлов</w:t>
            </w:r>
            <w:proofErr w:type="spellEnd"/>
            <w:r w:rsidRPr="00726871">
              <w:rPr>
                <w:rFonts w:cstheme="minorHAnsi"/>
              </w:rPr>
              <w:t>, делали модель многоугольника</w:t>
            </w:r>
            <w:r>
              <w:rPr>
                <w:rFonts w:cstheme="minorHAnsi"/>
              </w:rPr>
              <w:t>,</w:t>
            </w:r>
            <w:r w:rsidRPr="00726871">
              <w:rPr>
                <w:rFonts w:cstheme="minorHAnsi"/>
              </w:rPr>
              <w:t xml:space="preserve"> чем мы больше всего работали</w:t>
            </w:r>
            <w:proofErr w:type="gramStart"/>
            <w:r w:rsidRPr="00726871">
              <w:rPr>
                <w:rFonts w:cstheme="minorHAnsi"/>
              </w:rPr>
              <w:t>?.</w:t>
            </w:r>
            <w:proofErr w:type="gramEnd"/>
            <w:r w:rsidRPr="00726871">
              <w:rPr>
                <w:rFonts w:cstheme="minorHAnsi"/>
              </w:rPr>
              <w:t xml:space="preserve">Правильно! Выполняя эти задания, мы с вами массировали активные участки наших пальчиков, связанных с работой участков головного мозга, отвечающих за развитие речи и мышления, т.е. </w:t>
            </w:r>
            <w:proofErr w:type="gramStart"/>
            <w:r w:rsidRPr="00726871">
              <w:rPr>
                <w:rFonts w:cstheme="minorHAnsi"/>
              </w:rPr>
              <w:t>мы</w:t>
            </w:r>
            <w:proofErr w:type="gramEnd"/>
            <w:r w:rsidRPr="00726871">
              <w:rPr>
                <w:rFonts w:cstheme="minorHAnsi"/>
              </w:rPr>
              <w:t xml:space="preserve"> развивали мелкую моторику рук. Скажите</w:t>
            </w:r>
            <w:proofErr w:type="gramStart"/>
            <w:r w:rsidRPr="00726871">
              <w:rPr>
                <w:rFonts w:cstheme="minorHAnsi"/>
              </w:rPr>
              <w:t xml:space="preserve"> ,</w:t>
            </w:r>
            <w:proofErr w:type="gramEnd"/>
            <w:r w:rsidRPr="00726871">
              <w:rPr>
                <w:rFonts w:cstheme="minorHAnsi"/>
              </w:rPr>
              <w:t xml:space="preserve"> связана ли математика и здоровье.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У вас на столе лежат листы самооценки. Оцените свою работу на уроке и поставьте себя на ту ступень пьедестала, которая соответствует  результату вашей работы.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На столе у вас конверт в нем карточки с домашним заданием. Дом</w:t>
            </w:r>
            <w:proofErr w:type="gramStart"/>
            <w:r w:rsidRPr="00726871">
              <w:rPr>
                <w:rFonts w:cstheme="minorHAnsi"/>
              </w:rPr>
              <w:t>.</w:t>
            </w:r>
            <w:proofErr w:type="gramEnd"/>
            <w:r w:rsidRPr="00726871">
              <w:rPr>
                <w:rFonts w:cstheme="minorHAnsi"/>
              </w:rPr>
              <w:t xml:space="preserve"> </w:t>
            </w:r>
            <w:proofErr w:type="gramStart"/>
            <w:r w:rsidRPr="00726871">
              <w:rPr>
                <w:rFonts w:cstheme="minorHAnsi"/>
              </w:rPr>
              <w:t>з</w:t>
            </w:r>
            <w:proofErr w:type="gramEnd"/>
            <w:r w:rsidRPr="00726871">
              <w:rPr>
                <w:rFonts w:cstheme="minorHAnsi"/>
              </w:rPr>
              <w:t>ад имеет три уровня сложности, вы дома решите, какой уровень сложности подходит вам. (номер в учебнике, номер в учебнике и рабочей тетради, придумать пальчиковую игру на развитие мелкой моторики рук).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 xml:space="preserve">Пальчиками 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  <w:r w:rsidRPr="00726871">
              <w:rPr>
                <w:rFonts w:cstheme="minorHAnsi"/>
              </w:rPr>
              <w:t>Ответы детей</w:t>
            </w: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  <w:p w:rsidR="00A1383C" w:rsidRPr="00726871" w:rsidRDefault="00A1383C" w:rsidP="00EB01B2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A1383C" w:rsidRPr="00726871" w:rsidRDefault="00A1383C" w:rsidP="00EB01B2">
            <w:pPr>
              <w:rPr>
                <w:rFonts w:cstheme="minorHAnsi"/>
              </w:rPr>
            </w:pPr>
          </w:p>
        </w:tc>
      </w:tr>
    </w:tbl>
    <w:p w:rsidR="00A1383C" w:rsidRDefault="00A1383C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D25C25">
      <w:pPr>
        <w:spacing w:after="0" w:line="240" w:lineRule="auto"/>
        <w:ind w:left="720"/>
        <w:jc w:val="center"/>
      </w:pPr>
      <w:r>
        <w:t>Список использованной литературы:</w:t>
      </w:r>
    </w:p>
    <w:p w:rsidR="00D25C25" w:rsidRDefault="00D25C25" w:rsidP="00D25C25">
      <w:pPr>
        <w:spacing w:after="0" w:line="240" w:lineRule="auto"/>
        <w:ind w:left="720"/>
        <w:jc w:val="both"/>
      </w:pP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proofErr w:type="spellStart"/>
      <w:r>
        <w:t>Рудницкая</w:t>
      </w:r>
      <w:proofErr w:type="spellEnd"/>
      <w:r w:rsidRPr="009455FE">
        <w:t xml:space="preserve"> </w:t>
      </w:r>
      <w:r>
        <w:t xml:space="preserve">В.Н., Юдачева Т.В. </w:t>
      </w:r>
      <w:proofErr w:type="spellStart"/>
      <w:r>
        <w:t>Мктематика</w:t>
      </w:r>
      <w:proofErr w:type="spellEnd"/>
      <w:r>
        <w:t xml:space="preserve"> ч-1.- Москва</w:t>
      </w:r>
      <w:proofErr w:type="gramStart"/>
      <w:r>
        <w:t xml:space="preserve"> :</w:t>
      </w:r>
      <w:proofErr w:type="gramEnd"/>
      <w:r>
        <w:t xml:space="preserve"> Издательство «</w:t>
      </w:r>
      <w:proofErr w:type="spellStart"/>
      <w:r>
        <w:t>Вентана-Граф</w:t>
      </w:r>
      <w:proofErr w:type="spellEnd"/>
      <w:r>
        <w:t>», 2011г.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proofErr w:type="spellStart"/>
      <w:r>
        <w:t>Рудницкая</w:t>
      </w:r>
      <w:proofErr w:type="spellEnd"/>
      <w:r w:rsidRPr="009455FE">
        <w:t xml:space="preserve"> </w:t>
      </w:r>
      <w:r>
        <w:t>В.Н., Юдачева Т.В. Устные вычисления.- Москва</w:t>
      </w:r>
      <w:proofErr w:type="gramStart"/>
      <w:r>
        <w:t xml:space="preserve"> :</w:t>
      </w:r>
      <w:proofErr w:type="gramEnd"/>
      <w:r>
        <w:t xml:space="preserve"> Издательство «</w:t>
      </w:r>
      <w:proofErr w:type="spellStart"/>
      <w:r>
        <w:t>Вентана-Граф</w:t>
      </w:r>
      <w:proofErr w:type="spellEnd"/>
      <w:r>
        <w:t>», 2013г.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r>
        <w:t>Дробышев Ю.А.  Олимпиады по математике. – Санкт-Петербург: Издательство «Экзамен», 2012г.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proofErr w:type="spellStart"/>
      <w:r>
        <w:t>Гейдман</w:t>
      </w:r>
      <w:proofErr w:type="spellEnd"/>
      <w:r>
        <w:t xml:space="preserve"> Б.П. Подготовка к математической олимпиаде. – Москва: Издательство «АЙРИ</w:t>
      </w:r>
      <w:proofErr w:type="gramStart"/>
      <w:r>
        <w:t>С-</w:t>
      </w:r>
      <w:proofErr w:type="gramEnd"/>
      <w:r>
        <w:t xml:space="preserve"> пресс»,2014г.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r>
        <w:t>Герман О.И. Карточки заданий по математике. – Саратов: Издательство «Лицей», 2012г.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proofErr w:type="spellStart"/>
      <w:r>
        <w:t>Галанжина</w:t>
      </w:r>
      <w:proofErr w:type="spellEnd"/>
      <w:r>
        <w:t xml:space="preserve"> Е.С. Дидактические и развивающие игры в начальной школе. – Москва: Издательство «Планета», 2011г.</w:t>
      </w:r>
    </w:p>
    <w:p w:rsidR="00D25C25" w:rsidRDefault="00D25C25" w:rsidP="00D25C25">
      <w:pPr>
        <w:pStyle w:val="a5"/>
        <w:numPr>
          <w:ilvl w:val="0"/>
          <w:numId w:val="3"/>
        </w:numPr>
        <w:spacing w:after="200" w:line="276" w:lineRule="auto"/>
      </w:pPr>
      <w:proofErr w:type="spellStart"/>
      <w:r w:rsidRPr="00A71AED">
        <w:t>Товпинец</w:t>
      </w:r>
      <w:proofErr w:type="spellEnd"/>
      <w:r w:rsidRPr="00A71AED">
        <w:t xml:space="preserve"> И. П. Уроки здоровья. – Самара: Издательство «Учебная литература»: Издательский дом «Федоров», </w:t>
      </w:r>
      <w:smartTag w:uri="urn:schemas-microsoft-com:office:smarttags" w:element="metricconverter">
        <w:smartTagPr>
          <w:attr w:name="ProductID" w:val="2012 г"/>
        </w:smartTagPr>
        <w:r w:rsidRPr="00A71AED">
          <w:t>2012 г</w:t>
        </w:r>
      </w:smartTag>
      <w:r w:rsidRPr="00A71AED">
        <w:t>.</w:t>
      </w:r>
    </w:p>
    <w:p w:rsidR="00D25C25" w:rsidRPr="00A71AED" w:rsidRDefault="00D25C25" w:rsidP="00D25C25">
      <w:pPr>
        <w:pStyle w:val="a5"/>
        <w:spacing w:after="200" w:line="276" w:lineRule="auto"/>
        <w:ind w:firstLine="0"/>
      </w:pPr>
    </w:p>
    <w:p w:rsidR="00D25C25" w:rsidRPr="009455FE" w:rsidRDefault="00D25C25" w:rsidP="00D25C25"/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Default="00D25C25" w:rsidP="00A1383C">
      <w:pPr>
        <w:rPr>
          <w:rFonts w:cstheme="minorHAnsi"/>
        </w:rPr>
      </w:pPr>
    </w:p>
    <w:p w:rsidR="00D25C25" w:rsidRPr="00D25C25" w:rsidRDefault="00D25C25" w:rsidP="00A1383C">
      <w:pPr>
        <w:rPr>
          <w:rFonts w:cstheme="minorHAnsi"/>
        </w:rPr>
      </w:pPr>
    </w:p>
    <w:p w:rsidR="00A1383C" w:rsidRPr="00301AAB" w:rsidRDefault="00A1383C" w:rsidP="00A1383C">
      <w:pPr>
        <w:jc w:val="center"/>
        <w:rPr>
          <w:rFonts w:cstheme="minorHAnsi"/>
          <w:i/>
          <w:sz w:val="144"/>
          <w:szCs w:val="144"/>
          <w:u w:val="single"/>
        </w:rPr>
      </w:pPr>
      <w:r w:rsidRPr="00301AAB">
        <w:rPr>
          <w:rFonts w:cstheme="minorHAnsi"/>
          <w:i/>
          <w:sz w:val="144"/>
          <w:szCs w:val="144"/>
          <w:u w:val="single"/>
        </w:rPr>
        <w:t>ПРИЛОЖЕНИЕ</w:t>
      </w:r>
    </w:p>
    <w:p w:rsidR="00A1383C" w:rsidRPr="00726871" w:rsidRDefault="00A1383C" w:rsidP="00A1383C">
      <w:pPr>
        <w:rPr>
          <w:i/>
          <w:sz w:val="144"/>
          <w:szCs w:val="144"/>
          <w:u w:val="single"/>
          <w:lang w:val="en-US"/>
        </w:rPr>
      </w:pPr>
    </w:p>
    <w:p w:rsidR="00A1383C" w:rsidRDefault="00A1383C" w:rsidP="00A1383C">
      <w:pPr>
        <w:jc w:val="center"/>
        <w:rPr>
          <w:i/>
          <w:sz w:val="144"/>
          <w:szCs w:val="144"/>
          <w:u w:val="single"/>
        </w:rPr>
      </w:pPr>
      <w:r w:rsidRPr="00741D88">
        <w:rPr>
          <w:i/>
          <w:noProof/>
          <w:sz w:val="144"/>
          <w:szCs w:val="144"/>
          <w:u w:val="single"/>
          <w:lang w:eastAsia="ru-RU"/>
        </w:rPr>
        <w:lastRenderedPageBreak/>
        <w:drawing>
          <wp:inline distT="0" distB="0" distL="0" distR="0">
            <wp:extent cx="9020175" cy="6076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427" cy="607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83C" w:rsidRPr="000D2CCA" w:rsidRDefault="00A1383C" w:rsidP="00A1383C">
      <w:pPr>
        <w:rPr>
          <w:sz w:val="28"/>
          <w:szCs w:val="28"/>
        </w:rPr>
      </w:pPr>
      <w:r w:rsidRPr="000D2CCA">
        <w:rPr>
          <w:sz w:val="28"/>
          <w:szCs w:val="28"/>
        </w:rPr>
        <w:lastRenderedPageBreak/>
        <w:t>1</w:t>
      </w:r>
      <w:proofErr w:type="gramStart"/>
      <w:r w:rsidRPr="000D2CCA">
        <w:rPr>
          <w:sz w:val="28"/>
          <w:szCs w:val="28"/>
        </w:rPr>
        <w:t xml:space="preserve"> З</w:t>
      </w:r>
      <w:proofErr w:type="gramEnd"/>
      <w:r w:rsidRPr="000D2CCA">
        <w:rPr>
          <w:sz w:val="28"/>
          <w:szCs w:val="28"/>
        </w:rPr>
        <w:t>акрасьте только многоугольники</w:t>
      </w:r>
    </w:p>
    <w:p w:rsidR="00A1383C" w:rsidRDefault="00A1383C" w:rsidP="00A1383C">
      <w:pPr>
        <w:rPr>
          <w:sz w:val="144"/>
          <w:szCs w:val="144"/>
        </w:rPr>
      </w:pPr>
      <w:r w:rsidRPr="000D2CCA">
        <w:rPr>
          <w:noProof/>
          <w:sz w:val="144"/>
          <w:szCs w:val="144"/>
          <w:lang w:eastAsia="ru-RU"/>
        </w:rPr>
        <w:drawing>
          <wp:inline distT="0" distB="0" distL="0" distR="0">
            <wp:extent cx="3971925" cy="25908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CCA">
        <w:rPr>
          <w:sz w:val="144"/>
          <w:szCs w:val="144"/>
        </w:rPr>
        <w:t xml:space="preserve"> </w:t>
      </w:r>
    </w:p>
    <w:p w:rsidR="00ED60F7" w:rsidRDefault="00A1383C">
      <w:r w:rsidRPr="00A1383C">
        <w:rPr>
          <w:noProof/>
          <w:lang w:eastAsia="ru-RU"/>
        </w:rPr>
        <w:drawing>
          <wp:inline distT="0" distB="0" distL="0" distR="0">
            <wp:extent cx="4505325" cy="23050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0F7" w:rsidSect="00A13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A4B"/>
    <w:multiLevelType w:val="hybridMultilevel"/>
    <w:tmpl w:val="20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5FD1"/>
    <w:multiLevelType w:val="hybridMultilevel"/>
    <w:tmpl w:val="A85E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0283"/>
    <w:multiLevelType w:val="hybridMultilevel"/>
    <w:tmpl w:val="6CEE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83C"/>
    <w:rsid w:val="000649F1"/>
    <w:rsid w:val="00A1383C"/>
    <w:rsid w:val="00D25C25"/>
    <w:rsid w:val="00ED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83C"/>
    <w:pPr>
      <w:spacing w:after="0" w:line="360" w:lineRule="auto"/>
      <w:ind w:left="720" w:firstLine="709"/>
      <w:contextualSpacing/>
    </w:pPr>
  </w:style>
  <w:style w:type="character" w:customStyle="1" w:styleId="apple-converted-space">
    <w:name w:val="apple-converted-space"/>
    <w:basedOn w:val="a0"/>
    <w:rsid w:val="00A13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2015-05-20T06:45:00Z</dcterms:created>
  <dcterms:modified xsi:type="dcterms:W3CDTF">2015-05-20T06:49:00Z</dcterms:modified>
</cp:coreProperties>
</file>