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48" w:rsidRDefault="001A6D48" w:rsidP="001A6D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УЧЕБНОГО КУРСА ПО АНГЛИЙСКОМУ ЯЗЫКУ</w:t>
      </w:r>
    </w:p>
    <w:p w:rsidR="001A6D48" w:rsidRDefault="001A6D48" w:rsidP="001A6D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«Английский язык», авторы: И.Н.Верещагина, Т.А.Притыкина</w:t>
      </w:r>
    </w:p>
    <w:p w:rsidR="001A6D48" w:rsidRDefault="001A6D48" w:rsidP="001A6D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A6D48" w:rsidRDefault="001A6D48" w:rsidP="001A6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Статус программы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2 класса с углублённым изучением английского языка составлена на  основе федерального компонента государственного стандарта основного общего образования и авторской программы по иностранному языку для школ с углублённым изучением иностранного языка И.Н.Верещагиной, Т.А.Притыкиной.</w:t>
      </w:r>
    </w:p>
    <w:p w:rsidR="001A6D48" w:rsidRDefault="001A6D48" w:rsidP="001A6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программы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три раздела: пояснительную записку; основное содержание и требования к уровню подготовки учащихся.</w:t>
      </w:r>
    </w:p>
    <w:p w:rsidR="001A6D48" w:rsidRDefault="001A6D48" w:rsidP="001A6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и задачи обучения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навыков учащихся.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лингвистических  способностей учащихся.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Социокультурное развитие учащихся.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основным видам грамматических и лексических трансформаций при письменном переводе.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 устного и письменного общения.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чтения аутентичных текстов.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аудирования аутентичной речи.</w:t>
      </w:r>
    </w:p>
    <w:p w:rsidR="001A6D48" w:rsidRDefault="001A6D48" w:rsidP="001A6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в учебном плане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на углублённое изучение английского языка отводится 6 часов в неделю, 210 часов в год.</w:t>
      </w:r>
    </w:p>
    <w:p w:rsidR="001A6D48" w:rsidRDefault="001A6D48" w:rsidP="001A6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54" w:rsidRPr="00033A24" w:rsidRDefault="00CE2C54" w:rsidP="00CE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СОДЕРЖАНИЕ ОБУЧЕНИЯ. НАВЫКИ И УМЕНИЯ КОММУНИКАТИВНОЙ КОМПЕТЕНЦИИ</w:t>
      </w:r>
    </w:p>
    <w:p w:rsidR="007E7296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1.Сферы общения (темы, ситуации, тексты).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2.Навыки и умения коммуникативной компетенции:</w:t>
      </w:r>
    </w:p>
    <w:p w:rsidR="00CE2C54" w:rsidRPr="00033A24" w:rsidRDefault="0006682A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CE2C54" w:rsidRPr="00033A24">
        <w:rPr>
          <w:rFonts w:ascii="Times New Roman" w:hAnsi="Times New Roman" w:cs="Times New Roman"/>
          <w:sz w:val="24"/>
          <w:szCs w:val="24"/>
        </w:rPr>
        <w:t>речевая компетенция (умения аудирования, чтения, говорения, письменной речи);</w:t>
      </w:r>
    </w:p>
    <w:p w:rsidR="00CE2C54" w:rsidRPr="00033A24" w:rsidRDefault="0006682A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CE2C54" w:rsidRPr="00033A24">
        <w:rPr>
          <w:rFonts w:ascii="Times New Roman" w:hAnsi="Times New Roman" w:cs="Times New Roman"/>
          <w:sz w:val="24"/>
          <w:szCs w:val="24"/>
        </w:rPr>
        <w:t>языковая компетенция (лексические, грамматические, лингвострановедческие знания и навыки оперирования ими);</w:t>
      </w:r>
    </w:p>
    <w:p w:rsidR="00CE2C54" w:rsidRPr="00033A24" w:rsidRDefault="0006682A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CE2C54" w:rsidRPr="00033A24">
        <w:rPr>
          <w:rFonts w:ascii="Times New Roman" w:hAnsi="Times New Roman" w:cs="Times New Roman"/>
          <w:sz w:val="24"/>
          <w:szCs w:val="24"/>
        </w:rPr>
        <w:t>социокультурная компетенция (социокультурные знания и навыки вербального и невербального поведения);</w:t>
      </w:r>
    </w:p>
    <w:p w:rsidR="00CE2C54" w:rsidRPr="00033A24" w:rsidRDefault="0006682A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CE2C54" w:rsidRPr="00033A24">
        <w:rPr>
          <w:rFonts w:ascii="Times New Roman" w:hAnsi="Times New Roman" w:cs="Times New Roman"/>
          <w:sz w:val="24"/>
          <w:szCs w:val="24"/>
        </w:rPr>
        <w:t>компенсаторная компетенция (знание приёмов компенсации и компенсаторные умения);</w:t>
      </w:r>
    </w:p>
    <w:p w:rsidR="00CE2C54" w:rsidRPr="00033A24" w:rsidRDefault="0006682A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CE2C54" w:rsidRPr="00033A24">
        <w:rPr>
          <w:rFonts w:ascii="Times New Roman" w:hAnsi="Times New Roman" w:cs="Times New Roman"/>
          <w:sz w:val="24"/>
          <w:szCs w:val="24"/>
        </w:rPr>
        <w:t>учебно-познавательная компетенция (общие и специальные учебные навыки, приёмы учебной работы).</w:t>
      </w:r>
    </w:p>
    <w:p w:rsidR="00CE2C54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II класс (первый год обучения)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Учащимся предлагаются следующие учебные ситуации: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1. Давайте познакомимся.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2.Семья.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3.Игрушки.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4.Животные.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033A24">
        <w:rPr>
          <w:rFonts w:ascii="Times New Roman" w:hAnsi="Times New Roman" w:cs="Times New Roman"/>
          <w:sz w:val="24"/>
          <w:szCs w:val="24"/>
        </w:rPr>
        <w:t>Игры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033A24">
        <w:rPr>
          <w:rFonts w:ascii="Times New Roman" w:hAnsi="Times New Roman" w:cs="Times New Roman"/>
          <w:sz w:val="24"/>
          <w:szCs w:val="24"/>
        </w:rPr>
        <w:t>Профессия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(What do you want to be?).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033A24">
        <w:rPr>
          <w:rFonts w:ascii="Times New Roman" w:hAnsi="Times New Roman" w:cs="Times New Roman"/>
          <w:sz w:val="24"/>
          <w:szCs w:val="24"/>
        </w:rPr>
        <w:t>Спорт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(Sport).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033A24">
        <w:rPr>
          <w:rFonts w:ascii="Times New Roman" w:hAnsi="Times New Roman" w:cs="Times New Roman"/>
          <w:sz w:val="24"/>
          <w:szCs w:val="24"/>
        </w:rPr>
        <w:t>Члены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sz w:val="24"/>
          <w:szCs w:val="24"/>
        </w:rPr>
        <w:t>семьи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(People in the Family).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9. Распорядок дня (Daily Life).</w:t>
      </w:r>
    </w:p>
    <w:p w:rsidR="00CE2C54" w:rsidRPr="00033A24" w:rsidRDefault="007E7296" w:rsidP="00CE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Начальная школа, II класс</w:t>
      </w:r>
      <w:r w:rsidR="00CE2C54" w:rsidRPr="00033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C54" w:rsidRPr="00033A24" w:rsidRDefault="00CE2C54" w:rsidP="00CE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(первый этап обучения)</w:t>
      </w:r>
    </w:p>
    <w:p w:rsidR="00CE2C54" w:rsidRPr="00033A24" w:rsidRDefault="00CE2C54" w:rsidP="00CE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 xml:space="preserve">Речевая компетенция </w:t>
      </w:r>
    </w:p>
    <w:p w:rsidR="00CE2C54" w:rsidRPr="00033A24" w:rsidRDefault="00CE2C54" w:rsidP="00CE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7E7296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CE2C54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ритуализированных диалогов, небольших по объёму </w:t>
      </w:r>
      <w:r w:rsidR="00F613A1" w:rsidRPr="00033A24">
        <w:rPr>
          <w:rFonts w:ascii="Times New Roman" w:hAnsi="Times New Roman" w:cs="Times New Roman"/>
          <w:sz w:val="24"/>
          <w:szCs w:val="24"/>
        </w:rPr>
        <w:t>монологических</w:t>
      </w:r>
      <w:r w:rsidRPr="00033A24">
        <w:rPr>
          <w:rFonts w:ascii="Times New Roman" w:hAnsi="Times New Roman" w:cs="Times New Roman"/>
          <w:sz w:val="24"/>
          <w:szCs w:val="24"/>
        </w:rPr>
        <w:t xml:space="preserve"> высказываний</w:t>
      </w:r>
      <w:r w:rsidR="00F613A1" w:rsidRPr="00033A24">
        <w:rPr>
          <w:rFonts w:ascii="Times New Roman" w:hAnsi="Times New Roman" w:cs="Times New Roman"/>
          <w:sz w:val="24"/>
          <w:szCs w:val="24"/>
        </w:rPr>
        <w:t>, коротких объявлений на повсед</w:t>
      </w:r>
      <w:r w:rsidRPr="00033A24">
        <w:rPr>
          <w:rFonts w:ascii="Times New Roman" w:hAnsi="Times New Roman" w:cs="Times New Roman"/>
          <w:sz w:val="24"/>
          <w:szCs w:val="24"/>
        </w:rPr>
        <w:t>невные темы, детских п</w:t>
      </w:r>
      <w:r w:rsidR="00F613A1" w:rsidRPr="00033A24">
        <w:rPr>
          <w:rFonts w:ascii="Times New Roman" w:hAnsi="Times New Roman" w:cs="Times New Roman"/>
          <w:sz w:val="24"/>
          <w:szCs w:val="24"/>
        </w:rPr>
        <w:t>есен, рифмовок, стишков; понима</w:t>
      </w:r>
      <w:r w:rsidRPr="00033A24">
        <w:rPr>
          <w:rFonts w:ascii="Times New Roman" w:hAnsi="Times New Roman" w:cs="Times New Roman"/>
          <w:sz w:val="24"/>
          <w:szCs w:val="24"/>
        </w:rPr>
        <w:t>ние основного содержан</w:t>
      </w:r>
      <w:r w:rsidR="00F613A1" w:rsidRPr="00033A24">
        <w:rPr>
          <w:rFonts w:ascii="Times New Roman" w:hAnsi="Times New Roman" w:cs="Times New Roman"/>
          <w:sz w:val="24"/>
          <w:szCs w:val="24"/>
        </w:rPr>
        <w:t>ия небольших детских сказок, ви</w:t>
      </w:r>
      <w:r w:rsidRPr="00033A24">
        <w:rPr>
          <w:rFonts w:ascii="Times New Roman" w:hAnsi="Times New Roman" w:cs="Times New Roman"/>
          <w:sz w:val="24"/>
          <w:szCs w:val="24"/>
        </w:rPr>
        <w:t>деофильмов и мультфильм</w:t>
      </w:r>
      <w:r w:rsidR="00F613A1" w:rsidRPr="00033A24">
        <w:rPr>
          <w:rFonts w:ascii="Times New Roman" w:hAnsi="Times New Roman" w:cs="Times New Roman"/>
          <w:sz w:val="24"/>
          <w:szCs w:val="24"/>
        </w:rPr>
        <w:t>ов на знакомые темы, детских те</w:t>
      </w:r>
      <w:r w:rsidRPr="00033A24">
        <w:rPr>
          <w:rFonts w:ascii="Times New Roman" w:hAnsi="Times New Roman" w:cs="Times New Roman"/>
          <w:sz w:val="24"/>
          <w:szCs w:val="24"/>
        </w:rPr>
        <w:t>лепередач с опорой на языковую и контекстуальную догадку.</w:t>
      </w:r>
    </w:p>
    <w:p w:rsidR="00CE2C54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CE2C54" w:rsidRPr="00033A24" w:rsidRDefault="00CE2C54" w:rsidP="00CE2C54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диалоге этикетного характера—умение </w:t>
      </w:r>
      <w:r w:rsidR="00F613A1" w:rsidRPr="00033A24">
        <w:rPr>
          <w:rFonts w:ascii="Times New Roman" w:hAnsi="Times New Roman" w:cs="Times New Roman"/>
          <w:sz w:val="24"/>
          <w:szCs w:val="24"/>
        </w:rPr>
        <w:t>приветствовать</w:t>
      </w:r>
      <w:r w:rsidRPr="00033A24">
        <w:rPr>
          <w:rFonts w:ascii="Times New Roman" w:hAnsi="Times New Roman" w:cs="Times New Roman"/>
          <w:sz w:val="24"/>
          <w:szCs w:val="24"/>
        </w:rPr>
        <w:t xml:space="preserve"> и отвечать на приве</w:t>
      </w:r>
      <w:r w:rsidR="00F613A1" w:rsidRPr="00033A24">
        <w:rPr>
          <w:rFonts w:ascii="Times New Roman" w:hAnsi="Times New Roman" w:cs="Times New Roman"/>
          <w:sz w:val="24"/>
          <w:szCs w:val="24"/>
        </w:rPr>
        <w:t>тствие, знакомиться, представ</w:t>
      </w:r>
      <w:r w:rsidRPr="00033A24">
        <w:rPr>
          <w:rFonts w:ascii="Times New Roman" w:hAnsi="Times New Roman" w:cs="Times New Roman"/>
          <w:sz w:val="24"/>
          <w:szCs w:val="24"/>
        </w:rPr>
        <w:t>ляться, вежливо прощаться, поздравлять и благодарить за поздравление, извиняться, вежливо начинать и заканчивать разговор, соблюдая нормы поведения (правила вежливости), принятые в стране изучаемого языка.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Участие в диалоге-расс</w:t>
      </w:r>
      <w:r w:rsidR="00F613A1" w:rsidRPr="00033A24">
        <w:rPr>
          <w:rFonts w:ascii="Times New Roman" w:hAnsi="Times New Roman" w:cs="Times New Roman"/>
          <w:sz w:val="24"/>
          <w:szCs w:val="24"/>
        </w:rPr>
        <w:t>просе (одностороннем, двусторон</w:t>
      </w:r>
      <w:r w:rsidRPr="00033A24">
        <w:rPr>
          <w:rFonts w:ascii="Times New Roman" w:hAnsi="Times New Roman" w:cs="Times New Roman"/>
          <w:sz w:val="24"/>
          <w:szCs w:val="24"/>
        </w:rPr>
        <w:t>нем) — умение расспрашив</w:t>
      </w:r>
      <w:r w:rsidR="00F613A1" w:rsidRPr="00033A24">
        <w:rPr>
          <w:rFonts w:ascii="Times New Roman" w:hAnsi="Times New Roman" w:cs="Times New Roman"/>
          <w:sz w:val="24"/>
          <w:szCs w:val="24"/>
        </w:rPr>
        <w:t>ать «кто?», «что?», «где?», ког</w:t>
      </w:r>
      <w:r w:rsidRPr="00033A24">
        <w:rPr>
          <w:rFonts w:ascii="Times New Roman" w:hAnsi="Times New Roman" w:cs="Times New Roman"/>
          <w:sz w:val="24"/>
          <w:szCs w:val="24"/>
        </w:rPr>
        <w:t>да?», «куда?».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Участие в диалоге-побуждении к действи</w:t>
      </w:r>
      <w:r w:rsidR="00F613A1" w:rsidRPr="00033A24">
        <w:rPr>
          <w:rFonts w:ascii="Times New Roman" w:hAnsi="Times New Roman" w:cs="Times New Roman"/>
          <w:sz w:val="24"/>
          <w:szCs w:val="24"/>
        </w:rPr>
        <w:t>ю—умение обра</w:t>
      </w:r>
      <w:r w:rsidRPr="00033A24">
        <w:rPr>
          <w:rFonts w:ascii="Times New Roman" w:hAnsi="Times New Roman" w:cs="Times New Roman"/>
          <w:sz w:val="24"/>
          <w:szCs w:val="24"/>
        </w:rPr>
        <w:t>щаться с просьбой, вежл</w:t>
      </w:r>
      <w:r w:rsidR="00F613A1" w:rsidRPr="00033A24">
        <w:rPr>
          <w:rFonts w:ascii="Times New Roman" w:hAnsi="Times New Roman" w:cs="Times New Roman"/>
          <w:sz w:val="24"/>
          <w:szCs w:val="24"/>
        </w:rPr>
        <w:t>иво переспрашивать, выражать со</w:t>
      </w:r>
      <w:r w:rsidRPr="00033A24">
        <w:rPr>
          <w:rFonts w:ascii="Times New Roman" w:hAnsi="Times New Roman" w:cs="Times New Roman"/>
          <w:sz w:val="24"/>
          <w:szCs w:val="24"/>
        </w:rPr>
        <w:t>гласие/отказ, приглашать к действию/взаимодействию и соглашаться/не соглашаться, принимать/не принимать в нём участие, просить о п</w:t>
      </w:r>
      <w:r w:rsidR="00F613A1" w:rsidRPr="00033A24">
        <w:rPr>
          <w:rFonts w:ascii="Times New Roman" w:hAnsi="Times New Roman" w:cs="Times New Roman"/>
          <w:sz w:val="24"/>
          <w:szCs w:val="24"/>
        </w:rPr>
        <w:t>омощи, просить собеседника пояс</w:t>
      </w:r>
      <w:r w:rsidRPr="00033A24">
        <w:rPr>
          <w:rFonts w:ascii="Times New Roman" w:hAnsi="Times New Roman" w:cs="Times New Roman"/>
          <w:sz w:val="24"/>
          <w:szCs w:val="24"/>
        </w:rPr>
        <w:t>нить (повторить и объясни</w:t>
      </w:r>
      <w:r w:rsidR="00F613A1" w:rsidRPr="00033A24">
        <w:rPr>
          <w:rFonts w:ascii="Times New Roman" w:hAnsi="Times New Roman" w:cs="Times New Roman"/>
          <w:sz w:val="24"/>
          <w:szCs w:val="24"/>
        </w:rPr>
        <w:t>ть) то</w:t>
      </w:r>
      <w:r w:rsidRPr="00033A24">
        <w:rPr>
          <w:rFonts w:ascii="Times New Roman" w:hAnsi="Times New Roman" w:cs="Times New Roman"/>
          <w:sz w:val="24"/>
          <w:szCs w:val="24"/>
        </w:rPr>
        <w:t>, что он сказал.</w:t>
      </w:r>
    </w:p>
    <w:p w:rsidR="00CE2C54" w:rsidRPr="00033A24" w:rsidRDefault="00CE2C54" w:rsidP="00CE2C54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i/>
          <w:sz w:val="24"/>
          <w:szCs w:val="24"/>
        </w:rPr>
        <w:t>Монологическая речь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себе,, своём друге, семье; называние предметов, их описание; описание кар</w:t>
      </w:r>
      <w:r w:rsidR="00F613A1" w:rsidRPr="00033A24">
        <w:rPr>
          <w:rFonts w:ascii="Times New Roman" w:hAnsi="Times New Roman" w:cs="Times New Roman"/>
          <w:sz w:val="24"/>
          <w:szCs w:val="24"/>
        </w:rPr>
        <w:t>тинки; сообщение о местонахожде</w:t>
      </w:r>
      <w:r w:rsidRPr="00033A24">
        <w:rPr>
          <w:rFonts w:ascii="Times New Roman" w:hAnsi="Times New Roman" w:cs="Times New Roman"/>
          <w:sz w:val="24"/>
          <w:szCs w:val="24"/>
        </w:rPr>
        <w:t>нии; описание персонажа и изложение основного содержания прочитанного с опорой на</w:t>
      </w:r>
      <w:r w:rsidR="00F613A1" w:rsidRPr="00033A24">
        <w:rPr>
          <w:rFonts w:ascii="Times New Roman" w:hAnsi="Times New Roman" w:cs="Times New Roman"/>
          <w:sz w:val="24"/>
          <w:szCs w:val="24"/>
        </w:rPr>
        <w:t xml:space="preserve"> текст; пересказ содержания нес</w:t>
      </w:r>
      <w:r w:rsidRPr="00033A24">
        <w:rPr>
          <w:rFonts w:ascii="Times New Roman" w:hAnsi="Times New Roman" w:cs="Times New Roman"/>
          <w:sz w:val="24"/>
          <w:szCs w:val="24"/>
        </w:rPr>
        <w:t>ложной истории; изложение содержания мультфильма или детского видеофильма, детской книги и своего отношения к ним (нравится/не нравится); рассказ о своих планах, целях, надеждах, объяснение в краткой форме своих поступков.</w:t>
      </w:r>
    </w:p>
    <w:p w:rsidR="00F613A1" w:rsidRPr="00033A24" w:rsidRDefault="00F613A1" w:rsidP="00CE2C54">
      <w:pPr>
        <w:rPr>
          <w:rFonts w:ascii="Times New Roman" w:hAnsi="Times New Roman" w:cs="Times New Roman"/>
          <w:sz w:val="24"/>
          <w:szCs w:val="24"/>
        </w:rPr>
      </w:pPr>
    </w:p>
    <w:p w:rsidR="00F613A1" w:rsidRPr="00033A24" w:rsidRDefault="00F613A1" w:rsidP="00CE2C54">
      <w:pPr>
        <w:rPr>
          <w:rFonts w:ascii="Times New Roman" w:hAnsi="Times New Roman" w:cs="Times New Roman"/>
          <w:sz w:val="24"/>
          <w:szCs w:val="24"/>
        </w:rPr>
      </w:pPr>
    </w:p>
    <w:p w:rsidR="00CE2C54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E2C54" w:rsidRPr="00033A24" w:rsidRDefault="00CE2C54" w:rsidP="00CE2C54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i/>
          <w:sz w:val="24"/>
          <w:szCs w:val="24"/>
        </w:rPr>
        <w:t>Чтение вслух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Чтение вслух и понима</w:t>
      </w:r>
      <w:r w:rsidR="00F613A1" w:rsidRPr="00033A24">
        <w:rPr>
          <w:rFonts w:ascii="Times New Roman" w:hAnsi="Times New Roman" w:cs="Times New Roman"/>
          <w:sz w:val="24"/>
          <w:szCs w:val="24"/>
        </w:rPr>
        <w:t>ние небольших текстов, построен</w:t>
      </w:r>
      <w:r w:rsidRPr="00033A24">
        <w:rPr>
          <w:rFonts w:ascii="Times New Roman" w:hAnsi="Times New Roman" w:cs="Times New Roman"/>
          <w:sz w:val="24"/>
          <w:szCs w:val="24"/>
        </w:rPr>
        <w:t>ных на изученном языково</w:t>
      </w:r>
      <w:r w:rsidR="00F613A1" w:rsidRPr="00033A24">
        <w:rPr>
          <w:rFonts w:ascii="Times New Roman" w:hAnsi="Times New Roman" w:cs="Times New Roman"/>
          <w:sz w:val="24"/>
          <w:szCs w:val="24"/>
        </w:rPr>
        <w:t>м' материале, с соблюдением пра</w:t>
      </w:r>
      <w:r w:rsidRPr="00033A24">
        <w:rPr>
          <w:rFonts w:ascii="Times New Roman" w:hAnsi="Times New Roman" w:cs="Times New Roman"/>
          <w:sz w:val="24"/>
          <w:szCs w:val="24"/>
        </w:rPr>
        <w:t>вильного ударения в словах, фразах; смысловое ударение в предложениях и небольших текстах; интонация различных типов предложений (ут</w:t>
      </w:r>
      <w:r w:rsidR="00F613A1" w:rsidRPr="00033A24">
        <w:rPr>
          <w:rFonts w:ascii="Times New Roman" w:hAnsi="Times New Roman" w:cs="Times New Roman"/>
          <w:sz w:val="24"/>
          <w:szCs w:val="24"/>
        </w:rPr>
        <w:t>верждение, различные виды вопро</w:t>
      </w:r>
      <w:r w:rsidRPr="00033A24">
        <w:rPr>
          <w:rFonts w:ascii="Times New Roman" w:hAnsi="Times New Roman" w:cs="Times New Roman"/>
          <w:sz w:val="24"/>
          <w:szCs w:val="24"/>
        </w:rPr>
        <w:t>сов, побуждение, восклица</w:t>
      </w:r>
      <w:r w:rsidR="00F613A1" w:rsidRPr="00033A24">
        <w:rPr>
          <w:rFonts w:ascii="Times New Roman" w:hAnsi="Times New Roman" w:cs="Times New Roman"/>
          <w:sz w:val="24"/>
          <w:szCs w:val="24"/>
        </w:rPr>
        <w:t>ние); выразительное и фонетичес</w:t>
      </w:r>
      <w:r w:rsidRPr="00033A24">
        <w:rPr>
          <w:rFonts w:ascii="Times New Roman" w:hAnsi="Times New Roman" w:cs="Times New Roman"/>
          <w:sz w:val="24"/>
          <w:szCs w:val="24"/>
        </w:rPr>
        <w:t>ки правильное чтение текстов монологического характера и диалогов.</w:t>
      </w:r>
    </w:p>
    <w:p w:rsidR="00CE2C54" w:rsidRPr="00033A24" w:rsidRDefault="00CE2C54" w:rsidP="00CE2C54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i/>
          <w:sz w:val="24"/>
          <w:szCs w:val="24"/>
        </w:rPr>
        <w:t>Чтение про себя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Чтение про себя и понимание текстов, построенных на изученном языковом ма</w:t>
      </w:r>
      <w:r w:rsidR="00F613A1" w:rsidRPr="00033A24">
        <w:rPr>
          <w:rFonts w:ascii="Times New Roman" w:hAnsi="Times New Roman" w:cs="Times New Roman"/>
          <w:sz w:val="24"/>
          <w:szCs w:val="24"/>
        </w:rPr>
        <w:t>териале, а также несложных текс</w:t>
      </w:r>
      <w:r w:rsidRPr="00033A24">
        <w:rPr>
          <w:rFonts w:ascii="Times New Roman" w:hAnsi="Times New Roman" w:cs="Times New Roman"/>
          <w:sz w:val="24"/>
          <w:szCs w:val="24"/>
        </w:rPr>
        <w:t>тов, содержащих единичные незнакомые слова, о значении которых можно догадаться</w:t>
      </w:r>
      <w:r w:rsidR="00F613A1" w:rsidRPr="00033A24">
        <w:rPr>
          <w:rFonts w:ascii="Times New Roman" w:hAnsi="Times New Roman" w:cs="Times New Roman"/>
          <w:sz w:val="24"/>
          <w:szCs w:val="24"/>
        </w:rPr>
        <w:t xml:space="preserve"> по контексту или на основе язы</w:t>
      </w:r>
      <w:r w:rsidRPr="00033A24">
        <w:rPr>
          <w:rFonts w:ascii="Times New Roman" w:hAnsi="Times New Roman" w:cs="Times New Roman"/>
          <w:sz w:val="24"/>
          <w:szCs w:val="24"/>
        </w:rPr>
        <w:t>ковой догадки; понимание и выделение основных смыслов  и главной идеи текстов, отрывков или целого рассказа, сказки (ознакомительное чтение); нахождение в уже прочитанном тексте необходимой информ</w:t>
      </w:r>
      <w:r w:rsidR="00F613A1" w:rsidRPr="00033A24">
        <w:rPr>
          <w:rFonts w:ascii="Times New Roman" w:hAnsi="Times New Roman" w:cs="Times New Roman"/>
          <w:sz w:val="24"/>
          <w:szCs w:val="24"/>
        </w:rPr>
        <w:t>ации (просмотровое чтение); чте</w:t>
      </w:r>
      <w:r w:rsidRPr="00033A24">
        <w:rPr>
          <w:rFonts w:ascii="Times New Roman" w:hAnsi="Times New Roman" w:cs="Times New Roman"/>
          <w:sz w:val="24"/>
          <w:szCs w:val="24"/>
        </w:rPr>
        <w:t>ние и понимание простых кулинарных рецептов, стихов, считалок и рифмовок, основного содержания комиксов, простейших инструкций, вывесок и указателей на улицах, на вокзале, в ресторане; чтение и понимание вопросов анкеты, формуляров, связанных</w:t>
      </w:r>
      <w:r w:rsidR="00F613A1" w:rsidRPr="00033A24">
        <w:rPr>
          <w:rFonts w:ascii="Times New Roman" w:hAnsi="Times New Roman" w:cs="Times New Roman"/>
          <w:sz w:val="24"/>
          <w:szCs w:val="24"/>
        </w:rPr>
        <w:t xml:space="preserve"> с именем, возрастом, местом жи</w:t>
      </w:r>
      <w:r w:rsidRPr="00033A24">
        <w:rPr>
          <w:rFonts w:ascii="Times New Roman" w:hAnsi="Times New Roman" w:cs="Times New Roman"/>
          <w:sz w:val="24"/>
          <w:szCs w:val="24"/>
        </w:rPr>
        <w:t>тельства; чтение и умение найти необходимую информацию в меню, расписании, объявлении.</w:t>
      </w:r>
    </w:p>
    <w:p w:rsidR="00CE2C54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lastRenderedPageBreak/>
        <w:t>Письмо и письменная речь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орфографическими навыками написания букв, буквосоче</w:t>
      </w:r>
      <w:r w:rsidR="00F613A1" w:rsidRPr="00033A24">
        <w:rPr>
          <w:rFonts w:ascii="Times New Roman" w:hAnsi="Times New Roman" w:cs="Times New Roman"/>
          <w:sz w:val="24"/>
          <w:szCs w:val="24"/>
        </w:rPr>
        <w:t>таний, слов, предложений; списы</w:t>
      </w:r>
      <w:r w:rsidRPr="00033A24">
        <w:rPr>
          <w:rFonts w:ascii="Times New Roman" w:hAnsi="Times New Roman" w:cs="Times New Roman"/>
          <w:sz w:val="24"/>
          <w:szCs w:val="24"/>
        </w:rPr>
        <w:t>вание слов, предложений, небольших текстов с образца; выполнение лексико-гр</w:t>
      </w:r>
      <w:r w:rsidR="00F613A1" w:rsidRPr="00033A24">
        <w:rPr>
          <w:rFonts w:ascii="Times New Roman" w:hAnsi="Times New Roman" w:cs="Times New Roman"/>
          <w:sz w:val="24"/>
          <w:szCs w:val="24"/>
        </w:rPr>
        <w:t>амматических упражнений; написа</w:t>
      </w:r>
      <w:r w:rsidRPr="00033A24">
        <w:rPr>
          <w:rFonts w:ascii="Times New Roman" w:hAnsi="Times New Roman" w:cs="Times New Roman"/>
          <w:sz w:val="24"/>
          <w:szCs w:val="24"/>
        </w:rPr>
        <w:t>ние различных видов диктантов; написание вопросов плана прочитанного текста; написание ответов на вопросы к тексту.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поздравлений, коротких личных писем-приглашений или писем-благодарностей, включая адрес с учётом о</w:t>
      </w:r>
      <w:r w:rsidR="00F613A1" w:rsidRPr="00033A24">
        <w:rPr>
          <w:rFonts w:ascii="Times New Roman" w:hAnsi="Times New Roman" w:cs="Times New Roman"/>
          <w:sz w:val="24"/>
          <w:szCs w:val="24"/>
        </w:rPr>
        <w:t>собенностей его оформления, при</w:t>
      </w:r>
      <w:r w:rsidRPr="00033A24">
        <w:rPr>
          <w:rFonts w:ascii="Times New Roman" w:hAnsi="Times New Roman" w:cs="Times New Roman"/>
          <w:sz w:val="24"/>
          <w:szCs w:val="24"/>
        </w:rPr>
        <w:t>нятого в англоязычных странах; написание короткого и простого рассказа, записки</w:t>
      </w:r>
      <w:r w:rsidR="00F613A1" w:rsidRPr="00033A24">
        <w:rPr>
          <w:rFonts w:ascii="Times New Roman" w:hAnsi="Times New Roman" w:cs="Times New Roman"/>
          <w:sz w:val="24"/>
          <w:szCs w:val="24"/>
        </w:rPr>
        <w:t xml:space="preserve"> для передачи сообщения о место</w:t>
      </w:r>
      <w:r w:rsidRPr="00033A24">
        <w:rPr>
          <w:rFonts w:ascii="Times New Roman" w:hAnsi="Times New Roman" w:cs="Times New Roman"/>
          <w:sz w:val="24"/>
          <w:szCs w:val="24"/>
        </w:rPr>
        <w:t>нахождении, описания мес</w:t>
      </w:r>
      <w:r w:rsidR="00F613A1" w:rsidRPr="00033A24">
        <w:rPr>
          <w:rFonts w:ascii="Times New Roman" w:hAnsi="Times New Roman" w:cs="Times New Roman"/>
          <w:sz w:val="24"/>
          <w:szCs w:val="24"/>
        </w:rPr>
        <w:t>та, предметов, событий, используя</w:t>
      </w:r>
      <w:r w:rsidRPr="00033A24">
        <w:rPr>
          <w:rFonts w:ascii="Times New Roman" w:hAnsi="Times New Roman" w:cs="Times New Roman"/>
          <w:sz w:val="24"/>
          <w:szCs w:val="24"/>
        </w:rPr>
        <w:t xml:space="preserve"> простые предложения; заполнение анкеты с указанием имени, фамилии, гражданства, места жительства, занятия, увлечения.</w:t>
      </w:r>
    </w:p>
    <w:p w:rsidR="00F613A1" w:rsidRPr="00033A24" w:rsidRDefault="00CE2C54" w:rsidP="00F61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CE2C54" w:rsidRPr="00033A24" w:rsidRDefault="00CE2C54" w:rsidP="00F61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 xml:space="preserve"> Языковые знания и навыки оперирования ими</w:t>
      </w:r>
    </w:p>
    <w:p w:rsidR="00CE2C54" w:rsidRPr="00033A24" w:rsidRDefault="00CE2C54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Знание всех букв англи</w:t>
      </w:r>
      <w:r w:rsidR="00F613A1" w:rsidRPr="00033A24">
        <w:rPr>
          <w:rFonts w:ascii="Times New Roman" w:hAnsi="Times New Roman" w:cs="Times New Roman"/>
          <w:sz w:val="24"/>
          <w:szCs w:val="24"/>
        </w:rPr>
        <w:t>йского алфавита, порядка их сле</w:t>
      </w:r>
      <w:r w:rsidRPr="00033A24">
        <w:rPr>
          <w:rFonts w:ascii="Times New Roman" w:hAnsi="Times New Roman" w:cs="Times New Roman"/>
          <w:sz w:val="24"/>
          <w:szCs w:val="24"/>
        </w:rPr>
        <w:t>дования в алфавите, осно</w:t>
      </w:r>
      <w:r w:rsidR="00F613A1" w:rsidRPr="00033A24">
        <w:rPr>
          <w:rFonts w:ascii="Times New Roman" w:hAnsi="Times New Roman" w:cs="Times New Roman"/>
          <w:sz w:val="24"/>
          <w:szCs w:val="24"/>
        </w:rPr>
        <w:t>вных буквосочетаний, звуко-бук</w:t>
      </w:r>
      <w:r w:rsidRPr="00033A24">
        <w:rPr>
          <w:rFonts w:ascii="Times New Roman" w:hAnsi="Times New Roman" w:cs="Times New Roman"/>
          <w:sz w:val="24"/>
          <w:szCs w:val="24"/>
        </w:rPr>
        <w:t>венных соответствий, транскрипции;</w:t>
      </w:r>
      <w:r w:rsidR="00F613A1" w:rsidRPr="00033A24">
        <w:rPr>
          <w:rFonts w:ascii="Times New Roman" w:hAnsi="Times New Roman" w:cs="Times New Roman"/>
          <w:sz w:val="24"/>
          <w:szCs w:val="24"/>
        </w:rPr>
        <w:t xml:space="preserve"> знание основных пра</w:t>
      </w:r>
      <w:r w:rsidRPr="00033A24">
        <w:rPr>
          <w:rFonts w:ascii="Times New Roman" w:hAnsi="Times New Roman" w:cs="Times New Roman"/>
          <w:sz w:val="24"/>
          <w:szCs w:val="24"/>
        </w:rPr>
        <w:t>вил чтения и орфографии; знание основных орфограмм слов английского языка; написание слов, предназначенных для продуктивного усвоения, по памяти.</w:t>
      </w:r>
    </w:p>
    <w:p w:rsidR="00CE2C54" w:rsidRPr="00033A24" w:rsidRDefault="00CE2C54" w:rsidP="00CE2C54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Адекватное с точки зрения, принципа аппроксимации произношение и различение на слух всех звуков и звукосочетаний английского языка; соблюдение норм произношения: </w:t>
      </w:r>
    </w:p>
    <w:p w:rsidR="00CE2C54" w:rsidRPr="00033A24" w:rsidRDefault="00CE2C54" w:rsidP="00CE2C54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долгота и краткость гласных, отсутствие оглушения звонких согласных в конце слога и</w:t>
      </w:r>
      <w:r w:rsidR="00F613A1" w:rsidRPr="00033A24">
        <w:rPr>
          <w:rFonts w:ascii="Times New Roman" w:hAnsi="Times New Roman" w:cs="Times New Roman"/>
          <w:sz w:val="24"/>
          <w:szCs w:val="24"/>
        </w:rPr>
        <w:t xml:space="preserve"> слова, отсутствие смягчения со</w:t>
      </w:r>
      <w:r w:rsidRPr="00033A24">
        <w:rPr>
          <w:rFonts w:ascii="Times New Roman" w:hAnsi="Times New Roman" w:cs="Times New Roman"/>
          <w:sz w:val="24"/>
          <w:szCs w:val="24"/>
        </w:rPr>
        <w:t>гласных перед гласными, ударение в слове</w:t>
      </w:r>
      <w:r w:rsidR="00F613A1" w:rsidRPr="00033A24">
        <w:rPr>
          <w:rFonts w:ascii="Times New Roman" w:hAnsi="Times New Roman" w:cs="Times New Roman"/>
          <w:sz w:val="24"/>
          <w:szCs w:val="24"/>
        </w:rPr>
        <w:t>, фразе, отсут</w:t>
      </w:r>
      <w:r w:rsidRPr="00033A24">
        <w:rPr>
          <w:rFonts w:ascii="Times New Roman" w:hAnsi="Times New Roman" w:cs="Times New Roman"/>
          <w:sz w:val="24"/>
          <w:szCs w:val="24"/>
        </w:rPr>
        <w:t>ствие ударения на служебных словах (артиклях, союзах, предлогах), членение предложений на синтагмы (смысловые группы); знание ритмик</w:t>
      </w:r>
      <w:r w:rsidR="00F613A1" w:rsidRPr="00033A24">
        <w:rPr>
          <w:rFonts w:ascii="Times New Roman" w:hAnsi="Times New Roman" w:cs="Times New Roman"/>
          <w:sz w:val="24"/>
          <w:szCs w:val="24"/>
        </w:rPr>
        <w:t>о-интонационных особенностей по</w:t>
      </w:r>
      <w:r w:rsidRPr="00033A24">
        <w:rPr>
          <w:rFonts w:ascii="Times New Roman" w:hAnsi="Times New Roman" w:cs="Times New Roman"/>
          <w:sz w:val="24"/>
          <w:szCs w:val="24"/>
        </w:rPr>
        <w:t>вествовательного, побудительного и вопросительного (общий и специальный вопросы) предложений.</w:t>
      </w:r>
    </w:p>
    <w:p w:rsidR="00F613A1" w:rsidRPr="00033A24" w:rsidRDefault="00F613A1" w:rsidP="00F613A1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Лексическая сторона реч</w:t>
      </w:r>
      <w:r w:rsidR="007E7296" w:rsidRPr="00033A24">
        <w:rPr>
          <w:rFonts w:ascii="Times New Roman" w:hAnsi="Times New Roman" w:cs="Times New Roman"/>
          <w:b/>
          <w:sz w:val="24"/>
          <w:szCs w:val="24"/>
        </w:rPr>
        <w:t>и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1.Объём лексического материала, обслуживающего ситуации общения в пределах предметного содержания речи во II классе, составляет 300—350 единиц, из них 200-250 лексических единиц для продуктивного усвоения, простейшие устойчивые словосочетания, оценочная лексика и реплики- клише как элементы речевого этикета, отражающие культуру англоговорящих стран.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2.Основные словообразовательные средства: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 аффиксация по модели V + -ег для образования существительных (work — worker), 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N + -у для образования </w:t>
      </w:r>
      <w:r w:rsidR="00403451" w:rsidRPr="00033A24">
        <w:rPr>
          <w:rFonts w:ascii="Times New Roman" w:hAnsi="Times New Roman" w:cs="Times New Roman"/>
          <w:sz w:val="24"/>
          <w:szCs w:val="24"/>
        </w:rPr>
        <w:t>прилага</w:t>
      </w:r>
      <w:r w:rsidRPr="00033A24">
        <w:rPr>
          <w:rFonts w:ascii="Times New Roman" w:hAnsi="Times New Roman" w:cs="Times New Roman"/>
          <w:sz w:val="24"/>
          <w:szCs w:val="24"/>
        </w:rPr>
        <w:t>тельных (wind — windy);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 xml:space="preserve"> — словосложение по модели N + N (образование сложных слов при помощи соположения основ (bed + room = bedroom), одна из которых может быть осложнена деривационным элементом (sitting-room).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3.Полисемантические е</w:t>
      </w:r>
      <w:r w:rsidR="00403451" w:rsidRPr="00033A24">
        <w:rPr>
          <w:rFonts w:ascii="Times New Roman" w:hAnsi="Times New Roman" w:cs="Times New Roman"/>
          <w:sz w:val="24"/>
          <w:szCs w:val="24"/>
        </w:rPr>
        <w:t>диницы (face — 1) лицо 2) цифер</w:t>
      </w:r>
      <w:r w:rsidRPr="00033A24">
        <w:rPr>
          <w:rFonts w:ascii="Times New Roman" w:hAnsi="Times New Roman" w:cs="Times New Roman"/>
          <w:sz w:val="24"/>
          <w:szCs w:val="24"/>
        </w:rPr>
        <w:t>блат).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033A24">
        <w:rPr>
          <w:rFonts w:ascii="Times New Roman" w:hAnsi="Times New Roman" w:cs="Times New Roman"/>
          <w:sz w:val="24"/>
          <w:szCs w:val="24"/>
        </w:rPr>
        <w:t>Синонимы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(much — many 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— a lot of, mother — mum, father—  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dad, </w:t>
      </w:r>
      <w:r w:rsidRPr="00033A24">
        <w:rPr>
          <w:rFonts w:ascii="Times New Roman" w:hAnsi="Times New Roman" w:cs="Times New Roman"/>
          <w:sz w:val="24"/>
          <w:szCs w:val="24"/>
        </w:rPr>
        <w:t>антонимы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come — go).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5.Предлоги места, предлоги, выражающие падежные отношения (in, on, under, at).</w:t>
      </w:r>
    </w:p>
    <w:p w:rsidR="00F613A1" w:rsidRPr="00033A24" w:rsidRDefault="00F613A1" w:rsidP="00F613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033A24">
        <w:rPr>
          <w:rFonts w:ascii="Times New Roman" w:hAnsi="Times New Roman" w:cs="Times New Roman"/>
          <w:sz w:val="24"/>
          <w:szCs w:val="24"/>
        </w:rPr>
        <w:t>Речевые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sz w:val="24"/>
          <w:szCs w:val="24"/>
        </w:rPr>
        <w:t>клише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13A1" w:rsidRPr="001A6D48" w:rsidRDefault="00033A24" w:rsidP="00F613A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Thanks.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Here it is.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Thank you.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Excuse me.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What a pity!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Let's swing.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That's right/wrong.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It's fun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...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Hi. O.K.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Hello.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I'm sorry. With great pleasure!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How are you? With great pleasure!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Fine, thanks. Oh, no!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Oh, I see. That's very well.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Goodbye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Of course you can.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See you soon. Of course they do.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Don't worry. </w:t>
      </w:r>
      <w:r w:rsidR="00403451" w:rsidRPr="00033A24">
        <w:rPr>
          <w:rFonts w:ascii="Times New Roman" w:hAnsi="Times New Roman" w:cs="Times New Roman"/>
          <w:i/>
          <w:sz w:val="24"/>
          <w:szCs w:val="24"/>
          <w:lang w:val="en-US"/>
        </w:rPr>
        <w:t>Glad to meet you!</w:t>
      </w:r>
      <w:r w:rsidRPr="001A6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I'd love to, but ...</w:t>
      </w:r>
      <w:r w:rsidR="00403451"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403451"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What's the matter with ... ?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Good luck!</w:t>
      </w:r>
      <w:r w:rsidR="00403451"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Would you like to ... ?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Have a look.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To be at home.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I like/want to do sth.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Where is he from?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It's fun to do sth.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To be from some place.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Where is he/she?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To work hard.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How is he/she?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>To shake hands with ...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613A1" w:rsidRPr="00033A24">
        <w:rPr>
          <w:rFonts w:ascii="Times New Roman" w:hAnsi="Times New Roman" w:cs="Times New Roman"/>
          <w:i/>
          <w:sz w:val="24"/>
          <w:szCs w:val="24"/>
          <w:lang w:val="en-US"/>
        </w:rPr>
        <w:t>As hungry as a hunter.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451"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To be afraid of ... </w:t>
      </w:r>
    </w:p>
    <w:p w:rsidR="00403451" w:rsidRPr="001A6D48" w:rsidRDefault="00403451" w:rsidP="00403451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Грамматическая</w:t>
      </w:r>
      <w:r w:rsidRPr="001A6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A24">
        <w:rPr>
          <w:rFonts w:ascii="Times New Roman" w:hAnsi="Times New Roman" w:cs="Times New Roman"/>
          <w:b/>
          <w:sz w:val="24"/>
          <w:szCs w:val="24"/>
        </w:rPr>
        <w:t>сторона</w:t>
      </w:r>
      <w:r w:rsidRPr="001A6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A24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403451" w:rsidRPr="001A6D48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6D48">
        <w:rPr>
          <w:rFonts w:ascii="Times New Roman" w:hAnsi="Times New Roman" w:cs="Times New Roman"/>
          <w:sz w:val="24"/>
          <w:szCs w:val="24"/>
        </w:rPr>
        <w:t xml:space="preserve">. </w:t>
      </w:r>
      <w:r w:rsidRPr="00033A24">
        <w:rPr>
          <w:rFonts w:ascii="Times New Roman" w:hAnsi="Times New Roman" w:cs="Times New Roman"/>
          <w:sz w:val="24"/>
          <w:szCs w:val="24"/>
        </w:rPr>
        <w:t>Морфология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1A6D48">
        <w:rPr>
          <w:rFonts w:ascii="Times New Roman" w:hAnsi="Times New Roman" w:cs="Times New Roman"/>
          <w:sz w:val="24"/>
          <w:szCs w:val="24"/>
        </w:rPr>
        <w:t>1.</w:t>
      </w:r>
      <w:r w:rsidRPr="00033A24">
        <w:rPr>
          <w:rFonts w:ascii="Times New Roman" w:hAnsi="Times New Roman" w:cs="Times New Roman"/>
          <w:sz w:val="24"/>
          <w:szCs w:val="24"/>
        </w:rPr>
        <w:t>Имя</w:t>
      </w:r>
      <w:r w:rsidRPr="001A6D48">
        <w:rPr>
          <w:rFonts w:ascii="Times New Roman" w:hAnsi="Times New Roman" w:cs="Times New Roman"/>
          <w:sz w:val="24"/>
          <w:szCs w:val="24"/>
        </w:rPr>
        <w:t xml:space="preserve"> </w:t>
      </w:r>
      <w:r w:rsidRPr="00033A24">
        <w:rPr>
          <w:rFonts w:ascii="Times New Roman" w:hAnsi="Times New Roman" w:cs="Times New Roman"/>
          <w:sz w:val="24"/>
          <w:szCs w:val="24"/>
        </w:rPr>
        <w:t>существительное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-— имена существительные нарицательные конкретной семантики; вещественные имена существительные;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—имена существительные собственные: географические названия, имена людей и клички животных;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—множественное число имён существительных; окончание -</w:t>
      </w:r>
      <w:r w:rsidRPr="00033A24">
        <w:rPr>
          <w:rFonts w:ascii="Times New Roman" w:hAnsi="Times New Roman" w:cs="Times New Roman"/>
          <w:i/>
          <w:sz w:val="24"/>
          <w:szCs w:val="24"/>
        </w:rPr>
        <w:t>s/-es</w:t>
      </w:r>
      <w:r w:rsidRPr="00033A24">
        <w:rPr>
          <w:rFonts w:ascii="Times New Roman" w:hAnsi="Times New Roman" w:cs="Times New Roman"/>
          <w:sz w:val="24"/>
          <w:szCs w:val="24"/>
        </w:rPr>
        <w:t xml:space="preserve"> для образования множественного числа; специфические формы для образования множественного числа </w:t>
      </w:r>
      <w:r w:rsidRPr="00033A24">
        <w:rPr>
          <w:rFonts w:ascii="Times New Roman" w:hAnsi="Times New Roman" w:cs="Times New Roman"/>
          <w:i/>
          <w:sz w:val="24"/>
          <w:szCs w:val="24"/>
        </w:rPr>
        <w:t>(wife — wives, tooth — teeth, child — children);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—притяжательный падеж имён существительных в единственном и множественном числе;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—основные правила использования артиклей </w:t>
      </w:r>
      <w:r w:rsidRPr="00033A24">
        <w:rPr>
          <w:rFonts w:ascii="Times New Roman" w:hAnsi="Times New Roman" w:cs="Times New Roman"/>
          <w:i/>
          <w:sz w:val="24"/>
          <w:szCs w:val="24"/>
        </w:rPr>
        <w:t>(а/an, the, zero article)</w:t>
      </w:r>
      <w:r w:rsidRPr="00033A24">
        <w:rPr>
          <w:rFonts w:ascii="Times New Roman" w:hAnsi="Times New Roman" w:cs="Times New Roman"/>
          <w:sz w:val="24"/>
          <w:szCs w:val="24"/>
        </w:rPr>
        <w:t xml:space="preserve"> с именами существительными.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2.Имя прилагательное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—положительная степень сравнения имён прилагательных.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3.Местоимение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—личные местоимения в именительном и объектном падежах;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—притяжательные местоимения;</w:t>
      </w:r>
    </w:p>
    <w:p w:rsidR="00403451" w:rsidRPr="00033A24" w:rsidRDefault="00403451" w:rsidP="00403451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>—указательные местоимения в единственном и множественном числе (</w:t>
      </w:r>
      <w:r w:rsidRPr="00033A24">
        <w:rPr>
          <w:rFonts w:ascii="Times New Roman" w:hAnsi="Times New Roman" w:cs="Times New Roman"/>
          <w:i/>
          <w:sz w:val="24"/>
          <w:szCs w:val="24"/>
        </w:rPr>
        <w:t>this — these, that — those);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033A24">
        <w:rPr>
          <w:rFonts w:ascii="Times New Roman" w:hAnsi="Times New Roman" w:cs="Times New Roman"/>
          <w:sz w:val="24"/>
          <w:szCs w:val="24"/>
        </w:rPr>
        <w:t>неопределённые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sz w:val="24"/>
          <w:szCs w:val="24"/>
        </w:rPr>
        <w:t>местоимения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>(some, any, something, anything).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4.Наречие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—наречия как единицы, уточняющие глагол, прилагательное и другие наречия; </w:t>
      </w:r>
    </w:p>
    <w:p w:rsidR="00403451" w:rsidRPr="00033A24" w:rsidRDefault="00403451" w:rsidP="0040345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033A24">
        <w:rPr>
          <w:rFonts w:ascii="Times New Roman" w:hAnsi="Times New Roman" w:cs="Times New Roman"/>
          <w:sz w:val="24"/>
          <w:szCs w:val="24"/>
        </w:rPr>
        <w:t>наречия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sz w:val="24"/>
          <w:szCs w:val="24"/>
        </w:rPr>
        <w:t>времени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>(often, always, usually, sometimes, never etc.);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—наречие степени </w:t>
      </w:r>
      <w:r w:rsidRPr="00033A24">
        <w:rPr>
          <w:rFonts w:ascii="Times New Roman" w:hAnsi="Times New Roman" w:cs="Times New Roman"/>
          <w:i/>
          <w:sz w:val="24"/>
          <w:szCs w:val="24"/>
        </w:rPr>
        <w:t>(very).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5.Имя числительное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 количественные числительные от 1 до 12.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6.Глагол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-— глагол </w:t>
      </w:r>
      <w:r w:rsidRPr="00033A24">
        <w:rPr>
          <w:rFonts w:ascii="Times New Roman" w:hAnsi="Times New Roman" w:cs="Times New Roman"/>
          <w:i/>
          <w:sz w:val="24"/>
          <w:szCs w:val="24"/>
        </w:rPr>
        <w:t>to be</w:t>
      </w:r>
      <w:r w:rsidRPr="00033A24">
        <w:rPr>
          <w:rFonts w:ascii="Times New Roman" w:hAnsi="Times New Roman" w:cs="Times New Roman"/>
          <w:sz w:val="24"/>
          <w:szCs w:val="24"/>
        </w:rPr>
        <w:t xml:space="preserve"> в настоящем неопределённом времени;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—оборот </w:t>
      </w:r>
      <w:r w:rsidRPr="00033A24">
        <w:rPr>
          <w:rFonts w:ascii="Times New Roman" w:hAnsi="Times New Roman" w:cs="Times New Roman"/>
          <w:i/>
          <w:sz w:val="24"/>
          <w:szCs w:val="24"/>
        </w:rPr>
        <w:t>have/has got</w:t>
      </w:r>
      <w:r w:rsidRPr="00033A24">
        <w:rPr>
          <w:rFonts w:ascii="Times New Roman" w:hAnsi="Times New Roman" w:cs="Times New Roman"/>
          <w:sz w:val="24"/>
          <w:szCs w:val="24"/>
        </w:rPr>
        <w:t xml:space="preserve"> для передачи отношений принадлежности в настоящем времени;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—временные формы </w:t>
      </w:r>
      <w:r w:rsidRPr="00033A24">
        <w:rPr>
          <w:rFonts w:ascii="Times New Roman" w:hAnsi="Times New Roman" w:cs="Times New Roman"/>
          <w:i/>
          <w:sz w:val="24"/>
          <w:szCs w:val="24"/>
        </w:rPr>
        <w:t>Present Simple (Present Indefinite)</w:t>
      </w:r>
      <w:r w:rsidRPr="00033A24">
        <w:rPr>
          <w:rFonts w:ascii="Times New Roman" w:hAnsi="Times New Roman" w:cs="Times New Roman"/>
          <w:sz w:val="24"/>
          <w:szCs w:val="24"/>
        </w:rPr>
        <w:t xml:space="preserve"> в утвердительных и отрицательных предложениях, вопросах разных типов; маркеры данного времени </w:t>
      </w:r>
      <w:r w:rsidRPr="00033A24">
        <w:rPr>
          <w:rFonts w:ascii="Times New Roman" w:hAnsi="Times New Roman" w:cs="Times New Roman"/>
          <w:i/>
          <w:sz w:val="24"/>
          <w:szCs w:val="24"/>
        </w:rPr>
        <w:t>(often, always, usually etc.)</w:t>
      </w:r>
      <w:r w:rsidRPr="00033A24">
        <w:rPr>
          <w:rFonts w:ascii="Times New Roman" w:hAnsi="Times New Roman" w:cs="Times New Roman"/>
          <w:sz w:val="24"/>
          <w:szCs w:val="24"/>
        </w:rPr>
        <w:t>, их место в предложении;</w:t>
      </w:r>
    </w:p>
    <w:p w:rsidR="00403451" w:rsidRPr="00033A24" w:rsidRDefault="00403451" w:rsidP="00403451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—временные формы </w:t>
      </w:r>
      <w:r w:rsidRPr="00033A24">
        <w:rPr>
          <w:rFonts w:ascii="Times New Roman" w:hAnsi="Times New Roman" w:cs="Times New Roman"/>
          <w:i/>
          <w:sz w:val="24"/>
          <w:szCs w:val="24"/>
        </w:rPr>
        <w:t>Present Progressive (Present Continuous)</w:t>
      </w:r>
      <w:r w:rsidRPr="00033A24">
        <w:rPr>
          <w:rFonts w:ascii="Times New Roman" w:hAnsi="Times New Roman" w:cs="Times New Roman"/>
          <w:sz w:val="24"/>
          <w:szCs w:val="24"/>
        </w:rPr>
        <w:t xml:space="preserve"> в утвердительных и отрицательных предложениях, вопросах разных типов; особенности правописания причастия I при образовании форм времени </w:t>
      </w:r>
      <w:r w:rsidRPr="00033A24">
        <w:rPr>
          <w:rFonts w:ascii="Times New Roman" w:hAnsi="Times New Roman" w:cs="Times New Roman"/>
          <w:i/>
          <w:sz w:val="24"/>
          <w:szCs w:val="24"/>
        </w:rPr>
        <w:t>Present Progressive (sit — sitting, swim — swimming, write — writing, make — making);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—модальные глаголы </w:t>
      </w:r>
      <w:r w:rsidRPr="00033A24">
        <w:rPr>
          <w:rFonts w:ascii="Times New Roman" w:hAnsi="Times New Roman" w:cs="Times New Roman"/>
          <w:i/>
          <w:sz w:val="24"/>
          <w:szCs w:val="24"/>
        </w:rPr>
        <w:t>(can, must, may)</w:t>
      </w:r>
      <w:r w:rsidRPr="00033A24">
        <w:rPr>
          <w:rFonts w:ascii="Times New Roman" w:hAnsi="Times New Roman" w:cs="Times New Roman"/>
          <w:sz w:val="24"/>
          <w:szCs w:val="24"/>
        </w:rPr>
        <w:t xml:space="preserve"> в утвердительных и отрицательных предложениях, в вопросах разных типов.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II. Синтаксис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1.Простое утвердительное и отрицательное предложение; распространённое и нераспространённое простое предложение; фиксированный порядок слов в предложении.</w:t>
      </w:r>
    </w:p>
    <w:p w:rsidR="00403451" w:rsidRPr="00033A24" w:rsidRDefault="00403451" w:rsidP="0040345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2.Безличные предложения </w:t>
      </w:r>
      <w:r w:rsidRPr="00033A24">
        <w:rPr>
          <w:rFonts w:ascii="Times New Roman" w:hAnsi="Times New Roman" w:cs="Times New Roman"/>
          <w:i/>
          <w:sz w:val="24"/>
          <w:szCs w:val="24"/>
        </w:rPr>
        <w:t xml:space="preserve">(It is Sunday. </w:t>
      </w:r>
      <w:r w:rsidRPr="00033A24">
        <w:rPr>
          <w:rFonts w:ascii="Times New Roman" w:hAnsi="Times New Roman" w:cs="Times New Roman"/>
          <w:i/>
          <w:sz w:val="24"/>
          <w:szCs w:val="24"/>
          <w:lang w:val="en-US"/>
        </w:rPr>
        <w:t>It is five o'clock. It is cold.).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3.Вопросительные предложения (общие, альтернативные, специальные вопросы); вопросы к подлежащему.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4.Императивные (побудительные) предложения в утвердительной форме </w:t>
      </w:r>
      <w:r w:rsidRPr="00033A24">
        <w:rPr>
          <w:rFonts w:ascii="Times New Roman" w:hAnsi="Times New Roman" w:cs="Times New Roman"/>
          <w:i/>
          <w:sz w:val="24"/>
          <w:szCs w:val="24"/>
        </w:rPr>
        <w:t>(Stand up.);</w:t>
      </w:r>
      <w:r w:rsidRPr="00033A24">
        <w:rPr>
          <w:rFonts w:ascii="Times New Roman" w:hAnsi="Times New Roman" w:cs="Times New Roman"/>
          <w:sz w:val="24"/>
          <w:szCs w:val="24"/>
        </w:rPr>
        <w:t xml:space="preserve"> предложения с </w:t>
      </w:r>
      <w:r w:rsidRPr="00033A24">
        <w:rPr>
          <w:rFonts w:ascii="Times New Roman" w:hAnsi="Times New Roman" w:cs="Times New Roman"/>
          <w:i/>
          <w:sz w:val="24"/>
          <w:szCs w:val="24"/>
        </w:rPr>
        <w:t xml:space="preserve">Let's </w:t>
      </w:r>
      <w:r w:rsidRPr="00033A24">
        <w:rPr>
          <w:rFonts w:ascii="Times New Roman" w:hAnsi="Times New Roman" w:cs="Times New Roman"/>
          <w:sz w:val="24"/>
          <w:szCs w:val="24"/>
        </w:rPr>
        <w:t xml:space="preserve">в утвердительной форме </w:t>
      </w:r>
      <w:r w:rsidRPr="00033A24">
        <w:rPr>
          <w:rFonts w:ascii="Times New Roman" w:hAnsi="Times New Roman" w:cs="Times New Roman"/>
          <w:i/>
          <w:sz w:val="24"/>
          <w:szCs w:val="24"/>
        </w:rPr>
        <w:t>(Let's go there.).</w:t>
      </w:r>
    </w:p>
    <w:p w:rsidR="00403451" w:rsidRPr="00033A24" w:rsidRDefault="00403451" w:rsidP="00403451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5.Сложносочинённые предложения; использование союзов </w:t>
      </w:r>
      <w:r w:rsidRPr="00033A24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033A24">
        <w:rPr>
          <w:rFonts w:ascii="Times New Roman" w:hAnsi="Times New Roman" w:cs="Times New Roman"/>
          <w:sz w:val="24"/>
          <w:szCs w:val="24"/>
        </w:rPr>
        <w:t xml:space="preserve">и </w:t>
      </w:r>
      <w:r w:rsidRPr="00033A24">
        <w:rPr>
          <w:rFonts w:ascii="Times New Roman" w:hAnsi="Times New Roman" w:cs="Times New Roman"/>
          <w:i/>
          <w:sz w:val="24"/>
          <w:szCs w:val="24"/>
        </w:rPr>
        <w:t>but.</w:t>
      </w:r>
    </w:p>
    <w:p w:rsidR="003A4F89" w:rsidRPr="00033A24" w:rsidRDefault="003A4F89" w:rsidP="003A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Основные сведения о Британии: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>---исторически сложившиеся части страны, их народонаселение, столицы, крупные города, символы страны, её достопримечательности, политический строй, отдельные страницы истории;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—элементы детского фольклора, герои сказок и литературных произведений, некоторые популярные песни, пословицы и поговорки;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—отдельные исторические личности, известные люди, члены королевской семьи;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—отдельные особенности быта британцев, касающиеся их жилищ, еды, досуга.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В рамках социолингвистической составляющей социо-культурной компетенции учащиеся овладевают: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—этикетом общения во время приветствия и прощания, правильным употреблением слов Mr, Mrs, Ms, Miss, Sir, основными правилами и речевыми формулами вежливости;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—правилами заполнения различных форм и анкет, порядком следования имён и фамилий, правильным обозначением дат, различными способами обозначения времени суток;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—спецификой употребления местоимений при обозначении животных и особенностями употребления местоимения you;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—правилом смягчения отрицательных характеристик в английском языке;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—некоторыми типичными сокращениями;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—расхождением в семантике и употреблении некоторых английских и русских эквивалентов (дом—house/home, много — much, many, a lot, завтрак — breakfast/lunch, обед — lunch/dinner, ужин — dinner/supper/tea).</w:t>
      </w:r>
    </w:p>
    <w:p w:rsidR="003A4F89" w:rsidRPr="00033A24" w:rsidRDefault="003A4F89" w:rsidP="003A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общения, при чтении и аудировании: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—умение запроса информации о значении незнакомых/забытых слов (What is the English for... ?) для решения речевой задачи говорения;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—умение обратиться с просьбой повторить сказанное в случае непонимания в процессе межличностного общения;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иллюстрации) при чтении и аудировании;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—умение пользоваться двуязычным словарём;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—умение выражать свою мысль, используя знакомые слова и жесты;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>—умение вместо неизвестного слова употребить другое знакомое ученику слово, близкое по значению.</w:t>
      </w:r>
    </w:p>
    <w:p w:rsidR="003A4F89" w:rsidRPr="00033A24" w:rsidRDefault="003A4F89" w:rsidP="008C2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Овладение следующими приёмами учебной работы: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—внимательное слушание учителя и реагирование на его реплики в быстром темпе в процессе фронтальной работы группы;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—работа в парах;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—работа в малой группе;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—работа со звукозаписью в классе и дома;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—работа с рабочей тетрадью в классе и дома;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—нахождение нужных разделов учебника и рабочей тетради по принятым в них значкам;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быстрое нахождение слов в англо-русском словаре в учебниках и книгах для чтения;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—быстрое ориентирование в структуре учебника;</w:t>
      </w:r>
    </w:p>
    <w:p w:rsidR="003A4F89" w:rsidRPr="00033A24" w:rsidRDefault="003A4F89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—создание рисунков, подбор иллюстраций, создание надписей для использования в процессе общения на уроке;</w:t>
      </w:r>
    </w:p>
    <w:p w:rsidR="003A4F89" w:rsidRPr="00033A24" w:rsidRDefault="008C2D7E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3A4F89" w:rsidRPr="00033A24">
        <w:rPr>
          <w:rFonts w:ascii="Times New Roman" w:hAnsi="Times New Roman" w:cs="Times New Roman"/>
          <w:sz w:val="24"/>
          <w:szCs w:val="24"/>
        </w:rPr>
        <w:t>участие в разнообраз</w:t>
      </w:r>
      <w:r w:rsidRPr="00033A24">
        <w:rPr>
          <w:rFonts w:ascii="Times New Roman" w:hAnsi="Times New Roman" w:cs="Times New Roman"/>
          <w:sz w:val="24"/>
          <w:szCs w:val="24"/>
        </w:rPr>
        <w:t>ных играх, направленных на овла</w:t>
      </w:r>
      <w:r w:rsidR="003A4F89" w:rsidRPr="00033A24">
        <w:rPr>
          <w:rFonts w:ascii="Times New Roman" w:hAnsi="Times New Roman" w:cs="Times New Roman"/>
          <w:sz w:val="24"/>
          <w:szCs w:val="24"/>
        </w:rPr>
        <w:t>дение языковым и речевым материалом;</w:t>
      </w:r>
    </w:p>
    <w:p w:rsidR="003A4F89" w:rsidRPr="00033A24" w:rsidRDefault="008C2D7E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3A4F89" w:rsidRPr="00033A24">
        <w:rPr>
          <w:rFonts w:ascii="Times New Roman" w:hAnsi="Times New Roman" w:cs="Times New Roman"/>
          <w:sz w:val="24"/>
          <w:szCs w:val="24"/>
        </w:rPr>
        <w:t>инсценировка диало</w:t>
      </w:r>
      <w:r w:rsidRPr="00033A24">
        <w:rPr>
          <w:rFonts w:ascii="Times New Roman" w:hAnsi="Times New Roman" w:cs="Times New Roman"/>
          <w:sz w:val="24"/>
          <w:szCs w:val="24"/>
        </w:rPr>
        <w:t>га с использованием элементарно</w:t>
      </w:r>
      <w:r w:rsidR="003A4F89" w:rsidRPr="00033A24">
        <w:rPr>
          <w:rFonts w:ascii="Times New Roman" w:hAnsi="Times New Roman" w:cs="Times New Roman"/>
          <w:sz w:val="24"/>
          <w:szCs w:val="24"/>
        </w:rPr>
        <w:t xml:space="preserve">го реквизита и элементов костюма для создания речевой </w:t>
      </w:r>
      <w:r w:rsidRPr="00033A24">
        <w:rPr>
          <w:rFonts w:ascii="Times New Roman" w:hAnsi="Times New Roman" w:cs="Times New Roman"/>
          <w:sz w:val="24"/>
          <w:szCs w:val="24"/>
        </w:rPr>
        <w:t>ситуации</w:t>
      </w:r>
      <w:r w:rsidR="003A4F89" w:rsidRPr="00033A24">
        <w:rPr>
          <w:rFonts w:ascii="Times New Roman" w:hAnsi="Times New Roman" w:cs="Times New Roman"/>
          <w:sz w:val="24"/>
          <w:szCs w:val="24"/>
        </w:rPr>
        <w:t>;</w:t>
      </w:r>
    </w:p>
    <w:p w:rsidR="003A4F89" w:rsidRPr="00033A24" w:rsidRDefault="008C2D7E" w:rsidP="003A4F89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—</w:t>
      </w:r>
      <w:r w:rsidR="003A4F89" w:rsidRPr="00033A24">
        <w:rPr>
          <w:rFonts w:ascii="Times New Roman" w:hAnsi="Times New Roman" w:cs="Times New Roman"/>
          <w:sz w:val="24"/>
          <w:szCs w:val="24"/>
        </w:rPr>
        <w:t>использование вербальных и иллюстративных опор.</w:t>
      </w:r>
    </w:p>
    <w:p w:rsidR="008C2D7E" w:rsidRPr="00033A24" w:rsidRDefault="008C2D7E" w:rsidP="007E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ПЕРЕЧЕНЬ ТРЕБОВАНИЙ К УРОВНЮ ЗНАНИЙ И УМЕНИЙ, КОТОРЫМИ ДОЛЖЕН ВЛАДЕТЬ УЧАЩИЙСЯ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во II классе ученик должен знать/понимать: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•алфавит, буквы, основные буквосочетания, звуки английского языка;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•основные правила чтения и орфографии английского языка;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•интонацию основных типов предложений (утверждение, общий, специальный вопросы, побуждение к действию);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•названия стран изучаемого языка, их столиц;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•имена наиболее известных персонажей детских литературных произведений стран изучаемого языка;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•наизусть рифмованные произведения детского фольклора.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3A24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 должен уметь:</w:t>
      </w:r>
    </w:p>
    <w:p w:rsidR="008C2D7E" w:rsidRPr="00033A24" w:rsidRDefault="008C2D7E" w:rsidP="008C2D7E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1.Аудирование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•понимать на слух речь учителя, одноклассников;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•понимать аудиозаписи коротких ритуализированных диалогов, начитанных носителями языка;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•понимать основное содержание небольших по объёму монологических высказываний, детских песен, рифмовок, стихов;</w:t>
      </w:r>
    </w:p>
    <w:p w:rsidR="007E7296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•понимать основное содержание небольших детских сказок с опорой на картинки, языковую догадку.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2.Говорение</w:t>
      </w:r>
    </w:p>
    <w:p w:rsidR="008C2D7E" w:rsidRPr="00033A24" w:rsidRDefault="008C2D7E" w:rsidP="008C2D7E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•участвовать в элементарном этикетном диалоге (знакомство, поздравление, благодарность, приветствие, прощание);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•утвердительно отвечать на вопрос, используя все типы простого предложения;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•возражать, используя отрицательные предложения;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•выражать вежливую просьбу с помощью побудительных предложений и слова please;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•положительно/отрицательно реагировать на просьбу, пожелание, используя речевые клише;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A24">
        <w:rPr>
          <w:rFonts w:ascii="Times New Roman" w:hAnsi="Times New Roman" w:cs="Times New Roman"/>
          <w:sz w:val="24"/>
          <w:szCs w:val="24"/>
        </w:rPr>
        <w:t xml:space="preserve">•выражать мнение, оценочное суждение ( It's interesting! </w:t>
      </w:r>
      <w:r w:rsidRPr="00033A24">
        <w:rPr>
          <w:rFonts w:ascii="Times New Roman" w:hAnsi="Times New Roman" w:cs="Times New Roman"/>
          <w:sz w:val="24"/>
          <w:szCs w:val="24"/>
          <w:lang w:val="en-US"/>
        </w:rPr>
        <w:t>How interesting! Fine! Great! I like it!);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•целенаправленно вести диалог-расспрос, интервью;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•вести двусторонний диалог-расспрос, задавая простые вопросы «кто?», «что?», «где?», «когда?», «куда?», и переходить с позиции спрашивающего на позицию сообщающего.</w:t>
      </w:r>
    </w:p>
    <w:p w:rsidR="008C2D7E" w:rsidRPr="00033A24" w:rsidRDefault="008C2D7E" w:rsidP="008C2D7E">
      <w:pPr>
        <w:rPr>
          <w:rFonts w:ascii="Times New Roman" w:hAnsi="Times New Roman" w:cs="Times New Roman"/>
          <w:i/>
          <w:sz w:val="24"/>
          <w:szCs w:val="24"/>
        </w:rPr>
      </w:pPr>
      <w:r w:rsidRPr="00033A24">
        <w:rPr>
          <w:rFonts w:ascii="Times New Roman" w:hAnsi="Times New Roman" w:cs="Times New Roman"/>
          <w:i/>
          <w:sz w:val="24"/>
          <w:szCs w:val="24"/>
        </w:rPr>
        <w:t>Монологическая речь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•кратко рассказывать о себе, своей семье, своём друге;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•описывать предмет, картинку, фотографию;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•делать краткое сообщение о своём городе, селе, своих занятиях, увлечениях;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•излагать основное содержание прочитанного или прослушанного текста.</w:t>
      </w:r>
    </w:p>
    <w:p w:rsidR="008C2D7E" w:rsidRPr="00033A24" w:rsidRDefault="008C2D7E" w:rsidP="008C2D7E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3.Чтение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lastRenderedPageBreak/>
        <w:t>•читать про себя и понимать основное содержание небольших текстов;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•полностью, детально понимать содержание текстов, целиком построенных на изученном языковом материале;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•читать про себя, полностью понимать несложные тексты, содержащие отдельные незнакомые слова, о значении которых можно догадаться по контексту или на основе языковой догадки, на основе сходства со словом родного языка, с опорой на словообразовательные элементы, а также используя словарь в учебнике или книге для чтения;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•читать про себя и понимать основное содержание текста, включающего значительное количество незнакомых слов, опираясь на языковую и контекстуальную догадку, англо¬русский словарь, опуская незнакомые явления, не мешающие понять основное содержание текста.</w:t>
      </w:r>
    </w:p>
    <w:p w:rsidR="008C2D7E" w:rsidRPr="00033A24" w:rsidRDefault="008C2D7E" w:rsidP="008C2D7E">
      <w:pPr>
        <w:rPr>
          <w:rFonts w:ascii="Times New Roman" w:hAnsi="Times New Roman" w:cs="Times New Roman"/>
          <w:b/>
          <w:sz w:val="24"/>
          <w:szCs w:val="24"/>
        </w:rPr>
      </w:pPr>
      <w:r w:rsidRPr="00033A24">
        <w:rPr>
          <w:rFonts w:ascii="Times New Roman" w:hAnsi="Times New Roman" w:cs="Times New Roman"/>
          <w:b/>
          <w:sz w:val="24"/>
          <w:szCs w:val="24"/>
        </w:rPr>
        <w:t>4.Письмо и письменная речь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•списывать текст на английском языке, выписывать из него или вставлять в него слова, словосочетания и предложения в соответствии с решаемой учебной задачей;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•письменно задавать и отвечать на вопросы;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•выполнять письменные упражнения;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•писать по образцу краткое поздравление (с днём рождения, Новым годом);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•вести словарь;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•писать короткое личное письмо, записку;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•заполнять анкету.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3A24">
        <w:rPr>
          <w:rFonts w:ascii="Times New Roman" w:hAnsi="Times New Roman" w:cs="Times New Roman"/>
          <w:sz w:val="24"/>
          <w:szCs w:val="24"/>
          <w:u w:val="single"/>
        </w:rPr>
        <w:t>Ученик должен уметь использовать приобретённые знания и коммуникативные умения в практической деятельности и повседневной жизни для: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•устного общения с носителями английского языка в доступных для учащихся II—IV классов пределах, развития дружеских отношений с представителями англоязычных стран;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•преодоления психологических барьеров в использовании английского языка как средства межкультурного общения;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•ознакомления с зарубежным детским фольклором и доступными образцами художественной литературы на английском языке;</w:t>
      </w:r>
    </w:p>
    <w:p w:rsidR="008C2D7E" w:rsidRPr="00033A24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•более глубокого осмысления родного языка в результате его сопоставления с изучаемым языком.</w:t>
      </w:r>
    </w:p>
    <w:p w:rsidR="008C2D7E" w:rsidRDefault="008C2D7E" w:rsidP="008C2D7E">
      <w:pPr>
        <w:rPr>
          <w:rFonts w:ascii="Times New Roman" w:hAnsi="Times New Roman" w:cs="Times New Roman"/>
          <w:sz w:val="24"/>
          <w:szCs w:val="24"/>
        </w:rPr>
      </w:pPr>
      <w:r w:rsidRPr="00033A24">
        <w:rPr>
          <w:rFonts w:ascii="Times New Roman" w:hAnsi="Times New Roman" w:cs="Times New Roman"/>
          <w:sz w:val="24"/>
          <w:szCs w:val="24"/>
        </w:rPr>
        <w:t>Предполагается, что по окончании начальной школы большинство учащихся, изучавших английский язык по данной серии учебных пособий, могут достичь уровня А2 «Допороговый» согласно Европейскому языковому портфелю для детей 7—10 лет.</w:t>
      </w:r>
    </w:p>
    <w:p w:rsidR="0024437D" w:rsidRPr="0024437D" w:rsidRDefault="0024437D" w:rsidP="00E1350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4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Pr="0024437D">
        <w:rPr>
          <w:rFonts w:ascii="Times New Roman" w:hAnsi="Times New Roman" w:cs="Times New Roman"/>
          <w:b/>
          <w:sz w:val="32"/>
          <w:szCs w:val="32"/>
        </w:rPr>
        <w:t>умк</w:t>
      </w:r>
    </w:p>
    <w:p w:rsidR="0024437D" w:rsidRDefault="0024437D" w:rsidP="00E13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35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Учебник И.Н.Верещагиной, Т.А.Притыкиной «Английский язык для школ с углублённым изучением языка», М., «Просвещение», 2015г.;</w:t>
      </w:r>
    </w:p>
    <w:p w:rsidR="0024437D" w:rsidRDefault="0024437D" w:rsidP="00E13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Рабочие тетради к учебнику И.Н.Верещагиной, Т.А.Притыкиной «Английский язык», М., «Просвещение», 2015г.;</w:t>
      </w:r>
    </w:p>
    <w:p w:rsidR="0024437D" w:rsidRDefault="0024437D" w:rsidP="00E13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Книга для чтения к учебнику И.Н.Верещагиной, Т.А,Притыкиной «Английский язык», М., «Просвещение», 2015г.;</w:t>
      </w:r>
    </w:p>
    <w:p w:rsidR="0024437D" w:rsidRDefault="0024437D" w:rsidP="00E13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Аудиокурс к учебнику И.Н.Верещагиной, Т.А.Притыкиной «Английский язык».</w:t>
      </w:r>
    </w:p>
    <w:p w:rsidR="0024437D" w:rsidRDefault="00E13503" w:rsidP="00E13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437D">
        <w:rPr>
          <w:rFonts w:ascii="Times New Roman" w:hAnsi="Times New Roman" w:cs="Times New Roman"/>
          <w:sz w:val="24"/>
          <w:szCs w:val="24"/>
        </w:rPr>
        <w:t>Книга для учителя к учебнику И.Н.Верещагиной, Т.А,Притыкиной «Английский язык», М., «Просвещение», 2015г.;</w:t>
      </w:r>
    </w:p>
    <w:p w:rsidR="0024437D" w:rsidRDefault="0024437D" w:rsidP="00244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37D" w:rsidRPr="00033A24" w:rsidRDefault="0024437D" w:rsidP="008C2D7E">
      <w:pPr>
        <w:rPr>
          <w:rFonts w:ascii="Times New Roman" w:hAnsi="Times New Roman" w:cs="Times New Roman"/>
          <w:sz w:val="24"/>
          <w:szCs w:val="24"/>
        </w:rPr>
      </w:pPr>
    </w:p>
    <w:p w:rsidR="00CE2C54" w:rsidRPr="00033A24" w:rsidRDefault="00CE2C54">
      <w:pPr>
        <w:rPr>
          <w:rFonts w:ascii="Times New Roman" w:hAnsi="Times New Roman" w:cs="Times New Roman"/>
          <w:sz w:val="24"/>
          <w:szCs w:val="24"/>
        </w:rPr>
      </w:pPr>
    </w:p>
    <w:sectPr w:rsidR="00CE2C54" w:rsidRPr="00033A24" w:rsidSect="0021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1904"/>
    <w:multiLevelType w:val="hybridMultilevel"/>
    <w:tmpl w:val="D368D5D0"/>
    <w:lvl w:ilvl="0" w:tplc="BB02F5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E2C54"/>
    <w:rsid w:val="00033A24"/>
    <w:rsid w:val="0006682A"/>
    <w:rsid w:val="001A6D48"/>
    <w:rsid w:val="002113A7"/>
    <w:rsid w:val="0024437D"/>
    <w:rsid w:val="003A4F89"/>
    <w:rsid w:val="00403451"/>
    <w:rsid w:val="007E7296"/>
    <w:rsid w:val="008C2D7E"/>
    <w:rsid w:val="00CE2C54"/>
    <w:rsid w:val="00D03292"/>
    <w:rsid w:val="00D34E22"/>
    <w:rsid w:val="00E13503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BFDBA-4398-48C7-96B8-C0E69566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Света</cp:lastModifiedBy>
  <cp:revision>7</cp:revision>
  <dcterms:created xsi:type="dcterms:W3CDTF">2011-06-03T06:50:00Z</dcterms:created>
  <dcterms:modified xsi:type="dcterms:W3CDTF">2016-01-20T16:50:00Z</dcterms:modified>
</cp:coreProperties>
</file>