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30" w:rsidRPr="00482330" w:rsidRDefault="00482330" w:rsidP="004C5ED6">
      <w:pPr>
        <w:pStyle w:val="a3"/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 речевого развития</w:t>
      </w:r>
      <w:r w:rsidR="004F4036" w:rsidRPr="004F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bookmarkEnd w:id="0"/>
    <w:p w:rsidR="00482330" w:rsidRPr="00482330" w:rsidRDefault="00482330" w:rsidP="004823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  Именно через общение с другими людьми человек реализует себя как личность.</w:t>
      </w:r>
    </w:p>
    <w:p w:rsid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о начале развития личности ребенка дошкольного возраста  без оценки его речевого развития невозможно. В психическом развитии ребенка речь имеет 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 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482330" w:rsidRP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важную роль в развитии речи играет и культура речи педагога. Сотрудники задают детям образцы правильной литературной речи: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педагога четкая, ясная,  полная, грамматически правильная;</w:t>
      </w:r>
    </w:p>
    <w:p w:rsid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речь включаются разнообразные образцы речевого этикета.</w:t>
      </w:r>
    </w:p>
    <w:p w:rsidR="00482330" w:rsidRP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не понимают своей функции – общение с ребенком должно начинаться  с рождения и до его появления на свет, в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перенатальный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Африки  до трех лет дети опережают по речевому развитию детей Европы, потому, что находятся за спиной матери, привязанные  к ней – комфортное пребывание способствует успешному развитию</w:t>
      </w:r>
    </w:p>
    <w:p w:rsid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успешного речевого развития.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дошкольном учреждении созданы условия для развития речи детей в общении </w:t>
      </w:r>
      <w:proofErr w:type="gram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сотрудники побуждают детей обращаться к взрослым с вопросами, суждениями, высказываниями;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сотрудники побуждают детей к речевому общению между собой.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задают детям образцы правильной литературной речи: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речь сотрудников четкая, ясная, красочная, полная, грамматически правильная;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 речь включаются разнообразные образцы речевого этикета.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обеспечивают развитие звуковой культуры речи со стороны детей в соответствии с их возрастными особенностями: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скороговорки, загадки, стихотворения);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наблюдают за темпом и громкостью речи детей, в случае необходимости деликатно поправляют их.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обеспечивают детям условия для обогащения их словаря с учетом возрастных особенностей: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сотрудники обеспечивают детям условия для включения детьми называемых предметов и явлений в игру и предметную деятельность;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помогают ребенку овладеть названием предметов и явлений, их свойств, рассказывать о них;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обеспечивают развитие образной стороны речи (переносный смысл слов);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знакомят детей с синонимами, антонимами, омонимами.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создают условия для овладения детьми грамматическим строем речи: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учат правильно связывать слова в падеже, числе, во времени, роде, пользоваться суффиксами;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учат формулировать вопросы и отвечать на них, строить предложения.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развивают у детей связную речь с учетом их возрастных особенностей: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поощряют детей к рассказыванию, развернутому изложению определенного содержания;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организуют диалоги между детьми и </w:t>
      </w:r>
      <w:proofErr w:type="gram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Уделяют специальное внимание развитию у детей понимания речи, упражняя детей в выполнении словесной инструкции.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создают условия для развития планирующей и регулирующей функции речи детей в соответствии с их возрастными особенностями: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стимулируют детей комментировать свою речь;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упражняют в умении планировать свою деятельность.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Приобщают детей к культуре чтения художественной литературы.</w:t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Сотрудники поощряют детское словотворчество.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</w:t>
      </w:r>
    </w:p>
    <w:p w:rsid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играет уникальную роль в становлении личности человека. Речь традиционно рассматривается в педагогике и психологии как центр, в котором сходятся различные стороны психического развития: мышление, воображение, память, эмоции. Развитие устной монологической речи в дошкольном возрасте закладывает основы успешного обучения в школе.</w:t>
      </w:r>
    </w:p>
    <w:p w:rsid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игры, минутки настроения; пальчиковая гимнастика; некоторые приемы самомассажа (точечный массаж) и др.).</w:t>
      </w:r>
    </w:p>
    <w:p w:rsidR="00482330" w:rsidRP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2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настольно-печатные игры, сюжетно-дидактические игры-инсценировки, игры </w:t>
      </w:r>
      <w:r w:rsidRPr="00482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482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дидактическими игрушками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моторного характера (игры с вкладышами, разборными шарами, башенками), д</w:t>
      </w:r>
      <w:r w:rsidRPr="00482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идактические игры с предметами, словесные игры, театрально-игровая деятельность, 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2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пальчиковый театр)</w:t>
      </w:r>
    </w:p>
    <w:p w:rsidR="00482330" w:rsidRDefault="00482330" w:rsidP="0048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330" w:rsidRPr="00482330" w:rsidRDefault="00482330" w:rsidP="0048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наглядного моделирования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методам наглядного моделирования относится мнемотехника.</w:t>
      </w:r>
    </w:p>
    <w:p w:rsidR="00482330" w:rsidRP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Валентина Константиновна называет эту методику сенсорно-графическими схемами,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Татьяна Александровна – предметно-схематическими моделями,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В. П. – блоками-квадратами,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Большева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– коллажем,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 – схемой составления рассказа.</w:t>
      </w:r>
    </w:p>
    <w:p w:rsidR="00482330" w:rsidRDefault="00482330" w:rsidP="0043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Мнемотехника помогает развивать:</w:t>
      </w:r>
    </w:p>
    <w:p w:rsidR="00482330" w:rsidRDefault="00482330" w:rsidP="0043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ассоциативное мышление</w:t>
      </w:r>
    </w:p>
    <w:p w:rsidR="00482330" w:rsidRDefault="00482330" w:rsidP="0043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зрительную и слуховую память</w:t>
      </w:r>
    </w:p>
    <w:p w:rsidR="00482330" w:rsidRDefault="00482330" w:rsidP="0043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 зрительное и слуховое внимание</w:t>
      </w:r>
    </w:p>
    <w:p w:rsidR="00482330" w:rsidRPr="00482330" w:rsidRDefault="00482330" w:rsidP="0043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воображение</w:t>
      </w:r>
    </w:p>
    <w:p w:rsid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Мнемотехника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совокупность правил и приемов, облегчающих процесс запоминания информации.</w:t>
      </w:r>
    </w:p>
    <w:p w:rsid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(схемы). Например, в детских садах часто используются алгоритмы процессов умывания, одевания и т.п.</w:t>
      </w:r>
    </w:p>
    <w:tbl>
      <w:tblPr>
        <w:tblpPr w:leftFromText="180" w:rightFromText="180" w:vertAnchor="text" w:horzAnchor="margin" w:tblpXSpec="right" w:tblpY="2693"/>
        <w:tblW w:w="43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417"/>
        <w:gridCol w:w="1418"/>
      </w:tblGrid>
      <w:tr w:rsidR="009324C0" w:rsidRPr="009324C0" w:rsidTr="009324C0">
        <w:trPr>
          <w:trHeight w:val="279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 дворе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звенит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капель,</w:t>
            </w:r>
          </w:p>
        </w:tc>
      </w:tr>
      <w:tr w:rsidR="009324C0" w:rsidRPr="009324C0" w:rsidTr="009324C0">
        <w:trPr>
          <w:trHeight w:val="280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 полям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бежит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ручей,</w:t>
            </w:r>
          </w:p>
        </w:tc>
      </w:tr>
      <w:tr w:rsidR="009324C0" w:rsidRPr="009324C0" w:rsidTr="009324C0">
        <w:trPr>
          <w:trHeight w:val="280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 дорогах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лужи.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Скоро выйдут</w:t>
            </w:r>
          </w:p>
        </w:tc>
      </w:tr>
      <w:tr w:rsidR="009324C0" w:rsidRPr="009324C0" w:rsidTr="009324C0">
        <w:trPr>
          <w:trHeight w:val="279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муравьи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после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зимней стужи.</w:t>
            </w:r>
          </w:p>
        </w:tc>
      </w:tr>
      <w:tr w:rsidR="009324C0" w:rsidRPr="009324C0" w:rsidTr="009324C0">
        <w:trPr>
          <w:trHeight w:val="280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Пробирается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сквозь</w:t>
            </w:r>
          </w:p>
        </w:tc>
      </w:tr>
      <w:tr w:rsidR="009324C0" w:rsidRPr="009324C0" w:rsidTr="009324C0">
        <w:trPr>
          <w:trHeight w:val="279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лесной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валежник.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Стали птицы</w:t>
            </w:r>
          </w:p>
        </w:tc>
      </w:tr>
      <w:tr w:rsidR="009324C0" w:rsidRPr="009324C0" w:rsidTr="009324C0">
        <w:trPr>
          <w:trHeight w:val="286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-2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песни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петь,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24C0" w:rsidRPr="009324C0" w:rsidRDefault="009324C0" w:rsidP="00932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24C0">
              <w:rPr>
                <w:rFonts w:ascii="Verdana" w:eastAsia="Times New Roman" w:hAnsi="Verdan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 зацвёл подснежник.</w:t>
            </w:r>
          </w:p>
        </w:tc>
      </w:tr>
    </w:tbl>
    <w:p w:rsidR="00482330" w:rsidRPr="00482330" w:rsidRDefault="00482330" w:rsidP="004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</w:t>
      </w:r>
      <w:proofErr w:type="gram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</w:t>
      </w:r>
      <w:r w:rsidR="0043092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предлагает готовую пла</w:t>
      </w:r>
      <w:proofErr w:type="gramStart"/>
      <w:r w:rsidR="004309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схему, а по мере обучения ребенок также активно включается в процесс создания своей схемы.</w:t>
      </w:r>
    </w:p>
    <w:p w:rsidR="00482330" w:rsidRDefault="00482330" w:rsidP="0048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proofErr w:type="spellStart"/>
      <w:r w:rsidRPr="0048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мнемотаблицы</w:t>
      </w:r>
      <w:proofErr w:type="spellEnd"/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узнать,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 стихотворение закодировано.</w:t>
      </w:r>
    </w:p>
    <w:p w:rsidR="004C5ED6" w:rsidRDefault="004C5ED6" w:rsidP="0048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4C0" w:rsidRDefault="009324C0" w:rsidP="0048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3815715"/>
            <wp:effectExtent l="0" t="0" r="9525" b="0"/>
            <wp:docPr id="94210" name="Picture 4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0" name="Picture 4" descr="вес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C0" w:rsidRDefault="009324C0" w:rsidP="00482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4C0" w:rsidRDefault="009324C0" w:rsidP="0093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формирования умений и навыков связной речи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В.К.Воробьевой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разделы:</w:t>
      </w:r>
    </w:p>
    <w:p w:rsidR="009324C0" w:rsidRPr="00482330" w:rsidRDefault="009324C0" w:rsidP="0093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Формирование ориентировочных умений по выделению существенных признаков рассказа.</w:t>
      </w:r>
    </w:p>
    <w:p w:rsidR="009324C0" w:rsidRPr="00482330" w:rsidRDefault="009324C0" w:rsidP="0093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Знакомство с правилами строения рассказа (правило смысловой связи предложения; правило лексико-синтаксической связи предложения).  </w:t>
      </w:r>
    </w:p>
    <w:p w:rsidR="009324C0" w:rsidRPr="00482330" w:rsidRDefault="009324C0" w:rsidP="0093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 Закрепление усвоенных правил в самостоятельной речи детей.</w:t>
      </w:r>
    </w:p>
    <w:p w:rsidR="009324C0" w:rsidRPr="00482330" w:rsidRDefault="004C5ED6" w:rsidP="00482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0D9A3" wp14:editId="4BC9F624">
            <wp:extent cx="6300470" cy="3635244"/>
            <wp:effectExtent l="0" t="0" r="5080" b="3810"/>
            <wp:docPr id="9728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35244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ED6" w:rsidRDefault="004C5ED6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ED6" w:rsidRPr="00482330" w:rsidRDefault="004C5ED6" w:rsidP="004C5ED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Т.А.Ткаченко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 и развития связной речи с 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наглядности и моделирования плана высказывания разделен на несколько этапов:</w:t>
      </w: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Воспроизведение рассказа, составленного по демонстрируемому действию.</w:t>
      </w:r>
    </w:p>
    <w:p w:rsidR="004C5ED6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Составление рассказа по следам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продемонстированного</w:t>
      </w:r>
      <w:proofErr w:type="spellEnd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</w:t>
      </w: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Пересказ текста с использованием магнитной доски.</w:t>
      </w: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Пересказ текста с наглядной опорой на серию сюжетных картин.</w:t>
      </w: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Составление рассказа с опорой на серию сюжетных картин.</w:t>
      </w: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Пересказ текста с наглядной опорой на одну сюжетную картину.</w:t>
      </w:r>
    </w:p>
    <w:p w:rsidR="004C5ED6" w:rsidRPr="00482330" w:rsidRDefault="004C5ED6" w:rsidP="004C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Составление рассказа по одной сюжетной картине.</w:t>
      </w:r>
    </w:p>
    <w:p w:rsidR="004C5ED6" w:rsidRDefault="004C5ED6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30" w:rsidRPr="00482330" w:rsidRDefault="004C5ED6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6CF6EE" wp14:editId="5849F388">
            <wp:extent cx="6152515" cy="3938270"/>
            <wp:effectExtent l="0" t="0" r="635" b="5080"/>
            <wp:docPr id="99332" name="Рисунок 3" descr="Схема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2" name="Рисунок 3" descr="Схема №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3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коллаж</w:t>
      </w: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482330" w:rsidRPr="00482330" w:rsidRDefault="00482330" w:rsidP="0048233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помогает: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Обогащать словарный запас.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Обучать составлению рассказов.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Пересказывать художественную литературу.</w:t>
      </w:r>
    </w:p>
    <w:p w:rsidR="00482330" w:rsidRPr="00482330" w:rsidRDefault="00482330" w:rsidP="0048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3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Отгадывать и загадывать загадки.</w:t>
      </w:r>
      <w:r w:rsidR="004C5ED6" w:rsidRPr="004C5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84808F" wp14:editId="0144A1BB">
            <wp:simplePos x="0" y="0"/>
            <wp:positionH relativeFrom="margin">
              <wp:posOffset>1016635</wp:posOffset>
            </wp:positionH>
            <wp:positionV relativeFrom="margin">
              <wp:posOffset>5569585</wp:posOffset>
            </wp:positionV>
            <wp:extent cx="4010025" cy="3333115"/>
            <wp:effectExtent l="0" t="0" r="9525" b="635"/>
            <wp:wrapSquare wrapText="bothSides"/>
            <wp:docPr id="101382" name="Picture 10" descr="Клипарт по мотивам сказки  &quot;Реп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2" name="Picture 10" descr="Клипарт по мотивам сказки  &quot;Реп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8" r="3929" b="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Default="004C5ED6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D6" w:rsidRPr="004C5ED6" w:rsidRDefault="004C5ED6" w:rsidP="004C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мнемотехники в обучении дошкольников позволяет решить такие задачи как:</w:t>
      </w:r>
    </w:p>
    <w:p w:rsidR="004C5ED6" w:rsidRPr="004C5ED6" w:rsidRDefault="004C5ED6" w:rsidP="004C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D6">
        <w:rPr>
          <w:rFonts w:ascii="Times New Roman" w:hAnsi="Times New Roman" w:cs="Times New Roman"/>
          <w:sz w:val="28"/>
          <w:szCs w:val="28"/>
        </w:rPr>
        <w:t>1. Развитие связной речи;</w:t>
      </w:r>
    </w:p>
    <w:p w:rsidR="004C5ED6" w:rsidRPr="004C5ED6" w:rsidRDefault="004C5ED6" w:rsidP="004C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D6">
        <w:rPr>
          <w:rFonts w:ascii="Times New Roman" w:hAnsi="Times New Roman" w:cs="Times New Roman"/>
          <w:sz w:val="28"/>
          <w:szCs w:val="28"/>
        </w:rPr>
        <w:t>2.  Преобразование абстрактных символов в образы (перекодирование информации);</w:t>
      </w:r>
    </w:p>
    <w:p w:rsidR="004C5ED6" w:rsidRPr="004C5ED6" w:rsidRDefault="004C5ED6" w:rsidP="004C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D6">
        <w:rPr>
          <w:rFonts w:ascii="Times New Roman" w:hAnsi="Times New Roman" w:cs="Times New Roman"/>
          <w:sz w:val="28"/>
          <w:szCs w:val="28"/>
        </w:rPr>
        <w:t>3. Развитие мелкой моторики рук;</w:t>
      </w:r>
    </w:p>
    <w:p w:rsidR="004C5ED6" w:rsidRPr="004C5ED6" w:rsidRDefault="004C5ED6" w:rsidP="004C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D6">
        <w:rPr>
          <w:rFonts w:ascii="Times New Roman" w:hAnsi="Times New Roman" w:cs="Times New Roman"/>
          <w:sz w:val="28"/>
          <w:szCs w:val="28"/>
        </w:rPr>
        <w:t xml:space="preserve">4. Развитие основных психических процессов – памяти, внимания, образного мышления; помогает овладение приёмами работы с </w:t>
      </w:r>
      <w:proofErr w:type="spellStart"/>
      <w:r w:rsidRPr="004C5ED6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4C5ED6">
        <w:rPr>
          <w:rFonts w:ascii="Times New Roman" w:hAnsi="Times New Roman" w:cs="Times New Roman"/>
          <w:sz w:val="28"/>
          <w:szCs w:val="28"/>
        </w:rPr>
        <w:t xml:space="preserve"> и сокращает время обучения. </w:t>
      </w:r>
    </w:p>
    <w:p w:rsidR="00A11319" w:rsidRPr="00482330" w:rsidRDefault="00A11319" w:rsidP="004823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19" w:rsidRPr="00482330" w:rsidSect="009324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698"/>
    <w:multiLevelType w:val="hybridMultilevel"/>
    <w:tmpl w:val="39469456"/>
    <w:lvl w:ilvl="0" w:tplc="5D26F65E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0"/>
    <w:rsid w:val="001F4070"/>
    <w:rsid w:val="00430925"/>
    <w:rsid w:val="00482330"/>
    <w:rsid w:val="004C5ED6"/>
    <w:rsid w:val="004F4036"/>
    <w:rsid w:val="008256A9"/>
    <w:rsid w:val="009324C0"/>
    <w:rsid w:val="00A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</cp:revision>
  <cp:lastPrinted>2014-10-14T07:21:00Z</cp:lastPrinted>
  <dcterms:created xsi:type="dcterms:W3CDTF">2014-10-14T07:11:00Z</dcterms:created>
  <dcterms:modified xsi:type="dcterms:W3CDTF">2016-01-20T07:53:00Z</dcterms:modified>
</cp:coreProperties>
</file>