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9" w:rsidRPr="00FC0307" w:rsidRDefault="00EF0D92" w:rsidP="00FC0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07">
        <w:rPr>
          <w:rFonts w:ascii="Times New Roman" w:hAnsi="Times New Roman" w:cs="Times New Roman"/>
          <w:b/>
          <w:sz w:val="28"/>
          <w:szCs w:val="28"/>
        </w:rPr>
        <w:t>Комплекс театральных игр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>Разновидностями театральных игр являются: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1. Игры с элементами театрализации.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2. Занятие-игра.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3. Театрализованный рассказ.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4. Викторина-развлечение.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5. Спектакль-игра.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I. </w:t>
      </w:r>
      <w:r w:rsidRPr="00FC0307">
        <w:rPr>
          <w:b/>
          <w:bCs/>
          <w:sz w:val="28"/>
          <w:szCs w:val="28"/>
        </w:rPr>
        <w:t>Игры с элементами театрализации.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Игры с элементами театрализации включают в себя: </w:t>
      </w:r>
      <w:r w:rsidRPr="00FC0307">
        <w:rPr>
          <w:b/>
          <w:bCs/>
          <w:i/>
          <w:iCs/>
          <w:sz w:val="28"/>
          <w:szCs w:val="28"/>
        </w:rPr>
        <w:t>речевые упражнения; этюды на выражение основных эмоций; этюды на воспроизведение основных черт характера; игры на развитие внимания и памяти; этюды на выразительность жестов; ролевые игры.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1</w:t>
      </w:r>
      <w:r w:rsidRPr="00FC0307">
        <w:rPr>
          <w:b/>
          <w:bCs/>
          <w:sz w:val="28"/>
          <w:szCs w:val="28"/>
        </w:rPr>
        <w:t xml:space="preserve">. </w:t>
      </w:r>
      <w:r w:rsidRPr="00FC0307">
        <w:rPr>
          <w:b/>
          <w:bCs/>
          <w:i/>
          <w:iCs/>
          <w:sz w:val="28"/>
          <w:szCs w:val="28"/>
        </w:rPr>
        <w:t>Речевые упражнения</w:t>
      </w:r>
      <w:r w:rsidRPr="00FC0307">
        <w:rPr>
          <w:sz w:val="28"/>
          <w:szCs w:val="28"/>
        </w:rPr>
        <w:t xml:space="preserve"> влияют на </w:t>
      </w:r>
      <w:proofErr w:type="gramStart"/>
      <w:r w:rsidRPr="00FC0307">
        <w:rPr>
          <w:sz w:val="28"/>
          <w:szCs w:val="28"/>
        </w:rPr>
        <w:t>эмоционально-личностную</w:t>
      </w:r>
      <w:proofErr w:type="gramEnd"/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 xml:space="preserve">   </w:t>
      </w:r>
      <w:r w:rsidRPr="00FC0307">
        <w:rPr>
          <w:sz w:val="28"/>
          <w:szCs w:val="28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 Тексты должны соответствовать возрастным особенностям детей.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Например, такие: «Эхо», «Едем, едем на тележке», «</w:t>
      </w:r>
      <w:proofErr w:type="spellStart"/>
      <w:r w:rsidRPr="00FC0307">
        <w:rPr>
          <w:sz w:val="28"/>
          <w:szCs w:val="28"/>
        </w:rPr>
        <w:t>Чистоговорки</w:t>
      </w:r>
      <w:proofErr w:type="spellEnd"/>
      <w:r w:rsidRPr="00FC0307">
        <w:rPr>
          <w:sz w:val="28"/>
          <w:szCs w:val="28"/>
        </w:rPr>
        <w:t>»- развивают выразительность речи, память, воображение.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>«Весенние голоса»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умение пользоваться выразительными средствами голоса.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«Пригрело солнце (поют высокий звук у-у-у)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С пригорка побежал весёлый ручеёк (болтают языком, подражая весёлому «бульканью»).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До краёв наполнил большую глубокую лужу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(«бульканье» низкими звуками).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Перелился через край («бульканье» волной: вверх-вниз).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И дальше побежал («бульканье»)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Выбрались из-под коры жучки (ж-ж-ж)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И букашки (з-з-з)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Расправили крылышки (</w:t>
      </w:r>
      <w:proofErr w:type="spellStart"/>
      <w:r w:rsidRPr="00FC0307">
        <w:rPr>
          <w:sz w:val="28"/>
          <w:szCs w:val="28"/>
        </w:rPr>
        <w:t>крш-кр</w:t>
      </w:r>
      <w:proofErr w:type="gramStart"/>
      <w:r w:rsidRPr="00FC0307">
        <w:rPr>
          <w:sz w:val="28"/>
          <w:szCs w:val="28"/>
        </w:rPr>
        <w:t>ш</w:t>
      </w:r>
      <w:proofErr w:type="spellEnd"/>
      <w:r w:rsidRPr="00FC0307">
        <w:rPr>
          <w:sz w:val="28"/>
          <w:szCs w:val="28"/>
        </w:rPr>
        <w:t>-</w:t>
      </w:r>
      <w:proofErr w:type="gramEnd"/>
      <w:r w:rsidRPr="00FC0307">
        <w:rPr>
          <w:sz w:val="28"/>
          <w:szCs w:val="28"/>
        </w:rPr>
        <w:t xml:space="preserve"> с повышением)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И полетели куда-то (</w:t>
      </w:r>
      <w:proofErr w:type="spellStart"/>
      <w:r w:rsidRPr="00FC0307">
        <w:rPr>
          <w:sz w:val="28"/>
          <w:szCs w:val="28"/>
        </w:rPr>
        <w:t>тр-тр-тр</w:t>
      </w:r>
      <w:proofErr w:type="spellEnd"/>
      <w:r w:rsidRPr="00FC0307">
        <w:rPr>
          <w:sz w:val="28"/>
          <w:szCs w:val="28"/>
        </w:rPr>
        <w:t xml:space="preserve"> – шёпотом).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Лес наполнился птичьими голосами (имитация голосов птиц).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Вот и пришла весна!»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Скороговорки. </w:t>
      </w:r>
      <w:proofErr w:type="spellStart"/>
      <w:r w:rsidRPr="00FC0307">
        <w:rPr>
          <w:b/>
          <w:i/>
          <w:iCs/>
          <w:sz w:val="28"/>
          <w:szCs w:val="28"/>
        </w:rPr>
        <w:t>Чистоговорки</w:t>
      </w:r>
      <w:proofErr w:type="spellEnd"/>
      <w:r w:rsidRPr="00FC0307">
        <w:rPr>
          <w:i/>
          <w:iCs/>
          <w:sz w:val="28"/>
          <w:szCs w:val="28"/>
        </w:rPr>
        <w:t>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Совершенствовать чистоту произношения.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«Горячи кирпичи!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          </w:t>
      </w:r>
      <w:proofErr w:type="spellStart"/>
      <w:r w:rsidRPr="00FC0307">
        <w:rPr>
          <w:sz w:val="28"/>
          <w:szCs w:val="28"/>
        </w:rPr>
        <w:t>Соскачи-ка</w:t>
      </w:r>
      <w:proofErr w:type="spellEnd"/>
      <w:r w:rsidRPr="00FC0307">
        <w:rPr>
          <w:sz w:val="28"/>
          <w:szCs w:val="28"/>
        </w:rPr>
        <w:t xml:space="preserve"> с печи,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         Испеки-ка в печи,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         Из муки калачи!»                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     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«Тары- бары, </w:t>
      </w:r>
      <w:proofErr w:type="gramStart"/>
      <w:r w:rsidRPr="00FC0307">
        <w:rPr>
          <w:sz w:val="28"/>
          <w:szCs w:val="28"/>
        </w:rPr>
        <w:t>растабары</w:t>
      </w:r>
      <w:proofErr w:type="gramEnd"/>
      <w:r w:rsidRPr="00FC0307">
        <w:rPr>
          <w:sz w:val="28"/>
          <w:szCs w:val="28"/>
        </w:rPr>
        <w:t>,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У Варвары куры стары!»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«Сеня вёз воз сена»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«Палкой Саша шишки сшиб».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«Орёл на горе, перо на орле».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«Жужжит над жимолостью жук,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Зелёный на жуке кожух»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2. </w:t>
      </w:r>
      <w:r w:rsidRPr="00FC0307">
        <w:rPr>
          <w:b/>
          <w:bCs/>
          <w:i/>
          <w:iCs/>
          <w:sz w:val="28"/>
          <w:szCs w:val="28"/>
        </w:rPr>
        <w:t>Этюды на выражение основных эмоций</w:t>
      </w:r>
      <w:r w:rsidR="00FC0307" w:rsidRPr="00FC0307">
        <w:rPr>
          <w:b/>
          <w:bCs/>
          <w:i/>
          <w:iCs/>
          <w:sz w:val="28"/>
          <w:szCs w:val="28"/>
        </w:rPr>
        <w:t xml:space="preserve"> </w:t>
      </w:r>
      <w:r w:rsidRPr="00FC0307">
        <w:rPr>
          <w:sz w:val="28"/>
          <w:szCs w:val="28"/>
        </w:rPr>
        <w:t>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Эмоциональный пересказ предложенной ситуации является условием для создания множества игровых вариантов на заданную тему. Этюды должны быть коротки, разнообразны и доступны детям по содержанию.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Так, в этюде «Лисичка подслушивает», дети через определённую позу и мимику учатся передавать эмоциональное состояние персонажа.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>«Прогулка»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Закрепление воспроизведения различных эмоций (радость, удовольствие, удивление).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0F0CC3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«Битва» 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Один ребёнок изображает Ивана-царевича, второй-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 - Змея </w:t>
      </w:r>
      <w:r w:rsidR="000F0CC3" w:rsidRPr="00FC0307">
        <w:rPr>
          <w:sz w:val="28"/>
          <w:szCs w:val="28"/>
        </w:rPr>
        <w:t>–</w:t>
      </w:r>
      <w:r w:rsidRPr="00FC0307">
        <w:rPr>
          <w:sz w:val="28"/>
          <w:szCs w:val="28"/>
        </w:rPr>
        <w:t xml:space="preserve"> Горыныч</w:t>
      </w:r>
      <w:proofErr w:type="gramStart"/>
      <w:r w:rsidRPr="00FC0307">
        <w:rPr>
          <w:sz w:val="28"/>
          <w:szCs w:val="28"/>
        </w:rPr>
        <w:t>а(</w:t>
      </w:r>
      <w:proofErr w:type="gramEnd"/>
      <w:r w:rsidRPr="00FC0307">
        <w:rPr>
          <w:sz w:val="28"/>
          <w:szCs w:val="28"/>
        </w:rPr>
        <w:t xml:space="preserve">голова и кисти рук- это головы Змея). Идёт сражение. Иван- царевич </w:t>
      </w:r>
      <w:proofErr w:type="spellStart"/>
      <w:r w:rsidRPr="00FC0307">
        <w:rPr>
          <w:sz w:val="28"/>
          <w:szCs w:val="28"/>
        </w:rPr>
        <w:t>одерживаетпобеду</w:t>
      </w:r>
      <w:proofErr w:type="spellEnd"/>
      <w:r w:rsidRPr="00FC0307">
        <w:rPr>
          <w:sz w:val="28"/>
          <w:szCs w:val="28"/>
        </w:rPr>
        <w:t xml:space="preserve"> Змей – повержен.</w:t>
      </w:r>
    </w:p>
    <w:p w:rsidR="007D039F" w:rsidRPr="00FC0307" w:rsidRDefault="007D039F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3. </w:t>
      </w:r>
      <w:r w:rsidRPr="00FC0307">
        <w:rPr>
          <w:b/>
          <w:bCs/>
          <w:i/>
          <w:iCs/>
          <w:sz w:val="28"/>
          <w:szCs w:val="28"/>
        </w:rPr>
        <w:t>В этюдах на воспроизведение</w:t>
      </w:r>
      <w:r w:rsidRPr="00FC0307">
        <w:rPr>
          <w:b/>
          <w:bCs/>
          <w:sz w:val="28"/>
          <w:szCs w:val="28"/>
        </w:rPr>
        <w:t xml:space="preserve"> черт характера</w:t>
      </w:r>
      <w:r w:rsidRPr="00FC0307">
        <w:rPr>
          <w:sz w:val="28"/>
          <w:szCs w:val="28"/>
        </w:rPr>
        <w:t xml:space="preserve"> дети учатся понимать, какое </w:t>
      </w:r>
      <w:proofErr w:type="gramStart"/>
      <w:r w:rsidRPr="00FC0307">
        <w:rPr>
          <w:sz w:val="28"/>
          <w:szCs w:val="28"/>
        </w:rPr>
        <w:t>поведение</w:t>
      </w:r>
      <w:proofErr w:type="gramEnd"/>
      <w:r w:rsidRPr="00FC0307">
        <w:rPr>
          <w:sz w:val="28"/>
          <w:szCs w:val="28"/>
        </w:rPr>
        <w:t xml:space="preserve"> какой черте характера соответствует.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>«Страшный зверь»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Через пантомиму передавать черты характера и поведения персонажей (</w:t>
      </w:r>
      <w:proofErr w:type="gramStart"/>
      <w:r w:rsidRPr="00FC0307">
        <w:rPr>
          <w:sz w:val="28"/>
          <w:szCs w:val="28"/>
        </w:rPr>
        <w:t>смелый</w:t>
      </w:r>
      <w:proofErr w:type="gramEnd"/>
      <w:r w:rsidRPr="00FC0307">
        <w:rPr>
          <w:sz w:val="28"/>
          <w:szCs w:val="28"/>
        </w:rPr>
        <w:t>, трусливый, глупый, осторожный).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Ход: Педагог читает стихотворение В. </w:t>
      </w:r>
      <w:proofErr w:type="spellStart"/>
      <w:r w:rsidRPr="00FC0307">
        <w:rPr>
          <w:sz w:val="28"/>
          <w:szCs w:val="28"/>
        </w:rPr>
        <w:t>Семерина</w:t>
      </w:r>
      <w:proofErr w:type="spellEnd"/>
      <w:r w:rsidRPr="00FC0307">
        <w:rPr>
          <w:sz w:val="28"/>
          <w:szCs w:val="28"/>
        </w:rPr>
        <w:t xml:space="preserve"> «Страшный зверь». Дети, получившие роли, действуют по тексту.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«Прямо в комнатную дверь,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Проникает хищный зверь!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У него торчат клыки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И усы топорщатся-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У него горят зрачки-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Испугаться хочется!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Может это львица?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Может выть волчица?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Глупый мальчик крикнул: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- Рысь!!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Храбрый мальчик крикнул: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- Брысь!»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«Волшебное колечко»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Через пантомиму передавать черты характера (</w:t>
      </w:r>
      <w:proofErr w:type="gramStart"/>
      <w:r w:rsidRPr="00FC0307">
        <w:rPr>
          <w:sz w:val="28"/>
          <w:szCs w:val="28"/>
        </w:rPr>
        <w:t>добрый</w:t>
      </w:r>
      <w:proofErr w:type="gramEnd"/>
      <w:r w:rsidRPr="00FC0307">
        <w:rPr>
          <w:sz w:val="28"/>
          <w:szCs w:val="28"/>
        </w:rPr>
        <w:t>, злой, справедливый). Развивать творческое воображение.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Злой волшебник, с помощью заколдованного колечка,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Превращает хорошего мальчика </w:t>
      </w:r>
      <w:proofErr w:type="gramStart"/>
      <w:r w:rsidRPr="00FC0307">
        <w:rPr>
          <w:sz w:val="28"/>
          <w:szCs w:val="28"/>
        </w:rPr>
        <w:t>в</w:t>
      </w:r>
      <w:proofErr w:type="gramEnd"/>
      <w:r w:rsidRPr="00FC0307">
        <w:rPr>
          <w:sz w:val="28"/>
          <w:szCs w:val="28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Мальчик просыпается. Он снова ласковый, просит у всех прощения. Всем весело.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4. </w:t>
      </w:r>
      <w:r w:rsidRPr="00FC0307">
        <w:rPr>
          <w:b/>
          <w:bCs/>
          <w:i/>
          <w:iCs/>
          <w:sz w:val="28"/>
          <w:szCs w:val="28"/>
        </w:rPr>
        <w:t>Игры на развитие внимания и памяти</w:t>
      </w:r>
      <w:r w:rsidRPr="00FC0307">
        <w:rPr>
          <w:sz w:val="28"/>
          <w:szCs w:val="28"/>
        </w:rPr>
        <w:t>развивают умение быстро сосредоточиться; активизируют память и наблюдательность. В этих играх дети выполняют различные движения по сигналу, повторяют заданные движения и упражнения.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«Молчанка»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i/>
          <w:iCs/>
          <w:sz w:val="28"/>
          <w:szCs w:val="28"/>
        </w:rPr>
        <w:t> </w:t>
      </w:r>
      <w:r w:rsidRPr="00FC0307">
        <w:rPr>
          <w:sz w:val="28"/>
          <w:szCs w:val="28"/>
        </w:rPr>
        <w:t>Цель: Развивать внимание и умение быстро сосредотачиваться.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Водящий: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Тише, мыши,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Кот на крыше,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А котята ещё выше!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Раз, два, три, четыре, пять,-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С этих пор пора молчать!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Играющие замолкают. Водящий следит, кто заговорит или рассмеётся. Этот ребёнок платит фант. Когда фантов наберётся 5-6, их разыгрывают. Каждый владелец исполняет художественный номер.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>«Художник»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внимание и память.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«В магазине зеркал»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наблюдательность и память.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5. Целью </w:t>
      </w:r>
      <w:r w:rsidRPr="00FC0307">
        <w:rPr>
          <w:b/>
          <w:bCs/>
          <w:i/>
          <w:iCs/>
          <w:sz w:val="28"/>
          <w:szCs w:val="28"/>
        </w:rPr>
        <w:t>этюдов на выразительность жестов</w:t>
      </w:r>
      <w:r w:rsidRPr="00FC0307">
        <w:rPr>
          <w:sz w:val="28"/>
          <w:szCs w:val="28"/>
        </w:rPr>
        <w:t>является развитие правильного понимания детьми эмоционально-выразительных движений рук и адекватное использование жеста. Содержание этюдов активизирует выразительность движений, творческое воображение.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В игре «Снежки» дети через воображаемое зимнее развлечение осваивают выразительность движений; в «Дружной семье» через пантомимику развивается точность и выразительность передаваемых действий: рисование кистью, вязание, шитьё, лепка и т. д</w:t>
      </w:r>
      <w:proofErr w:type="gramStart"/>
      <w:r w:rsidRPr="00FC0307">
        <w:rPr>
          <w:sz w:val="28"/>
          <w:szCs w:val="28"/>
        </w:rPr>
        <w:t>..</w:t>
      </w:r>
      <w:proofErr w:type="gramEnd"/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«Игра с камушками»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выразительность движений, творческое воображение.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Дети гуляют по берегу моря, нагибаясь за камушками.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«Дружная семья»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Цель: Развивать выразительность движений, творческое воображение.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FC0307">
        <w:rPr>
          <w:sz w:val="28"/>
          <w:szCs w:val="28"/>
        </w:rPr>
        <w:t xml:space="preserve">6. </w:t>
      </w:r>
      <w:proofErr w:type="gramStart"/>
      <w:r w:rsidRPr="00FC0307">
        <w:rPr>
          <w:b/>
          <w:bCs/>
          <w:i/>
          <w:iCs/>
          <w:sz w:val="28"/>
          <w:szCs w:val="28"/>
        </w:rPr>
        <w:t>Ролевые</w:t>
      </w:r>
      <w:proofErr w:type="gramEnd"/>
      <w:r w:rsidRPr="00FC0307">
        <w:rPr>
          <w:b/>
          <w:bCs/>
          <w:i/>
          <w:iCs/>
          <w:sz w:val="28"/>
          <w:szCs w:val="28"/>
        </w:rPr>
        <w:t xml:space="preserve"> игры</w:t>
      </w:r>
      <w:r w:rsidRPr="00FC0307">
        <w:rPr>
          <w:sz w:val="28"/>
          <w:szCs w:val="28"/>
        </w:rPr>
        <w:t xml:space="preserve">с использованием элементов костюмов, реквизита, масок и кукол развивают творческое воображение, фантазию, </w:t>
      </w:r>
      <w:proofErr w:type="spellStart"/>
      <w:r w:rsidRPr="00FC0307">
        <w:rPr>
          <w:sz w:val="28"/>
          <w:szCs w:val="28"/>
        </w:rPr>
        <w:t>коммуникативность</w:t>
      </w:r>
      <w:proofErr w:type="spellEnd"/>
      <w:r w:rsidRPr="00FC0307">
        <w:rPr>
          <w:sz w:val="28"/>
          <w:szCs w:val="28"/>
        </w:rPr>
        <w:t>. Дети вместе с педагогом мастерят маски, реквизит, элементы костюмов и декораций. В процессе подгот</w:t>
      </w:r>
      <w:r w:rsidR="000F0CC3" w:rsidRPr="00FC0307">
        <w:rPr>
          <w:sz w:val="28"/>
          <w:szCs w:val="28"/>
        </w:rPr>
        <w:t xml:space="preserve">овки могут участвовать родители. </w:t>
      </w:r>
      <w:r w:rsidRPr="00FC0307">
        <w:rPr>
          <w:sz w:val="28"/>
          <w:szCs w:val="28"/>
        </w:rPr>
        <w:t>Развиваются коллективные взаимоотношения, творческое воображение, фантазия.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«Угадай ситуацию»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творческое воображение и фантазию.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Дети по очереди с использованием реквизита и элементов костюма «создают ситуацию». Остальные - угадывают: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1) «Таня собирает грибы в лесу».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Девочка изображает грибника, в руках – корзиночка и посох, на голове – косынка.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2) «Олег плавает под водой».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Мальчик, в маске для подводного плавания, в резиновой шапочке изображает ныряльщика.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3) «Катя попала под дождь».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Девочка в плаще с зонтиком прыгает через лужи, ёжится от холодных капель.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«Жмурки»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 xml:space="preserve">Цель: Развивать </w:t>
      </w:r>
      <w:proofErr w:type="spellStart"/>
      <w:r w:rsidRPr="00FC0307">
        <w:rPr>
          <w:sz w:val="28"/>
          <w:szCs w:val="28"/>
        </w:rPr>
        <w:t>коммуникативность</w:t>
      </w:r>
      <w:proofErr w:type="spellEnd"/>
      <w:r w:rsidRPr="00FC0307">
        <w:rPr>
          <w:sz w:val="28"/>
          <w:szCs w:val="28"/>
        </w:rPr>
        <w:t>, творческое воображение, фантазию.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lastRenderedPageBreak/>
        <w:t>Игра продолжается.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0307">
        <w:rPr>
          <w:b/>
          <w:i/>
          <w:iCs/>
          <w:sz w:val="28"/>
          <w:szCs w:val="28"/>
        </w:rPr>
        <w:t xml:space="preserve">«Организуем всеобщий театр» 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Цель: Развивать творческое взаимодействие, воображение, фантазию.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Ход: Все дети вместе с воспитателем мастерят кукол из перчаток, бумажных пакетов. Затем, разыгрывают бытовые или сказочные сюжеты.</w:t>
      </w:r>
    </w:p>
    <w:p w:rsidR="000F0CC3" w:rsidRPr="00FC0307" w:rsidRDefault="000F0CC3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>II. Занятие-игра.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Эта форма организации педагогической работы может включать в себя: этюды, фрагменты сказок, игры с элементами театрализации.</w:t>
      </w:r>
    </w:p>
    <w:p w:rsidR="00C92309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На занятии в импровизированной форме исполняются фрагменты сказки. Такая методика ведения занятия помогает увлекательно решать программные задачи; положительно влияет на формирование эмоционально-нравственной среды ребёнка. На комплексном занятии-игре по русской народной сказке «Маша и медведь», дети выполняют задания педагога по развитию связной речи, развивают математические способности, память, внимание.      </w:t>
      </w:r>
    </w:p>
    <w:p w:rsidR="00C92309" w:rsidRPr="00FC0307" w:rsidRDefault="00C92309" w:rsidP="00FC030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«Театр».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используя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рисунок-схему изображать разное настроение мимикой.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координацию движений, отрабатывать чувство ритма. Продолжать учить детей пользоваться жестами.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развивать речевое дыхание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силы и длительности неречевого выдоха) Учить на одном выдохе «гасить» 3 свечи, разделив выдох на три порции.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воображение, музыкальный слух, память, умение действовать с воображаемыми предметами.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Атрибуты: билеты на каждого ребенка с изображением разных эмоций; «театральная касса»; на подставке имитация свечей, изготовленных по типу султанчиков; вёдра с удочками.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(Центральная стена украшена мимическими символами театра, в углу зала стоит театральная касса, в середине зала имитация озера, окруженного камышами)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догадались, куда мы с вами пришли? (в театр)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зачем взрослые и дети ходят в театр? (ответы детей)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попасть на спектакль или сказку? (купить билеты)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давайте же пройдем к театральной кассе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покупают билеты с изображением разных эмоций на лицах и рассаживаются на стульях)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работает в театре? (актеры, режиссеры, костюмеры, парикмахеры и др.)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купили билеты и стали кем? (зрителями)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Но иногда артисты привлекают зрителей, чтобы спектакль или сказка была интересней.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согласны быть сегодня не только зрителями, но и артистами? Тогда выполняйте все мои задания.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«Покажи свое настроение»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из вас в руках билетики, на которых нарисованы лица с разным настроением. Всем артистам в театре приходится играть разные роли – добрых и злых, веселых и грустных людей. – Попробуйте изобразить такое же лицо, как на вашем билетике.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«Морская считалка».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Руки – главный орган движения актера в роли. Они могут многое сказать зрителям.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действиям рук – жестам, человек, не разговаривая, может понять действия: иди сюда, уходи, приветствую, не знаю и т. д. Руками можно передать восхищение и удивление.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мы, расскажем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считалку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нам помогать в этом – руки.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 – острова.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 хлопка, полукруг одной рукой, затем другой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сторону, как бы изображая два острова.)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четыре – мы приплыли.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хлопка обеими руками.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Волнообразные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руками в направлении от себя.)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Пять, шесть – сходим здесь.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 хлопка, поочередное движение правой рукой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ладошкой вниз (отбиваем мяч, левой ладошкой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(подбрасываем мяч)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Семь, восемь – сколько сосен!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 хлопка, правая рука вытягивается вверх; на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«сосен» вытягивается вверх левая рука.)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Девять, десять – мы в пути.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 хлопка; средним и указательным пальцами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обеих рук выполнить движение от себя вперед,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изображая «шаги».)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Досчитал до десяти!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«Свеча».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Актерам приходится много говорить, поэтому у них должно быть правильное дыхание. На одном выдохе хорошие актеры могут произнести много слов. – Давайте и мы потренируем свое дыхание.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Представьте, что перед вами стоят свечи и их надо погасить. – Сколько свечей вы сможете погасить? (Тренировка медленного выдоха при направлении струи воздуха на воображаемое пламя свечи.)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Этюд «Любитель-рыболов».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теперь песню. (Педагог исполняет песню «Любитель-рыболов» А.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тарокадомского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сидит на озере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Любитель-рыболов,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Сидит, мурлычет песенку,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песенка без слов: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чудесная –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радость в ней и грусть,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 эту песенку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рыба наизусть.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Тра-ля-ля</w:t>
      </w:r>
      <w:proofErr w:type="spell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песня начинается,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рыба расплывается.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глубокое,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Удачный будет лов.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поймает окуня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 рыболов.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(Припев)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 кого эта песня?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такой рыболов?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рыболову для рыбалки? (ведро, удочка, банка для червей)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может быть рыболов? (молодой, старый, веселый, грустный)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Представьте, что вы сейчас артисты. Вы должны исполнить роль рыболова. – Берите удочки и ведро – пошли!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мелодию изображают походку любителя–рыболова.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останавливаются – копают червей и складывают их в банку. Идут дальше. Подходят к «озеру», одевают на крючок червяка и закидывают удочку.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и напевают песенку.) 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Разный получился улов у рыбаков. У кого-то полное ведро рыбы, а кто-то всего лишь одну рыбку поймал. – Ребята, покажите настроение рыбака, у которого полное ведро рыбы. – А теперь покажите настроение рыбака, поймавшего одну рыбу. – А теперь пора домой идти.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Прислушайтесь, звенит театральный звонок, скоро погаснет свет, зрителям пора покидать зал. – Сегодня вы были замечательными актёрами. - Покажите, как благодарят артистов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громко аплодируют и кричат: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«Браво! ») </w:t>
      </w:r>
      <w:proofErr w:type="gramEnd"/>
    </w:p>
    <w:p w:rsidR="00C92309" w:rsidRPr="00FC0307" w:rsidRDefault="00EF0D92" w:rsidP="00FC0307">
      <w:pPr>
        <w:pStyle w:val="4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FC0307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="00C92309" w:rsidRPr="00FC030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«Теремок»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раскрытия творческих возможностей детей в ходе театрализованной игры.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умению детей создавать образ героя сюжета сказки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способствовать умению обыгрывать взаимодействие с другими персонажами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углублять способности к творческой деятельности,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художественное воображение,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способность к ассоциированию, реализации творческих замыслов в их сюжетной разработке.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входят под народную мелодию и встают в круг)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</w:t>
      </w:r>
      <w:proofErr w:type="gram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М. р.) : Всем, кто меня видит, всем кто меня слышит - Здравствуйте! (ответ)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необычное занятие. Прошу вас, ребята, посмотрите, что я вам приготовила, и догадайтесь, чем мы займёмся?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Домик, шапочки, костюмы, декорации…. мы думаем, что будем играть сказку.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р.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теперь мы присядем на места. Я покажу вам маски и шапочки, а вы отгадаете, что это за сказка?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показываю маск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мышка, лягушка, зайчик, лисичка, волк, медведь и домик.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р.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выберем артистов (по желанию или рекомендации воспитателя, или считалочкой)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р.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артисты готовятся,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маски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зрители вспомнят, как надо вести себя в театре.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шуметь, не кричать, игру артистов можно одобрять аплодисментами. Не мешать другим зрителям, смотреть внимательно.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сказка начинается! А сказку рассказать нам поможет песенка «Теремок»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м.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время пения выбегает на носочках мышка)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Стоит в поле теремок-теремок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полю,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пищит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 Кто-то…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далее по тексту сказки, детям разрешается импровизировать, говорить свои слова, но смысл должен оставаться)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 Зашла мышка в дом и стала в нём жить.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м. р. поют (скачет лягушка)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Стоит в поле….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бежит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дверей остановилась и стучит.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Лягушка: Кто-то…. (далее по тексту сказки)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 И стали они жить вдвоём.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м. р. поют (скачет зайчик)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Стоит в поле ….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полю, полю зайчик бежит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дверей остановился и стучит.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Зайчик. Кто-то…. (далее по тексту сказки)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р.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стали они жить втроём.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м. р. поют (бежит лисичка)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Стоит в поле…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бежит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дверей остановилась и стучит.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Лисичка. Кто-то…. (по тексту сказки)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 И стали они жить вчетвером.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 м. р. поют (бежит волк)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Стоит в поле …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полю,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бежит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дверей остановился и стучит.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Кто-то…. (по тексту сказки)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р.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стали они жить впятером.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м. р. поют (идет мишка)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Стоит в поле.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полю,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идёт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дверей остановился и ревёт.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</w:t>
      </w:r>
      <w:proofErr w:type="gram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в теремочке живёт…. (далее по тексту сказки)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мышка-норушка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лягушка-квакушка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зайчик –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лисичка-сестричка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волчо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бочок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кто?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медведя: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 я Мишка - всех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давишка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я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медведь, могу громко я реветь!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 медведь с давних пор удивительный танцор! </w:t>
      </w:r>
    </w:p>
    <w:p w:rsidR="00C92309" w:rsidRPr="00FC0307" w:rsidRDefault="00C92309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(исходя из того, что выберет ребёнок, играющий роль медведя, можно завершить сказку по-разному) 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                                                   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 xml:space="preserve">III. Театрализованный рассказ.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Разыгрывание сказки «Лисичка-сестричка и серый волк»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кукольный театр.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проведения.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кукольный и настольный театры.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Показ сказки зрителям.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спектакля по сказке «Заячья избушка»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Проявлять активность в деятельности.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 проведения.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Показ спектакля малышам.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Сочинение сценария и разыгрывание сказки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побуждать к импровизации на темы знакомых сказок, творчески интерпретируя знакомый сюжет, пересказывая его от разных лиц героев сказки. </w:t>
      </w: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Уметь создавать характерные образы героев, используя мимику, жест, движение и интонационно-образную речь, песню, танец.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Уметь использовать различные атрибуты, костюмы, декорации, маски при разыгрывании сказки.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проведения.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Как называются части, которые входят в сюжет? (Завязка, кульминация, развязка).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Какие действия происходят в завязке, кульминации, развязке?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берется за основу.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D82DB0" w:rsidRPr="00FC0307" w:rsidRDefault="00D82DB0" w:rsidP="00FC030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Показ спектакля гостям.</w:t>
      </w:r>
    </w:p>
    <w:p w:rsidR="00D82DB0" w:rsidRPr="00FC0307" w:rsidRDefault="00D82DB0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>IV. Викторина – развлечение.</w:t>
      </w:r>
    </w:p>
    <w:p w:rsidR="00251953" w:rsidRPr="00FC0307" w:rsidRDefault="00251953" w:rsidP="00FC03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 гостях у Королевы сказки»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входят в жизнь ребёнка с раннего детства. Они обогащают мир ребёнка, делают его интересным и полным необычных открытий и приключений. Дети воспринимают встречу со сказкой как праздник. Старшие дошкольники ещё любят всевозможные викторины, игры, соревнования по сказкам и драматизацию литературных произведений. Учитывая этот интерес, организовала с детьми подготовительных групп развлечение </w:t>
      </w: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Королевы сказки»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Развлечение проводилось в два захода с разными группами. Поэтому на фотографиях разные команды детей и Королева сказки в разных костюмах.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с детьми названия и персонажей знакомых детям сказок, формировать эмоциональную отзывчивость на литературное произведение и навыки работы в команде, развивать интерес детей к детской литературе и сказкам.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чтение сказок, беседы, разучивание роли Царицы.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элементы костюма Королевы сказки, эмблемы членам команд, мультимедийная презентация, карточки со слогами, телеграммы от сказочных героев, сундук со сказочными предметами, музыка «В гостях у сказки», буквы для «оживления», фломастеры, медали и подарки для награждения победителей.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Звучит музыка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аставка к телепередаче «В гостях у сказки»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Внимание, внимание! Начинаем праздник сказки. (1 слайд). Я уверена, что вы все очень любите сказки. А сегодня на нашем празднике мы увидим, кто больше и лучше знает сказки и сказочных героев.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участников игры: команду «Всезнайки», капитан команды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Зыз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Ваня! Команда «Почемучки», капитан команды – Белякова Полина!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Нашу игру будет судить строгое, но справедливое жюри: школьники Серёжа, Егор и Нина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Силантьевна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Аплодисменты членам жюри!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люблю сказки, а ещё знаю, где живёт Королева Сказки. Она живёт там, где сплелись ветвями ивы зелёные, где днём и ночью глухо шумит лесное озеро, где по ночам золотые звёзды робко и пугливо заглядываются на землю. На самой высокой горе стоит её замок, огромный и нарядный, а вместе с ней там живут все её сказки. (2 слайд)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Королева Сказки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Здравствуйте! Я знаю, что у вас сегодня праздник Сказки, поэтому я прилетела на ковре – самолёте. А вы много сказок знаете? Правда?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Игровое задание</w:t>
      </w: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«Отгадай автора рекламного объявления»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сказок написали и передали мне рекламные объявления и попросили вас отгадать, кто же их написал.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очереди зачитываются объявления, а команды отгадывают их авторов</w:t>
      </w:r>
      <w:proofErr w:type="gram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</w:t>
      </w:r>
      <w:proofErr w:type="gram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правильный ответ – 1 очко).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Купила самовар, приглашаю всех к чаю. (Муха – Цокотуха)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Отнесу пирожок вашей бабушке. (Красная Шапочка)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Продам щуку, исполнит все ваши желания. (Емеля)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новое корыто, избу и дворянство в обмен на новую стиральную машину. (Старуха)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Нашедшему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 из драгоценного материала гарантирую вознаграждение. (Буратино)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Туристическая фирма организует путешествия по молочной реке с кисельными берегами. (Гуси – лебеди)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капитанов </w:t>
      </w: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«Волшебная яблоня»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сказочном лесу растёт волшебная яблоня. На яблоках вопросы - задания. Капитанам команд нужно сорвать яблочко и прочесть вопрос или задание. Ответить на вопрос и выполнить задание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«Какие сказки Корнея Чуковского вы знаете? »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Айболит,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Краденое солнце, Муха Цокотуха, Чудо – дерево,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горе,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«Назовите русские сказки, где одно слово»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Колобок, Теремок, Репка,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«Назовите </w:t>
      </w:r>
      <w:proofErr w:type="gram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произведении</w:t>
      </w:r>
      <w:proofErr w:type="gramEnd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где есть имена»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(сестрица Алёнушка и братец Иванушка,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Машенька и медведь, Дядя Стёпа, Золушка)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произведения, где есть числа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(«2 жадных медвежонка», «4 желания», «12 месяцев», «Сказка о мёртвой царевне и 7 богатырях», «Волк и 7 козлят», «Три медведя»)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героев говорил такие слова «Раз, два, три! Горшочек вари! 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«Рекс, </w:t>
      </w:r>
      <w:proofErr w:type="spell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фекс</w:t>
      </w:r>
      <w:proofErr w:type="spellEnd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пекс</w:t>
      </w:r>
      <w:proofErr w:type="spellEnd"/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»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следующей игры прошу игроков команд пройти к столам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слова»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в воскресенье,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слона на день рождение,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пели, веселились,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хороводе так кружились,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части разлетелись.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3, 4, 5! Помоги гостей собрать! (из предложенных слогов собрать имена сказочных героев) Чья команда быстрее?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(Слова «Золушка», «Буратино», «</w:t>
      </w:r>
      <w:proofErr w:type="spell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Матроскин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«Шапокляк», «</w:t>
      </w:r>
      <w:proofErr w:type="spell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«Крокодил», «Айболит»)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Следующее задание Королевы Сказки </w:t>
      </w: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«Живые буквы». 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Превратить буквы в живые – подрисовать им глазки, руки, ноги, волосы, бантики, головные уборы и т. д. У кого получится самая интересная живая буква.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игроки выполняют задание, проводится игра со зрителями.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зрителей: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звали Кота из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Простаквашино</w:t>
      </w:r>
      <w:proofErr w:type="spell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Матроскин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Какую книгу купил папа Карло Буратино?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(Азбука)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чём любит играть Крокодил Гена?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гармошке)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знал волшебные слова «По щучьему велению»?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(Емеля)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зовут лучшего друга Винни Пуха?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(Пятачок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Скольких животных встретил Колобок на своем пути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кого превратился Гадкий утёнок из сказки Г. Х. Андерсена?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прекрасного лебедя)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представил своего хозяина Кот в сапогах? 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Маркиз Карабас</w:t>
      </w:r>
      <w:proofErr w:type="gramEnd"/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ответам определяется самый активный болельщик)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буквами детей вывешивается на доске.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Задание </w:t>
      </w:r>
      <w:r w:rsidRPr="00FC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здесь побывал и что оставил»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Сказки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моего сказочного замка побывали герои сказок и каждый из них в сундучке что – то оставил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что находится в сундучке. А вы отгадайте, кто оставил этот сказочный предмет.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Яблочко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(яблоко из сказки «О мёртвой царевне и 7 богатырях»)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Термометр </w:t>
      </w:r>
      <w:proofErr w:type="gram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«Доктор Айболит»)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Цветик – </w:t>
      </w:r>
      <w:proofErr w:type="spell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</w:t>
      </w:r>
      <w:proofErr w:type="gramStart"/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девочка Женя из сказки «Цветик – </w:t>
      </w:r>
      <w:proofErr w:type="spell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Хрустальная туфелька </w:t>
      </w:r>
      <w:proofErr w:type="gram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«Золушка»)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</w:t>
      </w:r>
      <w:proofErr w:type="gramStart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«Морозко»)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 </w:t>
      </w: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(Царица из «Сказки о мёртвой царевне и 7 богатырях»)</w:t>
      </w: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 из сказки А. С. Пушкина сегодня у нас в гостях. Приглашаем её! </w:t>
      </w: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(Заранее подготовленная девочка читает монолог Царицы «Свет мой зеркальце, скажи! ») </w:t>
      </w: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3" w:rsidRPr="00FC0307" w:rsidRDefault="00251953" w:rsidP="00FC0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наша встреча с Королевой Сказки. Для подведения итогов игры и награждения победителей слово предоставляется жюри</w:t>
      </w:r>
    </w:p>
    <w:p w:rsidR="00251953" w:rsidRPr="00FC0307" w:rsidRDefault="00251953" w:rsidP="00FC030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251953" w:rsidRPr="00FC0307" w:rsidRDefault="00251953" w:rsidP="00FC030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>V. Спектакль-игра.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Эта форма работы требует длительной и тщательной подготовки: пишется специальная инсценировка с учётом возрастных индивидуальных особенностей детей. В игровой форме проводятся репетиции. Готовятся декорации и костюмы, выпускается афиша и театральные программки.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Спектакль-игра, поставленный по русской народной сказке «Репка», способствует раскрытию творческого потенциала детей, эмоционально обогащает исполнителей и зрителей спектакля.</w:t>
      </w:r>
    </w:p>
    <w:p w:rsidR="00EF0D92" w:rsidRPr="00FC0307" w:rsidRDefault="00EF0D92" w:rsidP="00FC03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307">
        <w:rPr>
          <w:b/>
          <w:bCs/>
          <w:sz w:val="28"/>
          <w:szCs w:val="28"/>
        </w:rPr>
        <w:t>Таким образом, дети через различные формы театральной игры развивают нравственно-коммуникативные качества, творческие способности, психические процессы.</w:t>
      </w:r>
    </w:p>
    <w:p w:rsid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jc w:val="center"/>
        <w:rPr>
          <w:rStyle w:val="FontStyle17"/>
          <w:sz w:val="28"/>
          <w:szCs w:val="28"/>
        </w:rPr>
      </w:pPr>
      <w:r w:rsidRPr="00FC0307">
        <w:rPr>
          <w:rStyle w:val="FontStyle17"/>
          <w:sz w:val="28"/>
          <w:szCs w:val="28"/>
        </w:rPr>
        <w:lastRenderedPageBreak/>
        <w:t>Примерные игры и упражнения к разделу  театральная игра</w:t>
      </w:r>
    </w:p>
    <w:p w:rsidR="00FC0307" w:rsidRPr="00FC0307" w:rsidRDefault="00FC0307" w:rsidP="00FC0307">
      <w:pPr>
        <w:pStyle w:val="Style6"/>
        <w:widowControl/>
        <w:spacing w:line="360" w:lineRule="auto"/>
        <w:jc w:val="center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5"/>
        <w:widowControl/>
        <w:spacing w:line="360" w:lineRule="auto"/>
        <w:rPr>
          <w:rStyle w:val="FontStyle16"/>
          <w:sz w:val="28"/>
          <w:szCs w:val="28"/>
        </w:rPr>
      </w:pPr>
      <w:proofErr w:type="gramStart"/>
      <w:r w:rsidRPr="00FC0307">
        <w:rPr>
          <w:rStyle w:val="FontStyle22"/>
          <w:sz w:val="28"/>
          <w:szCs w:val="28"/>
        </w:rPr>
        <w:t xml:space="preserve">Цели: </w:t>
      </w:r>
      <w:r w:rsidRPr="00FC0307">
        <w:rPr>
          <w:rStyle w:val="FontStyle16"/>
          <w:sz w:val="28"/>
          <w:szCs w:val="28"/>
        </w:rPr>
        <w:t>развивать игровое поведение, готовность к творчеству; развивать коммуникативные навыки, творческие способности, уверенность в себе, внимание, память, наблюдательность, эстетическое чувство.</w:t>
      </w:r>
      <w:proofErr w:type="gramEnd"/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proofErr w:type="spellStart"/>
      <w:r w:rsidRPr="00FC0307">
        <w:rPr>
          <w:rStyle w:val="FontStyle16"/>
          <w:sz w:val="28"/>
          <w:szCs w:val="28"/>
        </w:rPr>
        <w:t>Общеразвивающие</w:t>
      </w:r>
      <w:proofErr w:type="spellEnd"/>
      <w:r w:rsidRPr="00FC0307">
        <w:rPr>
          <w:rStyle w:val="FontStyle16"/>
          <w:sz w:val="28"/>
          <w:szCs w:val="28"/>
        </w:rPr>
        <w:t xml:space="preserve"> игры проводятся в первой части занятия, непосредственно театральные игры - </w:t>
      </w:r>
      <w:proofErr w:type="gramStart"/>
      <w:r w:rsidRPr="00FC0307">
        <w:rPr>
          <w:rStyle w:val="FontStyle16"/>
          <w:sz w:val="28"/>
          <w:szCs w:val="28"/>
        </w:rPr>
        <w:t>в</w:t>
      </w:r>
      <w:proofErr w:type="gramEnd"/>
      <w:r w:rsidRPr="00FC0307">
        <w:rPr>
          <w:rStyle w:val="FontStyle16"/>
          <w:sz w:val="28"/>
          <w:szCs w:val="28"/>
        </w:rPr>
        <w:t xml:space="preserve"> заключительной.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сравнить их </w:t>
      </w:r>
      <w:proofErr w:type="gramStart"/>
      <w:r w:rsidRPr="00FC0307">
        <w:rPr>
          <w:rStyle w:val="FontStyle16"/>
          <w:sz w:val="28"/>
          <w:szCs w:val="28"/>
        </w:rPr>
        <w:t>со</w:t>
      </w:r>
      <w:proofErr w:type="gramEnd"/>
      <w:r w:rsidRPr="00FC0307">
        <w:rPr>
          <w:rStyle w:val="FontStyle16"/>
          <w:sz w:val="28"/>
          <w:szCs w:val="28"/>
        </w:rPr>
        <w:t xml:space="preserve"> своими собственными. Предлагаемые игры и упражнения допустимо использовать и в работе воспитателя.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  <w:r w:rsidRPr="00FC0307">
        <w:rPr>
          <w:rStyle w:val="FontStyle17"/>
          <w:sz w:val="28"/>
          <w:szCs w:val="28"/>
        </w:rPr>
        <w:t>«Что изменилось»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зрительную память, внимание, выдержку.</w:t>
      </w:r>
    </w:p>
    <w:p w:rsidR="00FC0307" w:rsidRPr="00FC0307" w:rsidRDefault="00FC0307" w:rsidP="00FC0307">
      <w:pPr>
        <w:pStyle w:val="Style7"/>
        <w:widowControl/>
        <w:tabs>
          <w:tab w:val="left" w:pos="816"/>
        </w:tabs>
        <w:spacing w:line="360" w:lineRule="auto"/>
        <w:ind w:firstLine="0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1 вариант: </w:t>
      </w:r>
      <w:r w:rsidRPr="00FC0307">
        <w:rPr>
          <w:rStyle w:val="FontStyle16"/>
          <w:sz w:val="28"/>
          <w:szCs w:val="28"/>
        </w:rPr>
        <w:t>перед детьми разложены театральные атрибуты. В течение 1 мин дети запоминают их расположение, затем закрывают глаза. Педагог меняет атрибуты местами или один убирает. Дети должны определить, что изменилось.</w:t>
      </w:r>
    </w:p>
    <w:p w:rsidR="00FC0307" w:rsidRPr="00FC0307" w:rsidRDefault="00FC0307" w:rsidP="00FC0307">
      <w:pPr>
        <w:pStyle w:val="Style7"/>
        <w:widowControl/>
        <w:tabs>
          <w:tab w:val="left" w:pos="984"/>
        </w:tabs>
        <w:spacing w:line="360" w:lineRule="auto"/>
        <w:ind w:right="5" w:firstLine="0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2 вариант: </w:t>
      </w:r>
      <w:r w:rsidRPr="00FC0307">
        <w:rPr>
          <w:rStyle w:val="FontStyle16"/>
          <w:sz w:val="28"/>
          <w:szCs w:val="28"/>
        </w:rPr>
        <w:t>часть детей - «артисты», они показывают мизансцену из какого-либо спектакля, остальные дети - зрители, запоминают ее, затем закрывают глаза. На сцене происходят изменения. Зрители должны восстановить мизансцену.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FC0307">
        <w:rPr>
          <w:rStyle w:val="FontStyle16"/>
          <w:b/>
          <w:sz w:val="28"/>
          <w:szCs w:val="28"/>
        </w:rPr>
        <w:t>«Поймай хлопок»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произвольное слуховое внимание, быстроту реакции.</w:t>
      </w:r>
    </w:p>
    <w:p w:rsidR="00FC0307" w:rsidRPr="00FC0307" w:rsidRDefault="00FC0307" w:rsidP="00FC0307">
      <w:pPr>
        <w:pStyle w:val="Style5"/>
        <w:widowControl/>
        <w:spacing w:line="360" w:lineRule="auto"/>
        <w:ind w:right="5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Дети стоят врассыпную. Они должны среагировать на хлопок педагога </w:t>
      </w:r>
      <w:proofErr w:type="gramStart"/>
      <w:r w:rsidRPr="00FC0307">
        <w:rPr>
          <w:rStyle w:val="FontStyle16"/>
          <w:sz w:val="28"/>
          <w:szCs w:val="28"/>
        </w:rPr>
        <w:t>-и</w:t>
      </w:r>
      <w:proofErr w:type="gramEnd"/>
      <w:r w:rsidRPr="00FC0307">
        <w:rPr>
          <w:rStyle w:val="FontStyle16"/>
          <w:sz w:val="28"/>
          <w:szCs w:val="28"/>
        </w:rPr>
        <w:t xml:space="preserve"> хлопнуть одновременно с ним. Педагог предлагает поймать маленький мячик (цветок, монетку).</w:t>
      </w:r>
    </w:p>
    <w:p w:rsidR="00FC0307" w:rsidRPr="00FC0307" w:rsidRDefault="00FC0307" w:rsidP="00FC0307">
      <w:pPr>
        <w:pStyle w:val="Style2"/>
        <w:widowControl/>
        <w:spacing w:line="360" w:lineRule="auto"/>
        <w:ind w:right="19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lastRenderedPageBreak/>
        <w:t xml:space="preserve">Цель: </w:t>
      </w:r>
      <w:r w:rsidRPr="00FC0307">
        <w:rPr>
          <w:rStyle w:val="FontStyle16"/>
          <w:sz w:val="28"/>
          <w:szCs w:val="28"/>
        </w:rPr>
        <w:t>развивать зрительную память, произвольное внимание, чувство сплоченности.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Несколько детей образуют вагоны поезда, стоя в колонне. Стоящий перед ними ребенок - «паровоз», должен запомнить, в какой последова</w:t>
      </w:r>
      <w:r w:rsidRPr="00FC0307">
        <w:rPr>
          <w:rStyle w:val="FontStyle16"/>
          <w:sz w:val="28"/>
          <w:szCs w:val="28"/>
        </w:rPr>
        <w:softHyphen/>
        <w:t>тельности стоят его « вагоны ». Затем «паровоз» отворачивается и называет детей-«вагонов» в четкой последовательности.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«Словесный портрет»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наблюдательность, произвольную зрительную память.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Водящий ребенок стоит в центре круга. Дети идут по кругу, взявшись за руки, и произносят слова: «В центр круга ты вставай, и глаза не открывай. Поскорее дай ответ - Машин опиши портрет». Дети останавливаются. Водящий закрывает глаза и описывает портрет (прическу, цвет волос, одежду, ее цвет) названного ребенка.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«Я положил в мешок...»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произвольную слуховую память.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Педагог объясняет детям, сидящим в круге, что у них есть воображаемый мешок, в который они могут положить любые предметы в строгом порядке. Педагог начинает игру словами: «Я положила в мешок ...» </w:t>
      </w:r>
      <w:r w:rsidRPr="00FC0307">
        <w:rPr>
          <w:rStyle w:val="FontStyle22"/>
          <w:sz w:val="28"/>
          <w:szCs w:val="28"/>
        </w:rPr>
        <w:t xml:space="preserve">(называет любой предмет). </w:t>
      </w:r>
      <w:r w:rsidRPr="00FC0307">
        <w:rPr>
          <w:rStyle w:val="FontStyle16"/>
          <w:sz w:val="28"/>
          <w:szCs w:val="28"/>
        </w:rPr>
        <w:t>Следующий ребенок должен повторить сказанное и добавить свой предмет и т.д. Постепенно запоминаемых слов становится все больше. Важно воспроизводить их в заданной последовательности.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«У </w:t>
      </w:r>
      <w:r w:rsidRPr="00FC0307">
        <w:rPr>
          <w:rStyle w:val="FontStyle17"/>
          <w:sz w:val="28"/>
          <w:szCs w:val="28"/>
        </w:rPr>
        <w:t>бабушки в огороде растет...»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 xml:space="preserve">та же, что и в </w:t>
      </w:r>
      <w:proofErr w:type="gramStart"/>
      <w:r w:rsidRPr="00FC0307">
        <w:rPr>
          <w:rStyle w:val="FontStyle16"/>
          <w:sz w:val="28"/>
          <w:szCs w:val="28"/>
        </w:rPr>
        <w:t>описанной</w:t>
      </w:r>
      <w:proofErr w:type="gramEnd"/>
      <w:r w:rsidRPr="00FC0307">
        <w:rPr>
          <w:rStyle w:val="FontStyle16"/>
          <w:sz w:val="28"/>
          <w:szCs w:val="28"/>
        </w:rPr>
        <w:t xml:space="preserve"> выше.</w:t>
      </w:r>
    </w:p>
    <w:p w:rsidR="00FC0307" w:rsidRPr="00FC0307" w:rsidRDefault="00FC0307" w:rsidP="00FC0307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Педагог говорит детям о волшебном огороде, на котором может вырасти все что угодно. Главное - запомнить последовательность «выросшего».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«Тень»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внимание, наблюдательность, воображение, фантазию.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proofErr w:type="gramStart"/>
      <w:r w:rsidRPr="00FC0307">
        <w:rPr>
          <w:rStyle w:val="FontStyle16"/>
          <w:sz w:val="28"/>
          <w:szCs w:val="28"/>
        </w:rPr>
        <w:lastRenderedPageBreak/>
        <w:t>Один ребенок (водящий), ходит по залу, делая произвольные движения (останавливается, поднимает руку, наклоняется, поворачивается).</w:t>
      </w:r>
      <w:proofErr w:type="gramEnd"/>
      <w:r w:rsidRPr="00FC0307">
        <w:rPr>
          <w:rStyle w:val="FontStyle16"/>
          <w:sz w:val="28"/>
          <w:szCs w:val="28"/>
        </w:rPr>
        <w:t xml:space="preserve"> Группа детей </w:t>
      </w:r>
      <w:r w:rsidRPr="00FC0307">
        <w:rPr>
          <w:rStyle w:val="FontStyle16"/>
          <w:spacing w:val="30"/>
          <w:sz w:val="28"/>
          <w:szCs w:val="28"/>
        </w:rPr>
        <w:t>(3</w:t>
      </w:r>
      <w:r w:rsidRPr="00FC0307">
        <w:rPr>
          <w:rStyle w:val="FontStyle16"/>
          <w:sz w:val="28"/>
          <w:szCs w:val="28"/>
        </w:rPr>
        <w:t>—5 чел.), как тень, следует за ним, стараясь в точности повторить все</w:t>
      </w:r>
      <w:proofErr w:type="gramStart"/>
      <w:r w:rsidRPr="00FC0307">
        <w:rPr>
          <w:rStyle w:val="FontStyle16"/>
          <w:sz w:val="28"/>
          <w:szCs w:val="28"/>
        </w:rPr>
        <w:t>.</w:t>
      </w:r>
      <w:proofErr w:type="gramEnd"/>
      <w:r w:rsidRPr="00FC0307">
        <w:rPr>
          <w:rStyle w:val="FontStyle16"/>
          <w:sz w:val="28"/>
          <w:szCs w:val="28"/>
        </w:rPr>
        <w:t xml:space="preserve"> </w:t>
      </w:r>
      <w:proofErr w:type="gramStart"/>
      <w:r w:rsidRPr="00FC0307">
        <w:rPr>
          <w:rStyle w:val="FontStyle16"/>
          <w:sz w:val="28"/>
          <w:szCs w:val="28"/>
        </w:rPr>
        <w:t>ч</w:t>
      </w:r>
      <w:proofErr w:type="gramEnd"/>
      <w:r w:rsidRPr="00FC0307">
        <w:rPr>
          <w:rStyle w:val="FontStyle16"/>
          <w:sz w:val="28"/>
          <w:szCs w:val="28"/>
        </w:rPr>
        <w:t>то он делает.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«Разведчики»</w:t>
      </w:r>
    </w:p>
    <w:p w:rsidR="00FC0307" w:rsidRPr="00FC0307" w:rsidRDefault="00FC0307" w:rsidP="00FC0307">
      <w:pPr>
        <w:pStyle w:val="Style9"/>
        <w:widowControl/>
        <w:spacing w:line="360" w:lineRule="auto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произвольное внимание, быстроту реакции. По  определенному сигналу одного из детей -  командира,  дети-«разведчики» должны выполнять действия. Например, по сигналу синей</w:t>
      </w:r>
    </w:p>
    <w:p w:rsidR="00FC0307" w:rsidRPr="00FC0307" w:rsidRDefault="00FC0307" w:rsidP="00FC0307">
      <w:pPr>
        <w:pStyle w:val="Style11"/>
        <w:widowControl/>
        <w:spacing w:line="360" w:lineRule="auto"/>
        <w:ind w:right="2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ракеты (карандаш синего цвета) - присесть и притаиться, а по сигналу красной ракеты - перепрыгнуть через воображаемое препятствие.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FC0307">
        <w:rPr>
          <w:rStyle w:val="FontStyle16"/>
          <w:b/>
          <w:sz w:val="28"/>
          <w:szCs w:val="28"/>
        </w:rPr>
        <w:t>«Внимательные звери»</w:t>
      </w:r>
    </w:p>
    <w:p w:rsidR="00FC0307" w:rsidRPr="00FC0307" w:rsidRDefault="00FC0307" w:rsidP="00FC0307">
      <w:pPr>
        <w:pStyle w:val="Style2"/>
        <w:widowControl/>
        <w:spacing w:line="360" w:lineRule="auto"/>
        <w:ind w:right="24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тренировать слуховое и зрительное внимание, быстроту реакции, координацию движений.</w:t>
      </w:r>
    </w:p>
    <w:p w:rsidR="00FC0307" w:rsidRPr="00FC0307" w:rsidRDefault="00FC0307" w:rsidP="00FC0307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Дети находятся в «лесной школе», где педагог тренирует их ловкость и внимание, показывая, например, на ухо, нос, хвост и называя их. Дети внимательно за ним следят и называют то, что он показывает. Затем вместо уха он показывает нос, но упрямо повторяет слово «ухо». Дети должны быстро сориентироваться и верно назвать то, что показал ведущий.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«Веселые обезьянки»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внимание, наблюдательность, быстроту реакции.</w:t>
      </w:r>
    </w:p>
    <w:p w:rsidR="00FC0307" w:rsidRPr="00FC0307" w:rsidRDefault="00FC0307" w:rsidP="00FC0307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Дети-«обезьянки» стоят врассыпную. Лицом к ним стоит посетитель зоопарка (один из детей), который выполняет различные движения и жесты. «Обезьянки», передразнивая его, все точно повторяют.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«Зеркало»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та же, что и в игре «Веселые обезьянки».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lastRenderedPageBreak/>
        <w:t>Дети стоят в парах напротив друг друга. Один ребенок - «зеркало», которое отражает все движения, позы, выражения лица за стоящим напротив ребенком. Затем дети меняются ролями.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«Снежный ком»</w:t>
      </w:r>
    </w:p>
    <w:p w:rsidR="00FC0307" w:rsidRPr="00FC0307" w:rsidRDefault="00FC0307" w:rsidP="00FC0307">
      <w:pPr>
        <w:pStyle w:val="Style2"/>
        <w:widowControl/>
        <w:spacing w:line="360" w:lineRule="auto"/>
        <w:ind w:right="19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слуховое внимание, произвольную память, сплоченность группы.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Дети сидят по кругу. Педагог предлагает «катать большой снежный ком». Темы игры могут быть различные: имена сидящих детей, профессии их родителей, любимые фрукты, цветы и т.д. Например, выбрана тема «Улица, на которой я - живу». Первый ребенок называет свою улицу, следующий говорит улицу, на которой живет сказавший ребенок, а затем свою и т.д.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«Стульчики»</w:t>
      </w:r>
    </w:p>
    <w:p w:rsidR="00FC0307" w:rsidRPr="00FC0307" w:rsidRDefault="00FC0307" w:rsidP="00FC0307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Цели: </w:t>
      </w:r>
      <w:r w:rsidRPr="00FC0307">
        <w:rPr>
          <w:rStyle w:val="FontStyle16"/>
          <w:sz w:val="28"/>
          <w:szCs w:val="28"/>
        </w:rPr>
        <w:t>прививать умение свободно перемещаться в пространстве; координировать свои действия с товарищами.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автобус и т.д.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17"/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rStyle w:val="FontStyle22"/>
          <w:sz w:val="28"/>
          <w:szCs w:val="28"/>
        </w:rPr>
      </w:pPr>
      <w:r w:rsidRPr="00FC0307">
        <w:rPr>
          <w:rStyle w:val="FontStyle17"/>
          <w:sz w:val="28"/>
          <w:szCs w:val="28"/>
        </w:rPr>
        <w:t>«Дружные звери»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внимание, выдержку, согласованность действий.</w:t>
      </w:r>
    </w:p>
    <w:p w:rsidR="00FC0307" w:rsidRPr="00FC0307" w:rsidRDefault="00FC0307" w:rsidP="00FC0307">
      <w:pPr>
        <w:pStyle w:val="Style2"/>
        <w:widowControl/>
        <w:spacing w:line="360" w:lineRule="auto"/>
        <w:ind w:right="1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Дети распределяются на три команды: медведи, обезьяны, слоны. Затем педагог называет поочередно одну из них, которая должна выполнить свое движение. Например, медведи - топнуть ногой, обезьяны - хлопнуть в ладоши, слоны - поклониться. Можно выбрать других животных и придумать другие движения.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«Работа с моделями эмоций»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знакомить с мимическим изображением эмоций.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Педагог обращает внимание детей на глаза, брови, рот, схематичные изображения лиц, выражающие различные эмоции. После того как дети </w:t>
      </w:r>
      <w:r w:rsidRPr="00FC0307">
        <w:rPr>
          <w:rStyle w:val="FontStyle16"/>
          <w:sz w:val="28"/>
          <w:szCs w:val="28"/>
        </w:rPr>
        <w:lastRenderedPageBreak/>
        <w:t>научатся определять эмоции по моделям, им раздают карточки и разрезают их пополам поперек. Детям предлагают найти две подходящие половинки и соединить их.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«Работа со схемами-эмоциями»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фантазию, воображение, логическое мышление.</w:t>
      </w:r>
    </w:p>
    <w:p w:rsidR="00FC0307" w:rsidRPr="00FC0307" w:rsidRDefault="00FC0307" w:rsidP="00FC0307">
      <w:pPr>
        <w:pStyle w:val="Style2"/>
        <w:widowControl/>
        <w:spacing w:line="360" w:lineRule="auto"/>
        <w:ind w:right="5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Схемы-эмоции представляют собой несколько последовательно изображенных моделей эмоций, связанных переходами-стрелочками. Детей объединяют в подгруппы и предлагают придумать историю. В этой истории с героем происходят события, при которых он проявляет указанные эмоции. Например, схема: грусть - удивление - радость. «Шел грустный цыпленок увидел своего братца, плывущего по реке на листочке, и очень удивился. Брат пригласил его поплавать с ним вместе. Обрадовался цыпленок и отправился с братом в плавание».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«Угадай, что я делаю?»</w:t>
      </w:r>
    </w:p>
    <w:p w:rsidR="00FC0307" w:rsidRPr="00FC0307" w:rsidRDefault="00FC0307" w:rsidP="00FC0307">
      <w:pPr>
        <w:pStyle w:val="Style9"/>
        <w:widowControl/>
        <w:spacing w:line="360" w:lineRule="auto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Цели: </w:t>
      </w:r>
      <w:r w:rsidRPr="00FC0307">
        <w:rPr>
          <w:rStyle w:val="FontStyle16"/>
          <w:sz w:val="28"/>
          <w:szCs w:val="28"/>
        </w:rPr>
        <w:t>объяснять заданную позу; развивать память, воображение. Педагог предлагает детям принять определенную позу и объяснить ее. Например:</w:t>
      </w:r>
    </w:p>
    <w:p w:rsidR="00FC0307" w:rsidRPr="00FC0307" w:rsidRDefault="00FC0307" w:rsidP="00FC030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360" w:lineRule="auto"/>
        <w:rPr>
          <w:rStyle w:val="FontStyle17"/>
          <w:spacing w:val="20"/>
          <w:sz w:val="28"/>
          <w:szCs w:val="28"/>
        </w:rPr>
      </w:pPr>
      <w:r w:rsidRPr="00FC0307">
        <w:rPr>
          <w:rStyle w:val="FontStyle16"/>
          <w:sz w:val="28"/>
          <w:szCs w:val="28"/>
        </w:rPr>
        <w:t>стоять с поднятой рукой. Возможные варианты ответов: «кладу книгу на полку», «достаю конфету из вазы в шкафчике» и др.;</w:t>
      </w:r>
    </w:p>
    <w:p w:rsidR="00FC0307" w:rsidRPr="00FC0307" w:rsidRDefault="00FC0307" w:rsidP="00FC030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360" w:lineRule="auto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наклониться вперед. Возможные варианты ответов:  «завязываю шнурки», «поднимаю платок», «срываю цветок».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6"/>
          <w:b/>
          <w:sz w:val="28"/>
          <w:szCs w:val="28"/>
        </w:rPr>
        <w:t>«Одно</w:t>
      </w:r>
      <w:r w:rsidRPr="00FC0307">
        <w:rPr>
          <w:rStyle w:val="FontStyle16"/>
          <w:sz w:val="28"/>
          <w:szCs w:val="28"/>
        </w:rPr>
        <w:t xml:space="preserve"> </w:t>
      </w:r>
      <w:r w:rsidRPr="00FC0307">
        <w:rPr>
          <w:rStyle w:val="FontStyle17"/>
          <w:sz w:val="28"/>
          <w:szCs w:val="28"/>
        </w:rPr>
        <w:t>и то же по-разному»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умение оправдывать свое поведение, действия нафантазированными причинами; развивать воображение, фантазию, веру.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Детям предлагается придумать и показать несколько вариантов поведения по определенному заданию: человек идет, сидит, поднимает руку и т.д. Каждый ребенок придумывает свой вариант поведения, а остальные дети должны </w:t>
      </w:r>
      <w:r w:rsidRPr="00FC0307">
        <w:rPr>
          <w:rStyle w:val="FontStyle16"/>
          <w:sz w:val="28"/>
          <w:szCs w:val="28"/>
        </w:rPr>
        <w:lastRenderedPageBreak/>
        <w:t>догадаться, чем он занимается и где находится. Это задание может выполняться в творческих группах, каждая из которых получает определенное задание (сидеть в цирке, у телевизора, в кабинете у зубного врача).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«Кругосветное путешествие»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Цели: </w:t>
      </w:r>
      <w:r w:rsidRPr="00FC0307">
        <w:rPr>
          <w:rStyle w:val="FontStyle16"/>
          <w:sz w:val="28"/>
          <w:szCs w:val="28"/>
        </w:rPr>
        <w:t>развивать умение оправдывать свое поведение; развивать фантазию.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Детям предлагается отправиться в кругосветное путешествие и придумать, где проляжет их путь - по пустыне, горной тропе, болоту, через лес. Соответственно они должны изменять свое поведение.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«Превращение предмета»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развивать воображение, фантазию, сообразительность.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 xml:space="preserve"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</w:t>
      </w:r>
      <w:proofErr w:type="gramStart"/>
      <w:r w:rsidRPr="00FC0307">
        <w:rPr>
          <w:rStyle w:val="FontStyle16"/>
          <w:sz w:val="28"/>
          <w:szCs w:val="28"/>
        </w:rPr>
        <w:t>Варианты превращения разных предметов: карандаш или палочка - ключ, отвертка, вилка, ложка, градусник и т.д.</w:t>
      </w:r>
      <w:proofErr w:type="gramEnd"/>
      <w:r w:rsidRPr="00FC0307">
        <w:rPr>
          <w:rStyle w:val="FontStyle16"/>
          <w:sz w:val="28"/>
          <w:szCs w:val="28"/>
        </w:rPr>
        <w:t xml:space="preserve"> Для превращения можно брать как мелкие, так и крупные предметы.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«Превращение комнаты»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та же, что и в игре «Превращение предмета».</w:t>
      </w:r>
    </w:p>
    <w:p w:rsidR="00FC0307" w:rsidRPr="00FC0307" w:rsidRDefault="00FC0307" w:rsidP="00FC0307">
      <w:pPr>
        <w:pStyle w:val="Style2"/>
        <w:widowControl/>
        <w:spacing w:line="360" w:lineRule="auto"/>
        <w:ind w:right="5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Дети распределяются на две-три группы, каждая из них придумывает свой вариант превращения комнаты. Остальные дети по поведению участников отгадывают, во что именно превращена комната. Например: магазин, театр, берег моря, больница и т.д.</w:t>
      </w: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</w:p>
    <w:p w:rsidR="00FC0307" w:rsidRPr="00FC0307" w:rsidRDefault="00FC0307" w:rsidP="00FC0307">
      <w:pPr>
        <w:pStyle w:val="Style6"/>
        <w:widowControl/>
        <w:spacing w:line="360" w:lineRule="auto"/>
        <w:rPr>
          <w:sz w:val="28"/>
          <w:szCs w:val="28"/>
        </w:rPr>
      </w:pPr>
      <w:r w:rsidRPr="00FC0307">
        <w:rPr>
          <w:rStyle w:val="FontStyle17"/>
          <w:sz w:val="28"/>
          <w:szCs w:val="28"/>
        </w:rPr>
        <w:t>«Превращение детей»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Цель: </w:t>
      </w:r>
      <w:r w:rsidRPr="00FC0307">
        <w:rPr>
          <w:rStyle w:val="FontStyle16"/>
          <w:sz w:val="28"/>
          <w:szCs w:val="28"/>
        </w:rPr>
        <w:t>та же, что ив игре «Превращение предмета».</w:t>
      </w:r>
    </w:p>
    <w:p w:rsidR="00FC0307" w:rsidRPr="00FC0307" w:rsidRDefault="00FC0307" w:rsidP="00FC0307">
      <w:pPr>
        <w:pStyle w:val="Style2"/>
        <w:widowControl/>
        <w:spacing w:line="360" w:lineRule="auto"/>
        <w:ind w:right="10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По команде педагога дети превращаются в деревья, цветы, грибы, игрушки, животных.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FC0307">
        <w:rPr>
          <w:rStyle w:val="FontStyle16"/>
          <w:b/>
          <w:sz w:val="28"/>
          <w:szCs w:val="28"/>
        </w:rPr>
        <w:lastRenderedPageBreak/>
        <w:t>«Этюды»</w:t>
      </w:r>
    </w:p>
    <w:p w:rsidR="00FC0307" w:rsidRPr="00FC0307" w:rsidRDefault="00FC0307" w:rsidP="00FC0307">
      <w:pPr>
        <w:pStyle w:val="Style2"/>
        <w:widowControl/>
        <w:spacing w:line="360" w:lineRule="auto"/>
        <w:jc w:val="left"/>
        <w:rPr>
          <w:rStyle w:val="FontStyle16"/>
          <w:sz w:val="28"/>
          <w:szCs w:val="28"/>
        </w:rPr>
      </w:pPr>
      <w:r w:rsidRPr="00FC0307">
        <w:rPr>
          <w:rStyle w:val="FontStyle22"/>
          <w:sz w:val="28"/>
          <w:szCs w:val="28"/>
        </w:rPr>
        <w:t xml:space="preserve">Цели: </w:t>
      </w:r>
      <w:r w:rsidRPr="00FC0307">
        <w:rPr>
          <w:rStyle w:val="FontStyle16"/>
          <w:sz w:val="28"/>
          <w:szCs w:val="28"/>
        </w:rPr>
        <w:t>развивать фантазию, выразительность передачи эмоций разными средствами; умение действовать сообща.</w:t>
      </w:r>
    </w:p>
    <w:p w:rsidR="00FC0307" w:rsidRPr="00FC0307" w:rsidRDefault="00FC0307" w:rsidP="00FC0307">
      <w:pPr>
        <w:pStyle w:val="Style2"/>
        <w:widowControl/>
        <w:spacing w:line="360" w:lineRule="auto"/>
        <w:ind w:right="19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Этюды могут быть предложены педагогом или сочинены детьми. Темы для этюдов должны быть близки и понятны детям («Ссора», «Обида», «Встреча», «Радость», «Гнев», «Грусть» и др.). Следующий этап - сочинение этюдов по сказкам, сюжетам стихов, музыкальным отрывкам («Колобок и Лиса», «Таня и мячик», «Девочка и кукла» и др.).</w:t>
      </w:r>
    </w:p>
    <w:p w:rsidR="00FC0307" w:rsidRPr="00FC0307" w:rsidRDefault="00FC0307" w:rsidP="00FC0307">
      <w:pPr>
        <w:pStyle w:val="Style2"/>
        <w:widowControl/>
        <w:spacing w:line="360" w:lineRule="auto"/>
        <w:ind w:right="24"/>
        <w:jc w:val="left"/>
        <w:rPr>
          <w:rStyle w:val="FontStyle16"/>
          <w:sz w:val="28"/>
          <w:szCs w:val="28"/>
        </w:rPr>
      </w:pPr>
      <w:r w:rsidRPr="00FC0307">
        <w:rPr>
          <w:rStyle w:val="FontStyle16"/>
          <w:sz w:val="28"/>
          <w:szCs w:val="28"/>
        </w:rPr>
        <w:t>Игры по данному направлению могут быть дополнены или изменены по усмотрению педагога.</w:t>
      </w:r>
    </w:p>
    <w:p w:rsidR="00FC0307" w:rsidRPr="00FC0307" w:rsidRDefault="00FC0307" w:rsidP="00FC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307" w:rsidRPr="00FC0307" w:rsidRDefault="00FC0307" w:rsidP="00FC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D92" w:rsidRPr="00FC0307" w:rsidRDefault="00EF0D92" w:rsidP="00FC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D92" w:rsidRPr="00FC0307" w:rsidSect="00FC0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498"/>
    <w:multiLevelType w:val="singleLevel"/>
    <w:tmpl w:val="07500CB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C5"/>
    <w:rsid w:val="000F0CC3"/>
    <w:rsid w:val="00251953"/>
    <w:rsid w:val="002D5882"/>
    <w:rsid w:val="00640689"/>
    <w:rsid w:val="007D039F"/>
    <w:rsid w:val="00AA56C5"/>
    <w:rsid w:val="00C92309"/>
    <w:rsid w:val="00D82DB0"/>
    <w:rsid w:val="00EF0D92"/>
    <w:rsid w:val="00FC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82"/>
  </w:style>
  <w:style w:type="paragraph" w:styleId="1">
    <w:name w:val="heading 1"/>
    <w:basedOn w:val="a"/>
    <w:next w:val="a"/>
    <w:link w:val="10"/>
    <w:uiPriority w:val="9"/>
    <w:qFormat/>
    <w:rsid w:val="0025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2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51953"/>
    <w:rPr>
      <w:b w:val="0"/>
      <w:bCs w:val="0"/>
      <w:i/>
      <w:iCs/>
    </w:rPr>
  </w:style>
  <w:style w:type="character" w:customStyle="1" w:styleId="10">
    <w:name w:val="Заголовок 1 Знак"/>
    <w:basedOn w:val="a0"/>
    <w:link w:val="1"/>
    <w:uiPriority w:val="9"/>
    <w:rsid w:val="0025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FC030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030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0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0307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03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C030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0307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C0307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FC03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C0307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2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0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51953"/>
    <w:rPr>
      <w:b w:val="0"/>
      <w:bCs w:val="0"/>
      <w:i/>
      <w:iCs/>
    </w:rPr>
  </w:style>
  <w:style w:type="character" w:customStyle="1" w:styleId="10">
    <w:name w:val="Заголовок 1 Знак"/>
    <w:basedOn w:val="a0"/>
    <w:link w:val="1"/>
    <w:uiPriority w:val="9"/>
    <w:rsid w:val="0025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9222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665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17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6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420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10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505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062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8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3272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205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678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3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2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896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827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28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2015-06-08T17:11:00Z</dcterms:created>
  <dcterms:modified xsi:type="dcterms:W3CDTF">2015-06-16T16:58:00Z</dcterms:modified>
</cp:coreProperties>
</file>