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C9" w:rsidRPr="00373CC9" w:rsidRDefault="00373CC9" w:rsidP="00373CC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3CC9">
        <w:rPr>
          <w:rFonts w:ascii="Times New Roman" w:hAnsi="Times New Roman" w:cs="Times New Roman"/>
          <w:b/>
          <w:i/>
          <w:sz w:val="36"/>
          <w:szCs w:val="36"/>
        </w:rPr>
        <w:t>«ИСТОРИЯ МОЕГО РОДНОГО ГОРОДА»</w:t>
      </w:r>
    </w:p>
    <w:p w:rsidR="00373CC9" w:rsidRP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CC9">
        <w:rPr>
          <w:rFonts w:ascii="Times New Roman" w:hAnsi="Times New Roman" w:cs="Times New Roman"/>
          <w:sz w:val="28"/>
          <w:szCs w:val="28"/>
        </w:rPr>
        <w:t xml:space="preserve">Название города Рузаевка республики Мордовия происходит от имени 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темниковского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 мурзы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Урозая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>, которому эта деревня была пожалована в 1631 году (первое упоминание). С 1783 г. упоминается как село Рузаевка. Во второй половине 18 в. село Рузаевка (называвшееся также «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Разуваевка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») принадлежало Н. Е.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Струйскому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, другу художника Ф. С.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Рокотова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, работавшего в Рузаевке. При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Струйс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Рузаевке появился дворец </w:t>
      </w:r>
      <w:r w:rsidRPr="00373CC9">
        <w:rPr>
          <w:rFonts w:ascii="Times New Roman" w:hAnsi="Times New Roman" w:cs="Times New Roman"/>
          <w:sz w:val="28"/>
          <w:szCs w:val="28"/>
        </w:rPr>
        <w:t>и одна из первых в России провинциальных частных типографий. </w:t>
      </w:r>
    </w:p>
    <w:p w:rsidR="00373CC9" w:rsidRPr="00373CC9" w:rsidRDefault="00373CC9" w:rsidP="00373CC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CC9">
        <w:rPr>
          <w:rFonts w:ascii="Times New Roman" w:hAnsi="Times New Roman" w:cs="Times New Roman"/>
          <w:i/>
          <w:sz w:val="28"/>
          <w:szCs w:val="28"/>
        </w:rPr>
        <w:t>История Рузаевки</w:t>
      </w:r>
    </w:p>
    <w:p w:rsidR="00373CC9" w:rsidRP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CC9">
        <w:rPr>
          <w:rFonts w:ascii="Times New Roman" w:hAnsi="Times New Roman" w:cs="Times New Roman"/>
          <w:sz w:val="28"/>
          <w:szCs w:val="28"/>
        </w:rPr>
        <w:t xml:space="preserve">Первоначально село Рузаевка (сейчас в черте города) входило в состав Саранского уезда, подчинявшегося Московскому приказу Казанского дворца. С 1708 года оно числилось в составе Азовской губернии, а с 1710 г — </w:t>
      </w:r>
      <w:proofErr w:type="gramStart"/>
      <w:r w:rsidRPr="00373C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3CC9">
        <w:rPr>
          <w:rFonts w:ascii="Times New Roman" w:hAnsi="Times New Roman" w:cs="Times New Roman"/>
          <w:sz w:val="28"/>
          <w:szCs w:val="28"/>
        </w:rPr>
        <w:t xml:space="preserve"> Казанской. С 1780 года Рузаевка подчинялась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Шишкеевскому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 уезду Пензенского наместничества, а с 1801 —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Инсарскому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 уезду Пензенской губернии. С марта 1918 года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Рузаевский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 уезд выделяется в самостоятельную административную единицу</w:t>
      </w:r>
    </w:p>
    <w:p w:rsidR="0080690B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CC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Pr="00373CC9">
        <w:rPr>
          <w:rFonts w:ascii="Times New Roman" w:hAnsi="Times New Roman" w:cs="Times New Roman"/>
          <w:b/>
          <w:sz w:val="28"/>
          <w:szCs w:val="28"/>
        </w:rPr>
        <w:t>родословная Рузаевки</w:t>
      </w:r>
      <w:r w:rsidRPr="00373CC9">
        <w:rPr>
          <w:rFonts w:ascii="Times New Roman" w:hAnsi="Times New Roman" w:cs="Times New Roman"/>
          <w:sz w:val="28"/>
          <w:szCs w:val="28"/>
        </w:rPr>
        <w:t xml:space="preserve"> уходит в далекую старину. Первое поселение на месте нынешнего города появилось в 1631 году, когда татарскому князю Уразу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Танкачееву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 (отсюда Рузаевка) русским царем за верную службу были даны земли и сенокосные угодья.</w:t>
      </w: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3CC9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373CC9">
        <w:rPr>
          <w:rFonts w:ascii="Times New Roman" w:hAnsi="Times New Roman" w:cs="Times New Roman"/>
          <w:sz w:val="28"/>
          <w:szCs w:val="28"/>
        </w:rPr>
        <w:t>атарские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 князья и мурзы владели Рузаевкой до 1715 года. За отказ их принять христианскую веру эти земли и крепостные крестьяне были отписаны на великого государя”, а через 10 лет пожалованы лейб-гвардии поручику Тихону Лукину, который и продал вотчину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Струйским.</w:t>
      </w:r>
      <w:proofErr w:type="spellEnd"/>
    </w:p>
    <w:p w:rsidR="00373CC9" w:rsidRP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CC9">
        <w:rPr>
          <w:rFonts w:ascii="Times New Roman" w:hAnsi="Times New Roman" w:cs="Times New Roman"/>
          <w:sz w:val="28"/>
          <w:szCs w:val="28"/>
        </w:rPr>
        <w:t xml:space="preserve">Более ста лет (1757—1861 гг.) Рузаевка принадлежала богатым помещикам-крепостникам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Струйским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. На </w:t>
      </w:r>
      <w:r w:rsidR="0080690B">
        <w:rPr>
          <w:rFonts w:ascii="Times New Roman" w:hAnsi="Times New Roman" w:cs="Times New Roman"/>
          <w:sz w:val="28"/>
          <w:szCs w:val="28"/>
        </w:rPr>
        <w:t xml:space="preserve">месте, где сейчас средняя школа </w:t>
      </w:r>
      <w:r w:rsidRPr="00373CC9">
        <w:rPr>
          <w:rFonts w:ascii="Times New Roman" w:hAnsi="Times New Roman" w:cs="Times New Roman"/>
          <w:sz w:val="28"/>
          <w:szCs w:val="28"/>
        </w:rPr>
        <w:t xml:space="preserve">№ 9, находилась роскошная усадьба. Комнаты двухэтажного дворца были расписаны картинами крепостного художника А.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, ученика русского художника-портретиста </w:t>
      </w:r>
      <w:r w:rsidR="008069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3CC9">
        <w:rPr>
          <w:rFonts w:ascii="Times New Roman" w:hAnsi="Times New Roman" w:cs="Times New Roman"/>
          <w:sz w:val="28"/>
          <w:szCs w:val="28"/>
        </w:rPr>
        <w:t xml:space="preserve">Ф. С.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Рокотова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 (1735—1808 гг.).</w:t>
      </w:r>
    </w:p>
    <w:p w:rsidR="00373CC9" w:rsidRP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CC9">
        <w:rPr>
          <w:rFonts w:ascii="Times New Roman" w:hAnsi="Times New Roman" w:cs="Times New Roman"/>
          <w:sz w:val="28"/>
          <w:szCs w:val="28"/>
        </w:rPr>
        <w:t>Рузаевцы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 сполна вкусили и "барский </w:t>
      </w:r>
      <w:proofErr w:type="gramStart"/>
      <w:r w:rsidRPr="00373CC9">
        <w:rPr>
          <w:rFonts w:ascii="Times New Roman" w:hAnsi="Times New Roman" w:cs="Times New Roman"/>
          <w:sz w:val="28"/>
          <w:szCs w:val="28"/>
        </w:rPr>
        <w:t>гнев</w:t>
      </w:r>
      <w:proofErr w:type="gramEnd"/>
      <w:r w:rsidRPr="00373CC9">
        <w:rPr>
          <w:rFonts w:ascii="Times New Roman" w:hAnsi="Times New Roman" w:cs="Times New Roman"/>
          <w:sz w:val="28"/>
          <w:szCs w:val="28"/>
        </w:rPr>
        <w:t xml:space="preserve"> и барскую любовь”. Жестокость и самоуправство крепостников вынуждали крестьян порой на крайние меры. Известен, например, случай, когда крепостной крестьянин Семен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Куратов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 в 1834 году отрубил голову "страшному барину”</w:t>
      </w:r>
      <w:r w:rsidR="0080690B">
        <w:rPr>
          <w:rFonts w:ascii="Times New Roman" w:hAnsi="Times New Roman" w:cs="Times New Roman"/>
          <w:sz w:val="28"/>
          <w:szCs w:val="28"/>
        </w:rPr>
        <w:t xml:space="preserve"> </w:t>
      </w:r>
      <w:r w:rsidRPr="00373CC9"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Струйскому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. Скор на расправу был и Николай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Струйский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. По словам князя Долгорукова,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рузаевский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 барин сам судил и сам наказывал провинившихся, сам их допрашивал, говорил речи и за прокурора, и за адвоката. Из числа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Струйских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 не было выдающихся лиц. Но все они в той или иной мере были причастны к литературе, особенно Николай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Еремеевич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>.</w:t>
      </w:r>
    </w:p>
    <w:p w:rsidR="00373CC9" w:rsidRP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CC9">
        <w:rPr>
          <w:rFonts w:ascii="Times New Roman" w:hAnsi="Times New Roman" w:cs="Times New Roman"/>
          <w:sz w:val="28"/>
          <w:szCs w:val="28"/>
        </w:rPr>
        <w:t>Он  буквально преклонялся перед Екатериной II, слагал в честь ее гимны, считал себя певцом наравне с Державиным, лелеял мечту занять почетное место при дворе.</w:t>
      </w:r>
    </w:p>
    <w:p w:rsidR="00373CC9" w:rsidRP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CC9">
        <w:rPr>
          <w:rFonts w:ascii="Times New Roman" w:hAnsi="Times New Roman" w:cs="Times New Roman"/>
          <w:sz w:val="28"/>
          <w:szCs w:val="28"/>
        </w:rPr>
        <w:t>В его имении была оборудована частная типография, одна из лучших в России, в которой работали искуснейшие граверы и печатники. Свои стихи он печатал на дорогой александрийской бумаги, украшал гравированными виньетками, набор и шрифт были также безукоризненными. Печаталось всего несколько экземпляров, которые он дарил сыновьям, вельможным гостям и даже императрице. Мечтал о бессмертии:</w:t>
      </w:r>
    </w:p>
    <w:p w:rsidR="00373CC9" w:rsidRDefault="00373CC9" w:rsidP="00373CC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CC9">
        <w:rPr>
          <w:rFonts w:ascii="Times New Roman" w:hAnsi="Times New Roman" w:cs="Times New Roman"/>
          <w:sz w:val="28"/>
          <w:szCs w:val="28"/>
        </w:rPr>
        <w:t xml:space="preserve">Как буду я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забвен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C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73CC9">
        <w:rPr>
          <w:rFonts w:ascii="Times New Roman" w:hAnsi="Times New Roman" w:cs="Times New Roman"/>
          <w:sz w:val="28"/>
          <w:szCs w:val="28"/>
        </w:rPr>
        <w:t xml:space="preserve"> время, </w:t>
      </w:r>
      <w:r w:rsidRPr="00373CC9">
        <w:rPr>
          <w:rFonts w:ascii="Times New Roman" w:hAnsi="Times New Roman" w:cs="Times New Roman"/>
          <w:sz w:val="28"/>
          <w:szCs w:val="28"/>
        </w:rPr>
        <w:br/>
        <w:t>Поя Петрово славно племя!.</w:t>
      </w:r>
    </w:p>
    <w:p w:rsidR="00373CC9" w:rsidRDefault="00373CC9" w:rsidP="00373CC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CC9">
        <w:rPr>
          <w:rFonts w:ascii="Times New Roman" w:hAnsi="Times New Roman" w:cs="Times New Roman"/>
          <w:sz w:val="28"/>
          <w:szCs w:val="28"/>
        </w:rPr>
        <w:lastRenderedPageBreak/>
        <w:t xml:space="preserve">Кроме Рузаевки, произведения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Н.Е.Струйского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 печатались в типографиях Саранска, Пензы, Санкт-Петербурга. Сейчас это библиографическая редкость. </w:t>
      </w:r>
      <w:proofErr w:type="gramStart"/>
      <w:r w:rsidRPr="00373CC9">
        <w:rPr>
          <w:rFonts w:ascii="Times New Roman" w:hAnsi="Times New Roman" w:cs="Times New Roman"/>
          <w:sz w:val="28"/>
          <w:szCs w:val="28"/>
        </w:rPr>
        <w:t>Познакомится</w:t>
      </w:r>
      <w:proofErr w:type="gramEnd"/>
      <w:r w:rsidRPr="00373CC9">
        <w:rPr>
          <w:rFonts w:ascii="Times New Roman" w:hAnsi="Times New Roman" w:cs="Times New Roman"/>
          <w:sz w:val="28"/>
          <w:szCs w:val="28"/>
        </w:rPr>
        <w:t xml:space="preserve"> с ними можно только в крупнейших библиотеках.</w:t>
      </w:r>
    </w:p>
    <w:p w:rsidR="00373CC9" w:rsidRPr="00373CC9" w:rsidRDefault="00373CC9" w:rsidP="00373CC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CC9">
        <w:rPr>
          <w:rFonts w:ascii="Times New Roman" w:hAnsi="Times New Roman" w:cs="Times New Roman"/>
          <w:sz w:val="28"/>
          <w:szCs w:val="28"/>
        </w:rPr>
        <w:t xml:space="preserve">В имении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Струйских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 30 августа 1804 года родился известный поэт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Александ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 Иванович Полежаев (1804-1838гг.). Его мать Аграфена Ивановна Федорова была крепостной крестьянкой. Фактическим отцом – Леонтий Николаевич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Струйский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> </w:t>
      </w:r>
    </w:p>
    <w:p w:rsidR="00373CC9" w:rsidRP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CC9">
        <w:rPr>
          <w:rFonts w:ascii="Times New Roman" w:hAnsi="Times New Roman" w:cs="Times New Roman"/>
          <w:sz w:val="28"/>
          <w:szCs w:val="28"/>
        </w:rPr>
        <w:t xml:space="preserve">Рузаевка долгие годы считалась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кузницой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 квалификационных рабочих.</w:t>
      </w:r>
    </w:p>
    <w:p w:rsidR="00000000" w:rsidRDefault="00373CC9" w:rsidP="00EA6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CC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73CC9">
        <w:rPr>
          <w:rFonts w:ascii="Times New Roman" w:hAnsi="Times New Roman" w:cs="Times New Roman"/>
          <w:sz w:val="28"/>
          <w:szCs w:val="28"/>
        </w:rPr>
        <w:t xml:space="preserve">В 1905 году она стала одним из центров революционного движения, активно поддержав восстание московских рабочих. 10 (23) декабря 1905 года под руководством стачечного комитета во главе с машинистом паровозного депо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Афасием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 Петровичем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Байкузовым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 здесь началась забастовка, в результате которой власть в поселке и на ближайших железнодорожных станциях перешла в руки рабочих.</w:t>
      </w:r>
      <w:proofErr w:type="gramEnd"/>
      <w:r w:rsidRPr="00373CC9">
        <w:rPr>
          <w:rFonts w:ascii="Times New Roman" w:hAnsi="Times New Roman" w:cs="Times New Roman"/>
          <w:sz w:val="28"/>
          <w:szCs w:val="28"/>
        </w:rPr>
        <w:t xml:space="preserve"> Купцы и другие предприниматели были обложены контрибуцией, введены свои денежные знаки – боны. Порядок поддерживала боевая дружина под руководством Л.Э.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Вицмана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. Власть 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стачесного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 комитета вошла в историю революции под названием «</w:t>
      </w:r>
      <w:proofErr w:type="spellStart"/>
      <w:r w:rsidRPr="00373CC9">
        <w:rPr>
          <w:rFonts w:ascii="Times New Roman" w:hAnsi="Times New Roman" w:cs="Times New Roman"/>
          <w:sz w:val="28"/>
          <w:szCs w:val="28"/>
        </w:rPr>
        <w:t>Рузаевская</w:t>
      </w:r>
      <w:proofErr w:type="spellEnd"/>
      <w:r w:rsidRPr="00373CC9">
        <w:rPr>
          <w:rFonts w:ascii="Times New Roman" w:hAnsi="Times New Roman" w:cs="Times New Roman"/>
          <w:sz w:val="28"/>
          <w:szCs w:val="28"/>
        </w:rPr>
        <w:t xml:space="preserve"> республика», которая просуществовала до 21 декабря 1905 года </w:t>
      </w:r>
      <w:proofErr w:type="gramStart"/>
      <w:r w:rsidRPr="00373C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3CC9">
        <w:rPr>
          <w:rFonts w:ascii="Times New Roman" w:hAnsi="Times New Roman" w:cs="Times New Roman"/>
          <w:sz w:val="28"/>
          <w:szCs w:val="28"/>
        </w:rPr>
        <w:t>3 января 1906).</w:t>
      </w: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C9" w:rsidRDefault="00373CC9" w:rsidP="00373CC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70867" cy="7237047"/>
            <wp:effectExtent l="19050" t="0" r="0" b="0"/>
            <wp:docPr id="1" name="Рисунок 1" descr="http://booksonline.com.ua/pic/6/5/9/6/6/i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online.com.ua/pic/6/5/9/6/6/i_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984" cy="724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C9" w:rsidRDefault="00373CC9" w:rsidP="00373CC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252525"/>
          <w:sz w:val="52"/>
          <w:szCs w:val="52"/>
          <w:shd w:val="clear" w:color="auto" w:fill="FFFFFF"/>
        </w:rPr>
      </w:pPr>
    </w:p>
    <w:p w:rsidR="00373CC9" w:rsidRPr="00373CC9" w:rsidRDefault="00373CC9" w:rsidP="00373CC9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color w:val="252525"/>
          <w:sz w:val="52"/>
          <w:szCs w:val="52"/>
          <w:shd w:val="clear" w:color="auto" w:fill="FFFFFF"/>
        </w:rPr>
        <w:t xml:space="preserve">     </w:t>
      </w:r>
      <w:r w:rsidRPr="00373CC9">
        <w:rPr>
          <w:rFonts w:ascii="Times New Roman" w:hAnsi="Times New Roman" w:cs="Times New Roman"/>
          <w:b/>
          <w:bCs/>
          <w:i/>
          <w:color w:val="252525"/>
          <w:sz w:val="52"/>
          <w:szCs w:val="52"/>
          <w:shd w:val="clear" w:color="auto" w:fill="FFFFFF"/>
        </w:rPr>
        <w:t xml:space="preserve">Николай </w:t>
      </w:r>
      <w:proofErr w:type="spellStart"/>
      <w:r w:rsidRPr="00373CC9">
        <w:rPr>
          <w:rFonts w:ascii="Times New Roman" w:hAnsi="Times New Roman" w:cs="Times New Roman"/>
          <w:b/>
          <w:bCs/>
          <w:i/>
          <w:color w:val="252525"/>
          <w:sz w:val="52"/>
          <w:szCs w:val="52"/>
          <w:shd w:val="clear" w:color="auto" w:fill="FFFFFF"/>
        </w:rPr>
        <w:t>Еремеевич</w:t>
      </w:r>
      <w:proofErr w:type="spellEnd"/>
      <w:r w:rsidRPr="00373CC9">
        <w:rPr>
          <w:rFonts w:ascii="Times New Roman" w:hAnsi="Times New Roman" w:cs="Times New Roman"/>
          <w:b/>
          <w:bCs/>
          <w:i/>
          <w:color w:val="252525"/>
          <w:sz w:val="52"/>
          <w:szCs w:val="52"/>
          <w:shd w:val="clear" w:color="auto" w:fill="FFFFFF"/>
        </w:rPr>
        <w:t xml:space="preserve"> </w:t>
      </w:r>
      <w:proofErr w:type="spellStart"/>
      <w:r w:rsidRPr="00373CC9">
        <w:rPr>
          <w:rFonts w:ascii="Times New Roman" w:hAnsi="Times New Roman" w:cs="Times New Roman"/>
          <w:b/>
          <w:bCs/>
          <w:i/>
          <w:color w:val="252525"/>
          <w:sz w:val="52"/>
          <w:szCs w:val="52"/>
          <w:shd w:val="clear" w:color="auto" w:fill="FFFFFF"/>
        </w:rPr>
        <w:t>Струйский</w:t>
      </w:r>
      <w:proofErr w:type="spellEnd"/>
    </w:p>
    <w:sectPr w:rsidR="00373CC9" w:rsidRPr="00373CC9" w:rsidSect="00373CC9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3CC9"/>
    <w:rsid w:val="00373CC9"/>
    <w:rsid w:val="0080690B"/>
    <w:rsid w:val="00EA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3CC9"/>
  </w:style>
  <w:style w:type="paragraph" w:styleId="a3">
    <w:name w:val="Balloon Text"/>
    <w:basedOn w:val="a"/>
    <w:link w:val="a4"/>
    <w:uiPriority w:val="99"/>
    <w:semiHidden/>
    <w:unhideWhenUsed/>
    <w:rsid w:val="0037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2015-08-24T11:06:00Z</cp:lastPrinted>
  <dcterms:created xsi:type="dcterms:W3CDTF">2015-08-24T10:33:00Z</dcterms:created>
  <dcterms:modified xsi:type="dcterms:W3CDTF">2015-08-24T11:06:00Z</dcterms:modified>
</cp:coreProperties>
</file>