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E50D94" w:rsidP="00E50D94">
      <w:pPr>
        <w:shd w:val="clear" w:color="auto" w:fill="FFFFFF"/>
        <w:tabs>
          <w:tab w:val="left" w:pos="3570"/>
        </w:tabs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E50D94" w:rsidRDefault="00E50D94" w:rsidP="00E50D94">
      <w:pPr>
        <w:shd w:val="clear" w:color="auto" w:fill="FFFFFF"/>
        <w:tabs>
          <w:tab w:val="left" w:pos="3570"/>
        </w:tabs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E50D94" w:rsidRDefault="00E50D94" w:rsidP="00E50D94">
      <w:pPr>
        <w:shd w:val="clear" w:color="auto" w:fill="FFFFFF"/>
        <w:tabs>
          <w:tab w:val="left" w:pos="3570"/>
        </w:tabs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«Эффективное использование информационно-образовательных ресурсов при организации развивающей предметно-пространственной среды ДОУ»</w:t>
      </w: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E50D94" w:rsidP="00E50D94">
      <w:pPr>
        <w:shd w:val="clear" w:color="auto" w:fill="FFFFFF"/>
        <w:tabs>
          <w:tab w:val="left" w:pos="7605"/>
        </w:tabs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Завьялова Е.Л.</w:t>
      </w:r>
    </w:p>
    <w:p w:rsidR="003770F9" w:rsidRDefault="00E50D94" w:rsidP="00E50D94">
      <w:pPr>
        <w:shd w:val="clear" w:color="auto" w:fill="FFFFFF"/>
        <w:tabs>
          <w:tab w:val="left" w:pos="7095"/>
        </w:tabs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Default="00E50D94" w:rsidP="00E50D9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убкин – 2016 г.</w:t>
      </w:r>
    </w:p>
    <w:p w:rsid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0F9" w:rsidRP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В настоящее время в нашей стране реализуется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</w:t>
      </w:r>
    </w:p>
    <w:p w:rsidR="00777858" w:rsidRPr="003770F9" w:rsidRDefault="00777858" w:rsidP="003770F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858" w:rsidRPr="003770F9" w:rsidRDefault="00E50D94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Сейчас</w:t>
      </w:r>
      <w:r w:rsidR="00777858"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 И</w:t>
      </w:r>
      <w:proofErr w:type="gramStart"/>
      <w:r w:rsidR="00777858"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КТ в пр</w:t>
      </w:r>
      <w:proofErr w:type="gramEnd"/>
      <w:r w:rsidR="00777858"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актике ДОУ, в основном, заключается в следующем:</w:t>
      </w:r>
    </w:p>
    <w:p w:rsidR="00777858" w:rsidRPr="003770F9" w:rsidRDefault="00777858" w:rsidP="0037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подбор иллюстративного и дополнительного материала для образовательной деятельности, оформления стендов, групп, кабинетов, буклетов;</w:t>
      </w:r>
    </w:p>
    <w:p w:rsidR="00777858" w:rsidRPr="003770F9" w:rsidRDefault="00777858" w:rsidP="0037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знакомство со сценариями праздников и других мероприятий;</w:t>
      </w:r>
    </w:p>
    <w:p w:rsidR="00777858" w:rsidRPr="003770F9" w:rsidRDefault="00777858" w:rsidP="0037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обмен опытом;</w:t>
      </w:r>
    </w:p>
    <w:p w:rsidR="00777858" w:rsidRPr="003770F9" w:rsidRDefault="00777858" w:rsidP="0037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знакомство с периодикой,</w:t>
      </w:r>
    </w:p>
    <w:p w:rsidR="00777858" w:rsidRPr="003770F9" w:rsidRDefault="00777858" w:rsidP="0037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использование цифровой фотоаппаратуры и программ редактирования фотографий;</w:t>
      </w:r>
    </w:p>
    <w:p w:rsidR="00777858" w:rsidRPr="003770F9" w:rsidRDefault="00777858" w:rsidP="0037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компьютера в делопроизводстве ДОУ, создании различных баз данных;</w:t>
      </w:r>
    </w:p>
    <w:p w:rsidR="00777858" w:rsidRPr="003770F9" w:rsidRDefault="00777858" w:rsidP="0037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создание электронной почты, ведение сайта;</w:t>
      </w:r>
    </w:p>
    <w:p w:rsidR="00777858" w:rsidRPr="003770F9" w:rsidRDefault="00777858" w:rsidP="00377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создание презентаций в программе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Целью работы при использовании ИКТ </w:t>
      </w: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>, является, повышение качества образования через активное внедрение в воспитательно-образовательный процесс информационных технологий.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 стали:</w:t>
      </w:r>
    </w:p>
    <w:p w:rsidR="00777858" w:rsidRPr="003770F9" w:rsidRDefault="00777858" w:rsidP="00377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систематизация, обновление и пополнение информационных ресурсов образовательного процесса;</w:t>
      </w:r>
    </w:p>
    <w:p w:rsidR="00777858" w:rsidRPr="003770F9" w:rsidRDefault="00777858" w:rsidP="00377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апробация технологий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воспитательно-образовательного процесса;</w:t>
      </w:r>
    </w:p>
    <w:p w:rsidR="00777858" w:rsidRPr="003770F9" w:rsidRDefault="00777858" w:rsidP="00377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расширение использования информационно-компьютерных технологий в воспитательно-образовательном процессе;</w:t>
      </w:r>
    </w:p>
    <w:p w:rsidR="00777858" w:rsidRPr="003770F9" w:rsidRDefault="00777858" w:rsidP="00377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создание банка компьютерных обучающих программ, дидактических и методических материалов по использованию информационных технологий в работе ДОУ;</w:t>
      </w:r>
    </w:p>
    <w:p w:rsidR="00777858" w:rsidRPr="003770F9" w:rsidRDefault="00777858" w:rsidP="00377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создание комплексной интегрированной модели информационно-методического обеспечения воспитательно-образовательного процесса ДОУ.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Использование ИКТ выводит усвоения полученных знаний дошкольниками на более высокий уровень.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Внедрение ИКТ в воспитательно-образовательный процесс детского сада имеет много преимуществ, на которых следует остановиться: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позволяют увеличить восприятие материала за счет увеличения кол</w:t>
      </w: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0D9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чества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иллюстративного материала;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одновременно используется графическая, текстовая, аудиовизуальная информация;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повседневной жизни </w:t>
      </w:r>
      <w:r w:rsidRPr="003770F9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 воспроизведение звуков животных; природы, работу транспорта и т. д.)</w:t>
      </w:r>
      <w:r w:rsidRPr="003770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высокая динамика занятия способствует эффективному усвоению материала, развитию памяти, воображения, творчества детей;</w:t>
      </w:r>
    </w:p>
    <w:p w:rsidR="00777858" w:rsidRPr="003770F9" w:rsidRDefault="00777858" w:rsidP="00377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предоставляет возможность индивидуализации обучения;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компьютерных технологий в образовательном процессе дает нам следующие возможности: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Компьютер – это средство выравнивания возможностей детей.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Система сама обеспечивает контроль, коррекцию, дает возможность самопроверки.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Расширение профессиональных контактов педагогов и повышению качества обучения детей.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Повышение качества демонстрационных материалов-иллюстраций, возможности показа видеофрагментов.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Повышение качества демонстрационных материалов-иллюстраций, возможности показа видеофрагментов.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Тесный контакт в цепи педагог–ребенок–родитель.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образовательного процесса по темпу, скорости, содержанию.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Высокая скорость обновления дидактического материала на экране значительно экономит время на занятии.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Высокая скорость обновления дидактического материала на экране значительно экономит время на занятии.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Эффективное игровое средство отработки навыков чтения, счета и т. п., развития творческих способностей дошкольников.</w:t>
      </w:r>
    </w:p>
    <w:p w:rsidR="00777858" w:rsidRPr="003770F9" w:rsidRDefault="00777858" w:rsidP="003770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Оперативность управления и возможность компактного хранения больших объемов информации в текстовой и образной форме.</w:t>
      </w:r>
    </w:p>
    <w:p w:rsidR="00777858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учебно-воспитательном процессе в дошкольном образовательном учреждении – это одна из самых новых и актуальных проблем в отечественной дошкольной педагогике.</w:t>
      </w:r>
    </w:p>
    <w:p w:rsidR="003770F9" w:rsidRPr="003770F9" w:rsidRDefault="003770F9" w:rsidP="003770F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Каковы же основные направления развития ИКТ?</w:t>
      </w:r>
    </w:p>
    <w:p w:rsidR="003770F9" w:rsidRPr="003770F9" w:rsidRDefault="003770F9" w:rsidP="003770F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1. Использование компьютера с целью приобщения детей к современным техническим средствам передачи и хранения информации, что осуществляется в различных игровых технологиях. </w:t>
      </w: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Это различные компьютерные игры – «игрушки»: развлекательные, обучающие, развивающие, диагностические, сетевые игры.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В работе с дошкольниками педагоги используют в основном развивающие, реже обучающие и диагностические игры. Среди развивающих игр можно выделить игры на развитие математических представлений: «Баба Яга учится считать», «Остров Арифметики», «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. Математика для малышей»; игры на развитие фонематического слуха и обучения чтению «Баба Яга учится читать», «Букварь»; игры для музыкального развития, например, «Щелкунчик. Играем с музыкой Чайковского». Следующая группа игр, направленных на развитие основных психических процессов: «Звериный альбом», «Снежная королева», «Русалочка», «Спасем планету от мусора», «От планеты до кометы», «Маленький искатель». Третья группа – это прикладные средства, созданные с целью художественно-творческое развитие детей: «Мышка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Мия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>. Юный дизайнер», «Учимся рисовать», «Волшебные превращения». В качестве обучающих игр можно привести пример игр «Форма. Секреты живописи для маленьких художников», «Мир информатики».</w:t>
      </w:r>
      <w:r w:rsidRPr="003770F9">
        <w:rPr>
          <w:rFonts w:ascii="Times New Roman" w:eastAsia="Times New Roman" w:hAnsi="Times New Roman" w:cs="Times New Roman"/>
          <w:sz w:val="28"/>
          <w:szCs w:val="28"/>
        </w:rPr>
        <w:br/>
        <w:t>Выбор компьютерных игровых средств играет важную роль для использования ИКТ в воспитательно-образовательном процессе. В настоящее время выбор  компьютерных игровых программных сре</w:t>
      </w: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>я дошкольников достаточно широк. Но, к сожалению,     большинство из этих игр не рассчитаны на реализацию программных задач, поэтому могут использоваться лишь частично, преимущественно с целью развития психических процессов: внимания, памяти, мышления. </w:t>
      </w:r>
      <w:r w:rsidRPr="003770F9">
        <w:rPr>
          <w:rFonts w:ascii="Times New Roman" w:eastAsia="Times New Roman" w:hAnsi="Times New Roman" w:cs="Times New Roman"/>
          <w:sz w:val="28"/>
          <w:szCs w:val="28"/>
        </w:rPr>
        <w:br/>
        <w:t xml:space="preserve">Основные фирмы производители развивающих и обучающих компьютерных </w:t>
      </w:r>
      <w:r w:rsidRPr="003770F9">
        <w:rPr>
          <w:rFonts w:ascii="Times New Roman" w:eastAsia="Times New Roman" w:hAnsi="Times New Roman" w:cs="Times New Roman"/>
          <w:sz w:val="28"/>
          <w:szCs w:val="28"/>
        </w:rPr>
        <w:lastRenderedPageBreak/>
        <w:t>игр – компания «Новый диск», «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Хауз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>», а также «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Alisa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>» и фирма «1С».</w:t>
      </w:r>
      <w:r w:rsidRPr="003770F9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3770F9">
        <w:rPr>
          <w:rFonts w:ascii="Times New Roman" w:eastAsia="Times New Roman" w:hAnsi="Times New Roman" w:cs="Times New Roman"/>
          <w:sz w:val="28"/>
          <w:szCs w:val="28"/>
        </w:rPr>
        <w:br/>
        <w:t xml:space="preserve">2. ИКТ как средство интерактивного обучения, которое позволяет стимулировать познавательную активность детей и участвовать в освоении новых знаний. Речь идет о созданных педагогами играх, которые соответствуют программным требованиям. Эти игры предназначены для использования на занятиях с детьми. Интерактивные игровые средства позволяет создавать программа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0F9" w:rsidRPr="003770F9" w:rsidRDefault="003770F9" w:rsidP="003770F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3. Разработка технологии с включением </w:t>
      </w: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ИКТ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которая базируется на комплексных (интегрированных) занятиях (досугах). Технология разрабатывается по </w:t>
      </w: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из образовательных областей (музыка, художественная литература, познание). Занятия включают в себя разнообразную продуктивную деятельность детей на основе ФГТ.</w:t>
      </w:r>
    </w:p>
    <w:p w:rsidR="003770F9" w:rsidRPr="003770F9" w:rsidRDefault="003770F9" w:rsidP="003770F9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4. ИКТ как средство АСУ. Данная технология реализуется в учреждении с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педагогов, специалистов, медиков. В этом случае использование ИКТ способствует оптимизации деятельности ДОУ, повышению его эффективности в условиях инклюзивного обучения и воспитания дошкольников, расширению границ образовательного пространства за счет активного включения родителей и детей, не посещающих детский сад.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Можно применять в своей практике готовые </w:t>
      </w:r>
      <w:proofErr w:type="spellStart"/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мультимедийные</w:t>
      </w:r>
      <w:proofErr w:type="spellEnd"/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презентации в различных образовательных областях: </w:t>
      </w:r>
      <w:r w:rsidRPr="00377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«Познавательное развитие»</w:t>
      </w: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377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«Речевое развитие»</w:t>
      </w: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377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«Социально-коммуникативное развитие»</w:t>
      </w: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377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«Художественно-эстетическое развитие»</w:t>
      </w: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3770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«Физическое развитие»</w:t>
      </w: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, что позволяет нам:</w:t>
      </w:r>
    </w:p>
    <w:p w:rsidR="00777858" w:rsidRPr="003770F9" w:rsidRDefault="00777858" w:rsidP="003770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значительно сократить время на формирование и развитие языковых и речевых средств, коммуникативных навыков.</w:t>
      </w:r>
    </w:p>
    <w:p w:rsidR="00777858" w:rsidRPr="003770F9" w:rsidRDefault="00777858" w:rsidP="003770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>азвивать память и концентрацию, которые так необходимы для дальнейшей успешной учёбы в начальной школе.</w:t>
      </w:r>
    </w:p>
    <w:p w:rsidR="00777858" w:rsidRPr="003770F9" w:rsidRDefault="00777858" w:rsidP="003770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>азвитию высших психических функций – внимания, памяти, словесно-логического мышления, эмоционально-волевой сферы.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показывает, что при условии систематического использования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в сочетании с традиционными методами обучения, эффективность работы по организации образовательной деятельности с детьми старшего дошкольного возраста значительно повышается.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организации работы ребенка на компьютере необходимо учитывать многие факторы. Компьютер развивает множество интеллектуальных навыков, но нельзя забывать о норме.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Игровые компьютерные задания должны быть незначительными по времени. Следовательно, предпочтение стоит отдавать небольшим по объему играм, либо играм, предполагающим выполнение задания по определенным этапам с последующим сохранением полученных результатов.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Нельзя использовать мультимедийные технологии на каждом занятии, т. 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</w:t>
      </w:r>
      <w:proofErr w:type="gramStart"/>
      <w:r w:rsidRPr="003770F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кроме того, при частом использовании ИКТ у детей теряется особый интерес к таким занятиям.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 соблюдать условия для сбережения здоровья ребенка:</w:t>
      </w:r>
    </w:p>
    <w:p w:rsidR="00777858" w:rsidRPr="003770F9" w:rsidRDefault="00777858" w:rsidP="003770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Детям до 5 лет не рекомендуется пользоваться компьютером. Детям пяти — семилетнего возраста можно "общаться" с компьютером не более 10-15 минут в день 3-4 раза в неделю.</w:t>
      </w:r>
    </w:p>
    <w:p w:rsidR="00777858" w:rsidRPr="003770F9" w:rsidRDefault="00777858" w:rsidP="003770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Желательно, чтобы монитор был жидкокристаллическим или плазменным.</w:t>
      </w:r>
    </w:p>
    <w:p w:rsidR="00777858" w:rsidRPr="003770F9" w:rsidRDefault="00777858" w:rsidP="003770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777858" w:rsidRPr="003770F9" w:rsidRDefault="00777858" w:rsidP="003770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>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777858" w:rsidRPr="003770F9" w:rsidRDefault="00777858" w:rsidP="003770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фронтальных занятий мы используем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проектор, расстояние от экрана до стульев на которых сидят дети 2 — 2, 5 метра.</w:t>
      </w:r>
    </w:p>
    <w:p w:rsidR="00777858" w:rsidRPr="003770F9" w:rsidRDefault="00777858" w:rsidP="003770F9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использование </w:t>
      </w:r>
      <w:proofErr w:type="spellStart"/>
      <w:r w:rsidRPr="003770F9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3770F9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</w:t>
      </w:r>
    </w:p>
    <w:p w:rsidR="00777858" w:rsidRPr="003770F9" w:rsidRDefault="00777858" w:rsidP="003770F9">
      <w:pPr>
        <w:pStyle w:val="a4"/>
        <w:spacing w:before="0" w:beforeAutospacing="0" w:after="96" w:afterAutospacing="0" w:line="240" w:lineRule="atLeast"/>
        <w:ind w:firstLine="360"/>
        <w:jc w:val="both"/>
        <w:rPr>
          <w:sz w:val="28"/>
          <w:szCs w:val="28"/>
        </w:rPr>
      </w:pPr>
      <w:r w:rsidRPr="003770F9">
        <w:rPr>
          <w:rStyle w:val="a3"/>
          <w:sz w:val="28"/>
          <w:szCs w:val="28"/>
        </w:rPr>
        <w:t>Средства ИКТ в детском саду:</w:t>
      </w:r>
    </w:p>
    <w:p w:rsidR="00777858" w:rsidRPr="003770F9" w:rsidRDefault="00777858" w:rsidP="003770F9">
      <w:pPr>
        <w:numPr>
          <w:ilvl w:val="0"/>
          <w:numId w:val="7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lastRenderedPageBreak/>
        <w:t>Компьютер</w:t>
      </w:r>
    </w:p>
    <w:p w:rsidR="00777858" w:rsidRPr="003770F9" w:rsidRDefault="00777858" w:rsidP="003770F9">
      <w:pPr>
        <w:numPr>
          <w:ilvl w:val="0"/>
          <w:numId w:val="7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0F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770F9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777858" w:rsidRPr="003770F9" w:rsidRDefault="00777858" w:rsidP="003770F9">
      <w:pPr>
        <w:numPr>
          <w:ilvl w:val="0"/>
          <w:numId w:val="7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Принтер</w:t>
      </w:r>
    </w:p>
    <w:p w:rsidR="00777858" w:rsidRPr="003770F9" w:rsidRDefault="00777858" w:rsidP="003770F9">
      <w:pPr>
        <w:numPr>
          <w:ilvl w:val="0"/>
          <w:numId w:val="7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Видеомагнитофон</w:t>
      </w:r>
    </w:p>
    <w:p w:rsidR="00777858" w:rsidRPr="003770F9" w:rsidRDefault="00777858" w:rsidP="003770F9">
      <w:pPr>
        <w:numPr>
          <w:ilvl w:val="0"/>
          <w:numId w:val="7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Телевизор</w:t>
      </w:r>
    </w:p>
    <w:p w:rsidR="00777858" w:rsidRPr="003770F9" w:rsidRDefault="00777858" w:rsidP="003770F9">
      <w:pPr>
        <w:numPr>
          <w:ilvl w:val="0"/>
          <w:numId w:val="7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Магнитофон</w:t>
      </w:r>
    </w:p>
    <w:p w:rsidR="00777858" w:rsidRPr="003770F9" w:rsidRDefault="00777858" w:rsidP="003770F9">
      <w:pPr>
        <w:numPr>
          <w:ilvl w:val="0"/>
          <w:numId w:val="7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Фотоаппарат</w:t>
      </w:r>
    </w:p>
    <w:p w:rsidR="00777858" w:rsidRPr="003770F9" w:rsidRDefault="00777858" w:rsidP="003770F9">
      <w:pPr>
        <w:numPr>
          <w:ilvl w:val="0"/>
          <w:numId w:val="7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Видеокамера</w:t>
      </w:r>
    </w:p>
    <w:p w:rsidR="00777858" w:rsidRPr="003770F9" w:rsidRDefault="00777858" w:rsidP="003770F9">
      <w:pPr>
        <w:pStyle w:val="a4"/>
        <w:spacing w:before="0" w:beforeAutospacing="0" w:after="96" w:afterAutospacing="0" w:line="240" w:lineRule="atLeast"/>
        <w:jc w:val="both"/>
        <w:rPr>
          <w:sz w:val="28"/>
          <w:szCs w:val="28"/>
        </w:rPr>
      </w:pPr>
      <w:r w:rsidRPr="003770F9">
        <w:rPr>
          <w:sz w:val="28"/>
          <w:szCs w:val="28"/>
        </w:rPr>
        <w:t>        </w:t>
      </w:r>
      <w:r w:rsidRPr="003770F9">
        <w:rPr>
          <w:rStyle w:val="apple-converted-space"/>
          <w:sz w:val="28"/>
          <w:szCs w:val="28"/>
        </w:rPr>
        <w:t> </w:t>
      </w:r>
      <w:r w:rsidRPr="003770F9">
        <w:rPr>
          <w:rStyle w:val="a3"/>
          <w:sz w:val="28"/>
          <w:szCs w:val="28"/>
        </w:rPr>
        <w:t>Как же ИКТ могут помочь современному педагогу в его работе?</w:t>
      </w:r>
    </w:p>
    <w:p w:rsidR="00777858" w:rsidRPr="003770F9" w:rsidRDefault="00777858" w:rsidP="003770F9">
      <w:pPr>
        <w:spacing w:after="96" w:line="240" w:lineRule="atLeas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1.    </w:t>
      </w:r>
      <w:r w:rsidRPr="003770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70F9">
        <w:rPr>
          <w:rFonts w:ascii="Times New Roman" w:hAnsi="Times New Roman" w:cs="Times New Roman"/>
          <w:sz w:val="28"/>
          <w:szCs w:val="28"/>
        </w:rPr>
        <w:t>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777858" w:rsidRPr="003770F9" w:rsidRDefault="00777858" w:rsidP="003770F9">
      <w:pPr>
        <w:spacing w:after="96" w:line="240" w:lineRule="atLeas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2.    </w:t>
      </w:r>
      <w:r w:rsidRPr="003770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70F9">
        <w:rPr>
          <w:rFonts w:ascii="Times New Roman" w:hAnsi="Times New Roman" w:cs="Times New Roman"/>
          <w:sz w:val="28"/>
          <w:szCs w:val="28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777858" w:rsidRPr="003770F9" w:rsidRDefault="00777858" w:rsidP="003770F9">
      <w:pPr>
        <w:spacing w:after="96" w:line="240" w:lineRule="atLeas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3.    </w:t>
      </w:r>
      <w:r w:rsidRPr="003770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70F9">
        <w:rPr>
          <w:rFonts w:ascii="Times New Roman" w:hAnsi="Times New Roman" w:cs="Times New Roman"/>
          <w:sz w:val="28"/>
          <w:szCs w:val="28"/>
        </w:rPr>
        <w:t>Обмен опытом, знакомство с периодикой, наработками других педагогов России и зарубежья.</w:t>
      </w:r>
    </w:p>
    <w:p w:rsidR="00777858" w:rsidRPr="003770F9" w:rsidRDefault="00777858" w:rsidP="003770F9">
      <w:pPr>
        <w:spacing w:after="96" w:line="240" w:lineRule="atLeas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4.    </w:t>
      </w:r>
      <w:r w:rsidRPr="003770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70F9">
        <w:rPr>
          <w:rFonts w:ascii="Times New Roman" w:hAnsi="Times New Roman" w:cs="Times New Roman"/>
          <w:sz w:val="28"/>
          <w:szCs w:val="28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777858" w:rsidRPr="003770F9" w:rsidRDefault="00777858" w:rsidP="003770F9">
      <w:pPr>
        <w:spacing w:after="96" w:line="240" w:lineRule="atLeas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5.    </w:t>
      </w:r>
      <w:r w:rsidRPr="003770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70F9">
        <w:rPr>
          <w:rFonts w:ascii="Times New Roman" w:hAnsi="Times New Roman" w:cs="Times New Roman"/>
          <w:sz w:val="28"/>
          <w:szCs w:val="28"/>
        </w:rPr>
        <w:t xml:space="preserve">Создание презентаций в программе </w:t>
      </w:r>
      <w:proofErr w:type="spellStart"/>
      <w:proofErr w:type="gramStart"/>
      <w:r w:rsidRPr="003770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70F9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377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0F9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3770F9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777858" w:rsidRPr="003770F9" w:rsidRDefault="00777858" w:rsidP="003770F9">
      <w:pPr>
        <w:pStyle w:val="a4"/>
        <w:spacing w:before="0" w:beforeAutospacing="0" w:after="96" w:afterAutospacing="0" w:line="240" w:lineRule="atLeast"/>
        <w:jc w:val="both"/>
        <w:rPr>
          <w:sz w:val="28"/>
          <w:szCs w:val="28"/>
        </w:rPr>
      </w:pPr>
      <w:r w:rsidRPr="003770F9">
        <w:rPr>
          <w:sz w:val="28"/>
          <w:szCs w:val="28"/>
        </w:rPr>
        <w:t>        </w:t>
      </w:r>
      <w:r w:rsidRPr="003770F9">
        <w:rPr>
          <w:rStyle w:val="apple-converted-space"/>
          <w:sz w:val="28"/>
          <w:szCs w:val="28"/>
        </w:rPr>
        <w:t> </w:t>
      </w:r>
      <w:r w:rsidRPr="003770F9">
        <w:rPr>
          <w:rStyle w:val="a3"/>
          <w:sz w:val="28"/>
          <w:szCs w:val="28"/>
        </w:rPr>
        <w:t>Преимущества компьютера:</w:t>
      </w:r>
    </w:p>
    <w:p w:rsidR="00777858" w:rsidRPr="003770F9" w:rsidRDefault="00777858" w:rsidP="003770F9">
      <w:pPr>
        <w:numPr>
          <w:ilvl w:val="0"/>
          <w:numId w:val="8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777858" w:rsidRPr="003770F9" w:rsidRDefault="00777858" w:rsidP="003770F9">
      <w:pPr>
        <w:numPr>
          <w:ilvl w:val="0"/>
          <w:numId w:val="8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несет в себе образный тип информации, понятный дошкольникам;</w:t>
      </w:r>
    </w:p>
    <w:p w:rsidR="00777858" w:rsidRPr="003770F9" w:rsidRDefault="00777858" w:rsidP="003770F9">
      <w:pPr>
        <w:numPr>
          <w:ilvl w:val="0"/>
          <w:numId w:val="8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ребенка;</w:t>
      </w:r>
    </w:p>
    <w:p w:rsidR="00777858" w:rsidRPr="003770F9" w:rsidRDefault="00777858" w:rsidP="003770F9">
      <w:pPr>
        <w:numPr>
          <w:ilvl w:val="0"/>
          <w:numId w:val="8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обладает стимулом познавательной активности детей;</w:t>
      </w:r>
    </w:p>
    <w:p w:rsidR="00777858" w:rsidRPr="003770F9" w:rsidRDefault="00777858" w:rsidP="003770F9">
      <w:pPr>
        <w:numPr>
          <w:ilvl w:val="0"/>
          <w:numId w:val="8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предоставляет возможность индивидуализации обучения;</w:t>
      </w:r>
    </w:p>
    <w:p w:rsidR="00777858" w:rsidRPr="003770F9" w:rsidRDefault="00777858" w:rsidP="003770F9">
      <w:pPr>
        <w:numPr>
          <w:ilvl w:val="0"/>
          <w:numId w:val="8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777858" w:rsidRPr="003770F9" w:rsidRDefault="00777858" w:rsidP="003770F9">
      <w:pPr>
        <w:numPr>
          <w:ilvl w:val="0"/>
          <w:numId w:val="8"/>
        </w:numPr>
        <w:spacing w:after="0" w:line="240" w:lineRule="atLeas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777858" w:rsidRPr="003770F9" w:rsidRDefault="00777858" w:rsidP="003770F9">
      <w:pPr>
        <w:spacing w:after="96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70F9">
        <w:rPr>
          <w:rFonts w:ascii="Times New Roman" w:hAnsi="Times New Roman" w:cs="Times New Roman"/>
          <w:sz w:val="28"/>
          <w:szCs w:val="28"/>
        </w:rPr>
        <w:t> </w:t>
      </w:r>
    </w:p>
    <w:p w:rsidR="00777858" w:rsidRDefault="00777858" w:rsidP="003770F9">
      <w:pPr>
        <w:pStyle w:val="a4"/>
        <w:spacing w:before="0" w:beforeAutospacing="0" w:after="96" w:afterAutospacing="0" w:line="240" w:lineRule="atLeast"/>
        <w:jc w:val="both"/>
        <w:rPr>
          <w:sz w:val="28"/>
          <w:szCs w:val="28"/>
        </w:rPr>
      </w:pPr>
      <w:r w:rsidRPr="003770F9">
        <w:rPr>
          <w:sz w:val="28"/>
          <w:szCs w:val="28"/>
        </w:rPr>
        <w:t>        </w:t>
      </w:r>
      <w:r w:rsidRPr="003770F9">
        <w:rPr>
          <w:rStyle w:val="apple-converted-space"/>
          <w:sz w:val="28"/>
          <w:szCs w:val="28"/>
        </w:rPr>
        <w:t> </w:t>
      </w:r>
      <w:r w:rsidRPr="003770F9">
        <w:rPr>
          <w:sz w:val="28"/>
          <w:szCs w:val="28"/>
        </w:rPr>
        <w:t>Информационно-коммуникативные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3770F9" w:rsidRPr="003770F9" w:rsidRDefault="003770F9" w:rsidP="00E50D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литературы</w:t>
      </w:r>
      <w:r w:rsidRPr="003770F9">
        <w:rPr>
          <w:rFonts w:ascii="Times New Roman" w:hAnsi="Times New Roman" w:cs="Times New Roman"/>
          <w:sz w:val="28"/>
          <w:szCs w:val="28"/>
        </w:rPr>
        <w:br/>
      </w:r>
      <w:r w:rsidR="00E50D94">
        <w:rPr>
          <w:rFonts w:ascii="Times New Roman" w:hAnsi="Times New Roman" w:cs="Times New Roman"/>
          <w:sz w:val="28"/>
          <w:szCs w:val="28"/>
          <w:shd w:val="clear" w:color="auto" w:fill="FFFFFF"/>
        </w:rPr>
        <w:t>1.  </w:t>
      </w:r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Захарова И. Г. Информационные технологии в образовании: </w:t>
      </w:r>
      <w:proofErr w:type="spellStart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Учеб</w:t>
      </w:r>
      <w:proofErr w:type="gramStart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</w:t>
      </w:r>
      <w:proofErr w:type="spellEnd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студ. </w:t>
      </w:r>
      <w:proofErr w:type="spellStart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. учеб. заведений. – М., 2003</w:t>
      </w:r>
      <w:r w:rsidRPr="003770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70F9">
        <w:rPr>
          <w:rFonts w:ascii="Times New Roman" w:hAnsi="Times New Roman" w:cs="Times New Roman"/>
          <w:sz w:val="28"/>
          <w:szCs w:val="28"/>
        </w:rPr>
        <w:br/>
      </w:r>
      <w:r w:rsidR="00E50D94">
        <w:rPr>
          <w:rFonts w:ascii="Times New Roman" w:hAnsi="Times New Roman" w:cs="Times New Roman"/>
          <w:sz w:val="28"/>
          <w:szCs w:val="28"/>
          <w:shd w:val="clear" w:color="auto" w:fill="FFFFFF"/>
        </w:rPr>
        <w:t>2.  </w:t>
      </w:r>
      <w:proofErr w:type="spellStart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Езопова</w:t>
      </w:r>
      <w:proofErr w:type="spellEnd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 </w:t>
      </w:r>
      <w:proofErr w:type="spellStart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Предшкольное</w:t>
      </w:r>
      <w:proofErr w:type="spellEnd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образование, или Образование детей старшего дошкольного возраста: инновации и традиции//Дошкольная педагогика.- 2007.-№6</w:t>
      </w:r>
      <w:r w:rsidRPr="003770F9">
        <w:rPr>
          <w:rFonts w:ascii="Times New Roman" w:hAnsi="Times New Roman" w:cs="Times New Roman"/>
          <w:sz w:val="28"/>
          <w:szCs w:val="28"/>
        </w:rPr>
        <w:br/>
      </w:r>
      <w:r w:rsidR="00E50D94">
        <w:rPr>
          <w:rFonts w:ascii="Times New Roman" w:hAnsi="Times New Roman" w:cs="Times New Roman"/>
          <w:sz w:val="28"/>
          <w:szCs w:val="28"/>
          <w:shd w:val="clear" w:color="auto" w:fill="FFFFFF"/>
        </w:rPr>
        <w:t>3.  </w:t>
      </w:r>
      <w:proofErr w:type="spellStart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Шаехова</w:t>
      </w:r>
      <w:proofErr w:type="spellEnd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Р.К. </w:t>
      </w:r>
      <w:proofErr w:type="spellStart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Предшкольное</w:t>
      </w:r>
      <w:proofErr w:type="spellEnd"/>
      <w:r w:rsidRPr="00377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образование: актуальность, проблемы, стратегия развития //Начальная школа плюс до и после.-2006.-№7</w:t>
      </w:r>
    </w:p>
    <w:p w:rsidR="003770F9" w:rsidRPr="003770F9" w:rsidRDefault="003770F9" w:rsidP="003770F9">
      <w:pPr>
        <w:pStyle w:val="a4"/>
        <w:spacing w:before="0" w:beforeAutospacing="0" w:after="96" w:afterAutospacing="0" w:line="240" w:lineRule="atLeast"/>
        <w:jc w:val="both"/>
        <w:rPr>
          <w:sz w:val="28"/>
          <w:szCs w:val="28"/>
        </w:rPr>
      </w:pPr>
    </w:p>
    <w:p w:rsidR="00777858" w:rsidRDefault="00777858" w:rsidP="003770F9">
      <w:pPr>
        <w:jc w:val="both"/>
      </w:pPr>
    </w:p>
    <w:sectPr w:rsidR="00777858" w:rsidSect="001679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94" w:rsidRDefault="00E50D94" w:rsidP="00E50D94">
      <w:pPr>
        <w:spacing w:after="0" w:line="240" w:lineRule="auto"/>
      </w:pPr>
      <w:r>
        <w:separator/>
      </w:r>
    </w:p>
  </w:endnote>
  <w:endnote w:type="continuationSeparator" w:id="1">
    <w:p w:rsidR="00E50D94" w:rsidRDefault="00E50D94" w:rsidP="00E5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94" w:rsidRDefault="00E50D94" w:rsidP="00E50D94">
      <w:pPr>
        <w:spacing w:after="0" w:line="240" w:lineRule="auto"/>
      </w:pPr>
      <w:r>
        <w:separator/>
      </w:r>
    </w:p>
  </w:footnote>
  <w:footnote w:type="continuationSeparator" w:id="1">
    <w:p w:rsidR="00E50D94" w:rsidRDefault="00E50D94" w:rsidP="00E5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94" w:rsidRPr="00E50D94" w:rsidRDefault="00E50D94" w:rsidP="00E50D94">
    <w:pPr>
      <w:pStyle w:val="a9"/>
      <w:jc w:val="center"/>
    </w:pPr>
    <w:r w:rsidRPr="00E50D94">
      <w:rPr>
        <w:b/>
        <w:bCs/>
        <w:i/>
        <w:iCs/>
      </w:rPr>
      <w:t>Муниципальное автономное дошкольное образовательное учреждение</w:t>
    </w:r>
  </w:p>
  <w:p w:rsidR="00E50D94" w:rsidRPr="00E50D94" w:rsidRDefault="00E50D94" w:rsidP="00E50D94">
    <w:pPr>
      <w:pStyle w:val="a9"/>
      <w:jc w:val="center"/>
    </w:pPr>
    <w:r w:rsidRPr="00E50D94">
      <w:rPr>
        <w:b/>
        <w:bCs/>
        <w:i/>
        <w:iCs/>
      </w:rPr>
      <w:t>«Центр развития ребенка – детский сад № 28 «Журавлик»</w:t>
    </w:r>
  </w:p>
  <w:p w:rsidR="00E50D94" w:rsidRDefault="00E50D94" w:rsidP="00E50D94">
    <w:pPr>
      <w:pStyle w:val="a9"/>
      <w:jc w:val="center"/>
    </w:pPr>
    <w:r w:rsidRPr="00E50D94">
      <w:rPr>
        <w:b/>
        <w:bCs/>
        <w:i/>
        <w:iCs/>
      </w:rPr>
      <w:t>города Губкина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9F8"/>
    <w:multiLevelType w:val="multilevel"/>
    <w:tmpl w:val="E834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1D33AC"/>
    <w:multiLevelType w:val="multilevel"/>
    <w:tmpl w:val="397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151706"/>
    <w:multiLevelType w:val="multilevel"/>
    <w:tmpl w:val="D35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9369B2"/>
    <w:multiLevelType w:val="multilevel"/>
    <w:tmpl w:val="61F6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CD25D9"/>
    <w:multiLevelType w:val="multilevel"/>
    <w:tmpl w:val="523C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61410"/>
    <w:multiLevelType w:val="multilevel"/>
    <w:tmpl w:val="ABA2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5687B"/>
    <w:multiLevelType w:val="multilevel"/>
    <w:tmpl w:val="077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733830"/>
    <w:multiLevelType w:val="multilevel"/>
    <w:tmpl w:val="9386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C7C8A"/>
    <w:multiLevelType w:val="multilevel"/>
    <w:tmpl w:val="1DE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542EB"/>
    <w:multiLevelType w:val="multilevel"/>
    <w:tmpl w:val="F1AC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B17FF"/>
    <w:multiLevelType w:val="multilevel"/>
    <w:tmpl w:val="93B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858"/>
    <w:rsid w:val="0016790C"/>
    <w:rsid w:val="003770F9"/>
    <w:rsid w:val="00777858"/>
    <w:rsid w:val="00E5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0C"/>
  </w:style>
  <w:style w:type="paragraph" w:styleId="1">
    <w:name w:val="heading 1"/>
    <w:basedOn w:val="a"/>
    <w:next w:val="a"/>
    <w:link w:val="10"/>
    <w:uiPriority w:val="9"/>
    <w:qFormat/>
    <w:rsid w:val="00777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858"/>
    <w:rPr>
      <w:b/>
      <w:bCs/>
    </w:rPr>
  </w:style>
  <w:style w:type="character" w:customStyle="1" w:styleId="apple-converted-space">
    <w:name w:val="apple-converted-space"/>
    <w:basedOn w:val="a0"/>
    <w:rsid w:val="00777858"/>
  </w:style>
  <w:style w:type="paragraph" w:styleId="a4">
    <w:name w:val="Normal (Web)"/>
    <w:basedOn w:val="a"/>
    <w:uiPriority w:val="99"/>
    <w:unhideWhenUsed/>
    <w:rsid w:val="0077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7785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7785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heading">
    <w:name w:val="buttonheading"/>
    <w:basedOn w:val="a"/>
    <w:rsid w:val="0077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78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8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7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E5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0D94"/>
  </w:style>
  <w:style w:type="paragraph" w:styleId="ab">
    <w:name w:val="footer"/>
    <w:basedOn w:val="a"/>
    <w:link w:val="ac"/>
    <w:uiPriority w:val="99"/>
    <w:semiHidden/>
    <w:unhideWhenUsed/>
    <w:rsid w:val="00E5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0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1923</Words>
  <Characters>10966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Галина</cp:lastModifiedBy>
  <cp:revision>2</cp:revision>
  <dcterms:created xsi:type="dcterms:W3CDTF">2016-01-17T08:12:00Z</dcterms:created>
  <dcterms:modified xsi:type="dcterms:W3CDTF">2016-01-17T08:12:00Z</dcterms:modified>
</cp:coreProperties>
</file>