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68" w:rsidRPr="009C05B5" w:rsidRDefault="0067687F" w:rsidP="009C05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</w:t>
      </w:r>
      <w:r w:rsidR="00C80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9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щение педагогического опыта по теме:</w:t>
      </w:r>
    </w:p>
    <w:p w:rsidR="00765E6E" w:rsidRPr="009C05B5" w:rsidRDefault="009C05B5" w:rsidP="009C05B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65E6E" w:rsidRPr="009C0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Системно-деятельностный подход как концептуальная основа ФГОС</w:t>
      </w:r>
      <w:r w:rsidRPr="009C0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7687F" w:rsidRPr="009C05B5" w:rsidRDefault="0067687F" w:rsidP="00C426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87F" w:rsidRPr="00C426EB" w:rsidRDefault="0067687F" w:rsidP="00C426EB">
      <w:pPr>
        <w:spacing w:after="0" w:line="360" w:lineRule="auto"/>
        <w:ind w:left="4820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2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Валиева Мадина Ревазовна, </w:t>
      </w:r>
    </w:p>
    <w:p w:rsidR="00C426EB" w:rsidRPr="00C426EB" w:rsidRDefault="0067687F" w:rsidP="00C426EB">
      <w:pPr>
        <w:spacing w:after="0" w:line="360" w:lineRule="auto"/>
        <w:ind w:left="4820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2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учитель информатики </w:t>
      </w:r>
    </w:p>
    <w:p w:rsidR="00C426EB" w:rsidRPr="00C426EB" w:rsidRDefault="0067687F" w:rsidP="00C426EB">
      <w:pPr>
        <w:spacing w:after="0" w:line="360" w:lineRule="auto"/>
        <w:ind w:left="4820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2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МБОУ СОШ № 1 с</w:t>
      </w:r>
      <w:proofErr w:type="gramStart"/>
      <w:r w:rsidRPr="00C42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.О</w:t>
      </w:r>
      <w:proofErr w:type="gramEnd"/>
      <w:r w:rsidRPr="00C42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ктябрьское </w:t>
      </w:r>
    </w:p>
    <w:p w:rsidR="0067687F" w:rsidRPr="00C426EB" w:rsidRDefault="0067687F" w:rsidP="00C426EB">
      <w:pPr>
        <w:spacing w:after="0" w:line="360" w:lineRule="auto"/>
        <w:ind w:left="4253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proofErr w:type="gramStart"/>
      <w:r w:rsidRPr="00C42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МО-Пригородный</w:t>
      </w:r>
      <w:proofErr w:type="spellEnd"/>
      <w:proofErr w:type="gramEnd"/>
      <w:r w:rsidRPr="00C42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район </w:t>
      </w:r>
      <w:proofErr w:type="spellStart"/>
      <w:r w:rsidRPr="00C42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РСО-Алания</w:t>
      </w:r>
      <w:proofErr w:type="spellEnd"/>
    </w:p>
    <w:p w:rsidR="0067687F" w:rsidRPr="009C05B5" w:rsidRDefault="0067687F" w:rsidP="009C05B5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87F" w:rsidRPr="009C05B5" w:rsidRDefault="0067687F" w:rsidP="00C80CB4">
      <w:pPr>
        <w:spacing w:after="0" w:line="360" w:lineRule="auto"/>
        <w:ind w:left="5103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C05B5">
        <w:rPr>
          <w:rFonts w:ascii="Times New Roman" w:hAnsi="Times New Roman" w:cs="Times New Roman"/>
          <w:i/>
          <w:sz w:val="28"/>
          <w:szCs w:val="28"/>
        </w:rPr>
        <w:t>«Единственный путь, ведущий к знаниям, - это</w:t>
      </w:r>
      <w:r w:rsidR="00C97375" w:rsidRPr="009C05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05B5">
        <w:rPr>
          <w:rFonts w:ascii="Times New Roman" w:hAnsi="Times New Roman" w:cs="Times New Roman"/>
          <w:i/>
          <w:sz w:val="28"/>
          <w:szCs w:val="28"/>
        </w:rPr>
        <w:t>деятельность» Б.Шоу.</w:t>
      </w:r>
    </w:p>
    <w:p w:rsidR="00CD2996" w:rsidRPr="009C05B5" w:rsidRDefault="00CD2996" w:rsidP="009C0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B5">
        <w:rPr>
          <w:rFonts w:ascii="Times New Roman" w:hAnsi="Times New Roman" w:cs="Times New Roman"/>
          <w:sz w:val="28"/>
          <w:szCs w:val="28"/>
        </w:rPr>
        <w:t xml:space="preserve">Современный этап развития общества характеризуется повышенным вниманием к совершенствованию процесса образования. Реальность образовательного процесса – внедрение ФГОС. </w:t>
      </w:r>
    </w:p>
    <w:p w:rsidR="00CD2996" w:rsidRPr="009C05B5" w:rsidRDefault="00CD2996" w:rsidP="009C05B5">
      <w:pPr>
        <w:spacing w:after="0" w:line="360" w:lineRule="auto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9C05B5">
        <w:rPr>
          <w:rStyle w:val="s2"/>
          <w:rFonts w:ascii="Times New Roman" w:hAnsi="Times New Roman" w:cs="Times New Roman"/>
          <w:sz w:val="28"/>
          <w:szCs w:val="28"/>
        </w:rPr>
        <w:t xml:space="preserve">С 2011 года первоклассники начали </w:t>
      </w:r>
      <w:proofErr w:type="gramStart"/>
      <w:r w:rsidRPr="009C05B5">
        <w:rPr>
          <w:rStyle w:val="s2"/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C05B5">
        <w:rPr>
          <w:rStyle w:val="s2"/>
          <w:rFonts w:ascii="Times New Roman" w:hAnsi="Times New Roman" w:cs="Times New Roman"/>
          <w:sz w:val="28"/>
          <w:szCs w:val="28"/>
        </w:rPr>
        <w:t xml:space="preserve"> новым стандартам, педагоги начальных классов прошли квалификационную переподготовку для работы в новых условиях, с 2015 года – переход на новые стандарты коснулся и основной ступени образования. Сегодня уже все педагоги школы имеют теоретическую базу перехода на ФГОС, но ещё сохраняется разрыв между теоретическими знаниями и практическими умениями педагогов в реализации системно-деятельностного подхода.</w:t>
      </w:r>
    </w:p>
    <w:p w:rsidR="00CD2996" w:rsidRPr="009C05B5" w:rsidRDefault="00CD2996" w:rsidP="009C0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B5">
        <w:rPr>
          <w:rFonts w:ascii="Times New Roman" w:hAnsi="Times New Roman" w:cs="Times New Roman"/>
          <w:sz w:val="28"/>
          <w:szCs w:val="28"/>
        </w:rPr>
        <w:t>Перед каждым учителем-предметником возникнет необходимость перейти на стандарт, поэтому сегодня необходимо понять теоретико-методологическую основу ФГОС, трансформировать теоретические понятия в практическую деятельность на уроке. Основная идея, заложенная во ФГОС – идея развития. Это необходимое условие жизни человека. Одно из ключевых понятий ФГОС, его основа – системно-деятельностный подход.</w:t>
      </w:r>
    </w:p>
    <w:p w:rsidR="00765E6E" w:rsidRPr="009C05B5" w:rsidRDefault="00765E6E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подход в обучении направлен на развитие каждого ученика, на формирование его индивидуальных способностей, а также позволяет </w:t>
      </w: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значительно упрочить знания и увеличить темп изучения материала без перегрузки детей.</w:t>
      </w:r>
    </w:p>
    <w:p w:rsidR="00765E6E" w:rsidRPr="009C05B5" w:rsidRDefault="00BD75E6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первую очередь имеем в виду </w:t>
      </w:r>
      <w:r w:rsidRPr="009C0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учебную деятельность, </w:t>
      </w: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подразумеваем развитие, саморазвитие, самовоспитание личности, формирование УУД и, в том числе, приобретение определённых предметных знаний, умений, навыков.</w:t>
      </w:r>
      <w:r w:rsidR="00765E6E"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5E6E" w:rsidRPr="009C05B5" w:rsidRDefault="00765E6E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стандартах второго поколения цели изучения информатики предполагают подготовку учеников к жизни и профессиональной деятельности в высокоразвитой информационной среде, к возможности получения дальнейшего образования с использованием современных информационных технологий обучения. </w:t>
      </w:r>
    </w:p>
    <w:p w:rsidR="00BD75E6" w:rsidRPr="009C05B5" w:rsidRDefault="00BD75E6" w:rsidP="009C0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B5">
        <w:rPr>
          <w:rFonts w:ascii="Times New Roman" w:hAnsi="Times New Roman" w:cs="Times New Roman"/>
          <w:sz w:val="28"/>
          <w:szCs w:val="28"/>
        </w:rPr>
        <w:t xml:space="preserve">Технология деятельностного метода обучения не разрушает «традиционную» систему деятельности, а преобразовывает её, сохраняя всё необходимое для реализации новых образовательных целей. Системные исследования предмета возможны только на основе собственной учебной деятельности </w:t>
      </w:r>
      <w:proofErr w:type="gramStart"/>
      <w:r w:rsidRPr="009C05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05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C05B5">
        <w:rPr>
          <w:rFonts w:ascii="Times New Roman" w:hAnsi="Times New Roman" w:cs="Times New Roman"/>
          <w:sz w:val="28"/>
          <w:szCs w:val="28"/>
        </w:rPr>
        <w:t>Внедрение учебных действий в системный подход преобразует его в системно-деятельностный. В системно-деятельностном подходе деятельность сама рассматривается как своего рода система: дети самостоятельно или с помощью учителя обнаруживают и исследуют предмет деятельности, трансформируют его, преобразуют, частично запоминают.</w:t>
      </w:r>
    </w:p>
    <w:p w:rsidR="00DB5BDB" w:rsidRPr="009C05B5" w:rsidRDefault="00DB5BDB" w:rsidP="009C0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B5">
        <w:rPr>
          <w:rFonts w:ascii="Times New Roman" w:hAnsi="Times New Roman" w:cs="Times New Roman"/>
          <w:sz w:val="28"/>
          <w:szCs w:val="28"/>
        </w:rPr>
        <w:t>Апробация и внедрение технологий деятельностного подхода длительный и трудоемкий процесс, который сопровождается кругом проблем, связанных с организацией учебной деятельности, направленной на самообразование и саморазвитие  каждого ученика.</w:t>
      </w:r>
    </w:p>
    <w:p w:rsidR="00DB5BDB" w:rsidRPr="009C05B5" w:rsidRDefault="00DB5BDB" w:rsidP="009C05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05B5">
        <w:rPr>
          <w:sz w:val="28"/>
          <w:szCs w:val="28"/>
        </w:rPr>
        <w:t>Использование любой технологии ограничено либо особенностями учебного предмета, либо материально-техническими проблемами, либо неготовностью учителя сменить роль ведущего, управляющего на роль менеджера, партнера в образовательном процессе.</w:t>
      </w:r>
    </w:p>
    <w:p w:rsidR="00DB5BDB" w:rsidRPr="009C05B5" w:rsidRDefault="00DB5BDB" w:rsidP="009C05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05B5">
        <w:rPr>
          <w:sz w:val="28"/>
          <w:szCs w:val="28"/>
        </w:rPr>
        <w:lastRenderedPageBreak/>
        <w:t xml:space="preserve">Многолетний опыт апробаций и внедрения технологий компетентностно-ориентированного подхода показал, что первые шаги учитель-экспериментатор начинает с организации урока в контексте той или иной технологии. </w:t>
      </w:r>
    </w:p>
    <w:p w:rsidR="00DB5BDB" w:rsidRPr="009C05B5" w:rsidRDefault="00DB5BDB" w:rsidP="009C05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05B5">
        <w:rPr>
          <w:sz w:val="28"/>
          <w:szCs w:val="28"/>
        </w:rPr>
        <w:t>Переход на ФГОС требует от учителя не только знания и понимания основных принципов системно-деятельностного подхода в образовании, но и активных действий по его внедрению в учебный процесс.</w:t>
      </w:r>
    </w:p>
    <w:p w:rsidR="007F1A00" w:rsidRPr="009C05B5" w:rsidRDefault="007F1A00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Системно-деятельностный подход </w:t>
      </w: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 на развитие личности, на формирование гражданской идентичности. Обучение должно быть организовано так, чтобы целенаправленно вести за собой развитие.</w:t>
      </w:r>
    </w:p>
    <w:p w:rsidR="007F1A00" w:rsidRPr="009C05B5" w:rsidRDefault="007F1A00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организации обучения является урок, следовательно, для того, чтобы выстроить урок в рамках системно-деятельностного подхода, необходимо знать принципы построения урока, примерную типологию уроков и критерии оценивания урока.</w:t>
      </w:r>
    </w:p>
    <w:p w:rsidR="00DB5BDB" w:rsidRPr="009C05B5" w:rsidRDefault="00DB5BDB" w:rsidP="009C05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05B5">
        <w:rPr>
          <w:sz w:val="28"/>
          <w:szCs w:val="28"/>
        </w:rPr>
        <w:t>Обучение должно быть организовано так, чтобы целенаправленно вести за собой развитие. Требования к результатам ФГОС – ведущая, системообразующая составляющая. Результатами освоения основной образовательной программы являются:</w:t>
      </w:r>
    </w:p>
    <w:p w:rsidR="00DB5BDB" w:rsidRPr="009C05B5" w:rsidRDefault="00DB5BDB" w:rsidP="00C426EB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9C05B5">
        <w:rPr>
          <w:sz w:val="28"/>
          <w:szCs w:val="28"/>
        </w:rPr>
        <w:t>предметные результаты - освоенный опыт специфической для данной предметной области деятельности по получению нового знания, его преобразованию и применению, система основополагающих элементов научного знания, лежащая в основе научной картины мира;</w:t>
      </w:r>
    </w:p>
    <w:p w:rsidR="00DB5BDB" w:rsidRPr="009C05B5" w:rsidRDefault="00DB5BDB" w:rsidP="00C426EB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9C05B5">
        <w:rPr>
          <w:sz w:val="28"/>
          <w:szCs w:val="28"/>
        </w:rPr>
        <w:t>метапредметные результаты - освоенные универсальные учебные действия, обеспечивающие овладение ключевыми компетенциями, составляющими основу умения учиться, и межпредметные понятия;</w:t>
      </w:r>
    </w:p>
    <w:p w:rsidR="005639BC" w:rsidRPr="009C05B5" w:rsidRDefault="00DB5BDB" w:rsidP="00C426EB">
      <w:pPr>
        <w:pStyle w:val="a6"/>
        <w:numPr>
          <w:ilvl w:val="0"/>
          <w:numId w:val="5"/>
        </w:num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hAnsi="Times New Roman" w:cs="Times New Roman"/>
          <w:sz w:val="28"/>
          <w:szCs w:val="28"/>
        </w:rPr>
        <w:t xml:space="preserve">личностные результаты - готовность и способность </w:t>
      </w:r>
      <w:proofErr w:type="gramStart"/>
      <w:r w:rsidRPr="009C05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05B5">
        <w:rPr>
          <w:rFonts w:ascii="Times New Roman" w:hAnsi="Times New Roman" w:cs="Times New Roman"/>
          <w:sz w:val="28"/>
          <w:szCs w:val="28"/>
        </w:rPr>
        <w:t xml:space="preserve"> к саморазвитию, сформированность мотивации к обучению и познанию, ценностные установки обучающихся, социальные компетенции, личностные качества.</w:t>
      </w:r>
      <w:r w:rsidR="005639BC"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39BC" w:rsidRPr="009C05B5" w:rsidRDefault="005639BC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Усвоение происходит только через собственную деятельность, но она сама должна быть сформирована, а, следовательно, и организована:</w:t>
      </w:r>
    </w:p>
    <w:p w:rsidR="005639BC" w:rsidRPr="009C05B5" w:rsidRDefault="005639BC" w:rsidP="00C426EB">
      <w:pPr>
        <w:pStyle w:val="a6"/>
        <w:numPr>
          <w:ilvl w:val="0"/>
          <w:numId w:val="7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учебную деятельность учащихся; </w:t>
      </w:r>
    </w:p>
    <w:p w:rsidR="005639BC" w:rsidRPr="009C05B5" w:rsidRDefault="005639BC" w:rsidP="00C426EB">
      <w:pPr>
        <w:pStyle w:val="a6"/>
        <w:numPr>
          <w:ilvl w:val="0"/>
          <w:numId w:val="7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цели урока и обеспечить их достижение;</w:t>
      </w:r>
    </w:p>
    <w:p w:rsidR="005639BC" w:rsidRPr="009C05B5" w:rsidRDefault="005639BC" w:rsidP="00C426EB">
      <w:pPr>
        <w:pStyle w:val="a6"/>
        <w:numPr>
          <w:ilvl w:val="0"/>
          <w:numId w:val="7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отобрать учебный материал и подвергнуть его дидактической обработке;</w:t>
      </w:r>
    </w:p>
    <w:p w:rsidR="005639BC" w:rsidRPr="009C05B5" w:rsidRDefault="005639BC" w:rsidP="00C426EB">
      <w:pPr>
        <w:pStyle w:val="a6"/>
        <w:numPr>
          <w:ilvl w:val="0"/>
          <w:numId w:val="7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методы и средства обучения;</w:t>
      </w:r>
    </w:p>
    <w:p w:rsidR="005639BC" w:rsidRPr="009C05B5" w:rsidRDefault="005639BC" w:rsidP="00C426EB">
      <w:pPr>
        <w:pStyle w:val="a6"/>
        <w:numPr>
          <w:ilvl w:val="0"/>
          <w:numId w:val="7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так, чтобы взаимодействие всех этих компонентов привело к определенной системе знаний и ценностных ориентаций.</w:t>
      </w:r>
    </w:p>
    <w:p w:rsidR="005639BC" w:rsidRPr="009C05B5" w:rsidRDefault="005639BC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задачи, стоят перед каждым учителем, заинтересованном в успешном обучении каждого ученика, применении системно-деятельностного подхода.</w:t>
      </w:r>
    </w:p>
    <w:p w:rsidR="007F1A00" w:rsidRPr="009C05B5" w:rsidRDefault="007F1A00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приоритетных задач информатики можно считать развитие алгоритмического мышления учащихся, а так же формирование умений работать в среде типовых прикладных программ. Это подразумевает то, что учащиеся знают и умеют применять на практике общие приемы работы с компьютером, вне зависимости от того, каким программным продуктом они пользуются. В практике обучения учитель использует различные методы и способы донесения как теоретической, так и практической информации до учащегося.</w:t>
      </w:r>
    </w:p>
    <w:p w:rsidR="007F1A00" w:rsidRPr="009C05B5" w:rsidRDefault="007F1A00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Отмечу лишь некоторые из методов:</w:t>
      </w:r>
    </w:p>
    <w:p w:rsidR="007F1A00" w:rsidRPr="009C05B5" w:rsidRDefault="007F1A00" w:rsidP="009C05B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словесные;</w:t>
      </w:r>
    </w:p>
    <w:p w:rsidR="007F1A00" w:rsidRPr="009C05B5" w:rsidRDefault="007F1A00" w:rsidP="009C05B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наглядные;</w:t>
      </w:r>
    </w:p>
    <w:p w:rsidR="007F1A00" w:rsidRPr="009C05B5" w:rsidRDefault="007F1A00" w:rsidP="009C05B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демонстрационные;</w:t>
      </w:r>
    </w:p>
    <w:p w:rsidR="007F1A00" w:rsidRPr="009C05B5" w:rsidRDefault="007F1A00" w:rsidP="009C05B5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алгоритмические.</w:t>
      </w:r>
    </w:p>
    <w:p w:rsidR="007F1A00" w:rsidRPr="009C05B5" w:rsidRDefault="007F1A00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организовать деятельность учащихся на уроке так, чтобы они не получали знания в готовом виде, а добывали их самостоятельно. Необходимо организовать эти поиски, управлять учащимися, развивать их </w:t>
      </w: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познавательную деятельность. Целевой установкой новых образовательных стандартов является: «Развить умение учиться».</w:t>
      </w:r>
    </w:p>
    <w:p w:rsidR="009C05B5" w:rsidRPr="009C05B5" w:rsidRDefault="009C05B5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hAnsi="Times New Roman" w:cs="Times New Roman"/>
          <w:sz w:val="28"/>
          <w:szCs w:val="28"/>
        </w:rPr>
        <w:t xml:space="preserve">Какие принципы обеспечивают реализацию </w:t>
      </w: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системно-деятельностного </w:t>
      </w:r>
      <w:r w:rsidRPr="009C05B5">
        <w:rPr>
          <w:rFonts w:ascii="Times New Roman" w:hAnsi="Times New Roman" w:cs="Times New Roman"/>
          <w:sz w:val="28"/>
          <w:szCs w:val="28"/>
        </w:rPr>
        <w:t>подхода в преподавании?</w:t>
      </w:r>
    </w:p>
    <w:p w:rsidR="009C05B5" w:rsidRPr="009C05B5" w:rsidRDefault="009C05B5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Дидактические принципы:</w:t>
      </w:r>
    </w:p>
    <w:p w:rsidR="009C05B5" w:rsidRPr="009C05B5" w:rsidRDefault="009C05B5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принцип </w:t>
      </w:r>
      <w:r w:rsidRPr="009C05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деятельности</w:t>
      </w: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заключается в том, что ученик, получая знания не в готовом виде, а,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деятельностных способностей, общеучебных умений.</w:t>
      </w:r>
    </w:p>
    <w:p w:rsidR="009C05B5" w:rsidRPr="009C05B5" w:rsidRDefault="009C05B5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принцип </w:t>
      </w:r>
      <w:r w:rsidRPr="009C05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непрерывности </w:t>
      </w: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9C05B5" w:rsidRPr="009C05B5" w:rsidRDefault="009C05B5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принцип </w:t>
      </w:r>
      <w:r w:rsidRPr="009C05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целостности</w:t>
      </w: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предполагает формирование учащимися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</w:t>
      </w:r>
    </w:p>
    <w:p w:rsidR="009C05B5" w:rsidRPr="009C05B5" w:rsidRDefault="009C05B5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принцип </w:t>
      </w:r>
      <w:r w:rsidRPr="009C05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минимакса </w:t>
      </w: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9C05B5" w:rsidRPr="009C05B5" w:rsidRDefault="009C05B5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принцип </w:t>
      </w:r>
      <w:r w:rsidRPr="009C05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психологической комфортности </w:t>
      </w: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предполагает снятие всех стрессообразующих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9C05B5" w:rsidRPr="009C05B5" w:rsidRDefault="009C05B5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принцип </w:t>
      </w:r>
      <w:r w:rsidRPr="009C05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вариативности</w:t>
      </w: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9C05B5" w:rsidRPr="009C05B5" w:rsidRDefault="009C05B5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7) принцип </w:t>
      </w:r>
      <w:r w:rsidRPr="009C05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творчества</w:t>
      </w: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9C05B5" w:rsidRPr="009C05B5" w:rsidRDefault="009C05B5" w:rsidP="009C0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B5">
        <w:rPr>
          <w:rFonts w:ascii="Times New Roman" w:hAnsi="Times New Roman" w:cs="Times New Roman"/>
          <w:sz w:val="28"/>
          <w:szCs w:val="28"/>
        </w:rPr>
        <w:t>Эти дидактические принципы задают систему необходимых и достаточных условий функционирования системы образования в деятельностной парадигме.</w:t>
      </w:r>
    </w:p>
    <w:p w:rsidR="00766FF3" w:rsidRPr="009C05B5" w:rsidRDefault="00766FF3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Системно-деятельностный подход особенно актуален в современном курсе предмета «Информатика». Пропедевтический курс информатики по программе Л.Л.Босовой (5-7 класс) формирует необходимые учебно-познавательные умения и навыки при работе с информацией, освоение основ ИКТ.</w:t>
      </w:r>
    </w:p>
    <w:p w:rsidR="00766FF3" w:rsidRPr="009C05B5" w:rsidRDefault="00766FF3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 для учащихся (учебники, рабочие тетради) и учителей (книги, методические рекомендации, поурочные планирования и др.), электронные цифровые ресурсы способствуют формированию деятельностного подхода в освоении предмета, готовят прочный фундамент при изучении базового курса информатики.</w:t>
      </w:r>
    </w:p>
    <w:p w:rsidR="00766FF3" w:rsidRPr="009C05B5" w:rsidRDefault="00766FF3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Разноуровневый дидактический материал в рабочих тетрадях по предмету позволяет выполнить различные задания, способствует закреплению новых знаний, вырабатывает навыки для развития универсальных учебных действий: понимать и решать учебную задачу; анализировать, сравнивать и классифицировать; работать с различными информационными моделями; осуществлять контроль и самоконтроль, оценку и самооценку.</w:t>
      </w:r>
    </w:p>
    <w:p w:rsidR="009C05B5" w:rsidRPr="009C05B5" w:rsidRDefault="009C05B5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педагогической деятельности на уроках использую различные виды практической работы.</w:t>
      </w:r>
    </w:p>
    <w:p w:rsidR="009C05B5" w:rsidRPr="009C05B5" w:rsidRDefault="009C05B5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учебной деятельности учащихся:</w:t>
      </w:r>
    </w:p>
    <w:p w:rsidR="009C05B5" w:rsidRPr="009C05B5" w:rsidRDefault="009C05B5" w:rsidP="00C426EB">
      <w:pPr>
        <w:pStyle w:val="a6"/>
        <w:numPr>
          <w:ilvl w:val="0"/>
          <w:numId w:val="9"/>
        </w:num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 практическая работа, используется для изучения нового материала или освоения новых компьютерных технологий;</w:t>
      </w:r>
    </w:p>
    <w:p w:rsidR="009C05B5" w:rsidRPr="009C05B5" w:rsidRDefault="009C05B5" w:rsidP="00C426EB">
      <w:pPr>
        <w:pStyle w:val="a6"/>
        <w:numPr>
          <w:ilvl w:val="0"/>
          <w:numId w:val="9"/>
        </w:num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закрепляющая практическая работа, призвана закрепить имеющиеся у учеников практические умения в работе с ИКТ;</w:t>
      </w:r>
    </w:p>
    <w:p w:rsidR="009C05B5" w:rsidRPr="009C05B5" w:rsidRDefault="009C05B5" w:rsidP="00C426EB">
      <w:pPr>
        <w:pStyle w:val="a6"/>
        <w:numPr>
          <w:ilvl w:val="0"/>
          <w:numId w:val="9"/>
        </w:num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контролирующая практическая работа, позволяющая продемонстрировать учащимся сформированные умения, учителю оценить их уровень.</w:t>
      </w:r>
    </w:p>
    <w:p w:rsidR="009C05B5" w:rsidRPr="009C05B5" w:rsidRDefault="009C05B5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практические работы могут быть:</w:t>
      </w:r>
    </w:p>
    <w:p w:rsidR="009C05B5" w:rsidRPr="009C05B5" w:rsidRDefault="009C05B5" w:rsidP="00C426EB">
      <w:pPr>
        <w:pStyle w:val="a6"/>
        <w:numPr>
          <w:ilvl w:val="0"/>
          <w:numId w:val="10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индивидуальные, где учитель выступает в роли консультанта, тьютора;</w:t>
      </w:r>
      <w:proofErr w:type="gramEnd"/>
    </w:p>
    <w:p w:rsidR="009C05B5" w:rsidRPr="009C05B5" w:rsidRDefault="009C05B5" w:rsidP="00C426EB">
      <w:pPr>
        <w:pStyle w:val="a6"/>
        <w:numPr>
          <w:ilvl w:val="0"/>
          <w:numId w:val="10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групповая работа, развивает у учащихся коммуникативные способности, толерантность, умение работать в команде. </w:t>
      </w:r>
    </w:p>
    <w:p w:rsidR="009C05B5" w:rsidRPr="009C05B5" w:rsidRDefault="009C05B5" w:rsidP="00C426EB">
      <w:pPr>
        <w:pStyle w:val="a6"/>
        <w:numPr>
          <w:ilvl w:val="0"/>
          <w:numId w:val="10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консультанта исполняет ученик с повышенным уровнем подготовки и мотивации;</w:t>
      </w:r>
    </w:p>
    <w:p w:rsidR="009C05B5" w:rsidRPr="009C05B5" w:rsidRDefault="009C05B5" w:rsidP="00C426EB">
      <w:pPr>
        <w:pStyle w:val="a6"/>
        <w:numPr>
          <w:ilvl w:val="0"/>
          <w:numId w:val="11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 работа;</w:t>
      </w:r>
    </w:p>
    <w:p w:rsidR="009C05B5" w:rsidRPr="009C05B5" w:rsidRDefault="009C05B5" w:rsidP="00C426EB">
      <w:pPr>
        <w:pStyle w:val="a6"/>
        <w:numPr>
          <w:ilvl w:val="0"/>
          <w:numId w:val="11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работы.</w:t>
      </w:r>
    </w:p>
    <w:p w:rsidR="009C05B5" w:rsidRPr="009C05B5" w:rsidRDefault="009C05B5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 на </w:t>
      </w:r>
      <w:proofErr w:type="gramStart"/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</w:t>
      </w:r>
      <w:proofErr w:type="gramEnd"/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различные формы их организации.</w:t>
      </w:r>
    </w:p>
    <w:p w:rsidR="009C05B5" w:rsidRPr="009C05B5" w:rsidRDefault="009C05B5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Традиционные:</w:t>
      </w:r>
    </w:p>
    <w:p w:rsidR="009C05B5" w:rsidRPr="009C05B5" w:rsidRDefault="009C05B5" w:rsidP="00C426EB">
      <w:pPr>
        <w:pStyle w:val="a6"/>
        <w:numPr>
          <w:ilvl w:val="0"/>
          <w:numId w:val="12"/>
        </w:num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практикумы по решению задач, эта форма, позволяет сформировать и закрепить у учеников умение решать задачи по различным темам курса, помогает подготовить учащихся к сдаче ЕГЭ;</w:t>
      </w:r>
    </w:p>
    <w:p w:rsidR="009C05B5" w:rsidRPr="009C05B5" w:rsidRDefault="009C05B5" w:rsidP="00C426EB">
      <w:pPr>
        <w:pStyle w:val="a6"/>
        <w:numPr>
          <w:ilvl w:val="0"/>
          <w:numId w:val="12"/>
        </w:num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работы, это самая распространенная форма, все ученики одновременно работают на своих рабочих местах с соответствующими программными средствами. Роль учителя – оперативная оказание помощи;</w:t>
      </w:r>
    </w:p>
    <w:p w:rsidR="009C05B5" w:rsidRPr="009C05B5" w:rsidRDefault="009C05B5" w:rsidP="00C426EB">
      <w:pPr>
        <w:pStyle w:val="a6"/>
        <w:numPr>
          <w:ilvl w:val="0"/>
          <w:numId w:val="12"/>
        </w:num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эксперименты, это работа направлена на установление ранее неизвестного факта практическим путём.</w:t>
      </w:r>
    </w:p>
    <w:p w:rsidR="00766FF3" w:rsidRPr="009C05B5" w:rsidRDefault="00766FF3" w:rsidP="009C0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B5">
        <w:rPr>
          <w:rFonts w:ascii="Times New Roman" w:hAnsi="Times New Roman" w:cs="Times New Roman"/>
          <w:sz w:val="28"/>
          <w:szCs w:val="28"/>
        </w:rPr>
        <w:t>На уроках информатики можно использовать различные приемы для мотивации обучения. Например, при изучении темы «Кодирование текстовой информации» в 8 классе.</w:t>
      </w:r>
    </w:p>
    <w:p w:rsidR="00766FF3" w:rsidRPr="009C05B5" w:rsidRDefault="00766FF3" w:rsidP="009C0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B5">
        <w:rPr>
          <w:rFonts w:ascii="Times New Roman" w:hAnsi="Times New Roman" w:cs="Times New Roman"/>
          <w:sz w:val="28"/>
          <w:szCs w:val="28"/>
        </w:rPr>
        <w:t xml:space="preserve">Учащимся предлагается способ кодирования информации, предложенный Юлием Цезарем (I век </w:t>
      </w:r>
      <w:proofErr w:type="gramStart"/>
      <w:r w:rsidRPr="009C05B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C05B5">
        <w:rPr>
          <w:rFonts w:ascii="Times New Roman" w:hAnsi="Times New Roman" w:cs="Times New Roman"/>
          <w:sz w:val="28"/>
          <w:szCs w:val="28"/>
        </w:rPr>
        <w:t xml:space="preserve"> н.э.). Этот метод основан на замене каждой буквы шифруемого текста, на другую, путем смещения в алфавите от исходной буквы на фиксированное количество символов, причем алфавит </w:t>
      </w:r>
      <w:r w:rsidRPr="009C05B5">
        <w:rPr>
          <w:rFonts w:ascii="Times New Roman" w:hAnsi="Times New Roman" w:cs="Times New Roman"/>
          <w:sz w:val="28"/>
          <w:szCs w:val="28"/>
        </w:rPr>
        <w:lastRenderedPageBreak/>
        <w:t xml:space="preserve">читается по кругу, т.е. после буквы я рассматривается а. Так слово «байт» при смещении на два </w:t>
      </w:r>
      <w:proofErr w:type="gramStart"/>
      <w:r w:rsidRPr="009C05B5">
        <w:rPr>
          <w:rFonts w:ascii="Times New Roman" w:hAnsi="Times New Roman" w:cs="Times New Roman"/>
          <w:sz w:val="28"/>
          <w:szCs w:val="28"/>
        </w:rPr>
        <w:t>символа</w:t>
      </w:r>
      <w:proofErr w:type="gramEnd"/>
      <w:r w:rsidRPr="009C05B5">
        <w:rPr>
          <w:rFonts w:ascii="Times New Roman" w:hAnsi="Times New Roman" w:cs="Times New Roman"/>
          <w:sz w:val="28"/>
          <w:szCs w:val="28"/>
        </w:rPr>
        <w:t xml:space="preserve"> вправо кодируется словом «гвлф». Обратный процесс расшифровки данного слова – необходимо </w:t>
      </w:r>
      <w:proofErr w:type="gramStart"/>
      <w:r w:rsidRPr="009C05B5">
        <w:rPr>
          <w:rFonts w:ascii="Times New Roman" w:hAnsi="Times New Roman" w:cs="Times New Roman"/>
          <w:sz w:val="28"/>
          <w:szCs w:val="28"/>
        </w:rPr>
        <w:t>заменять каждую зашифрованную букву, на вторую</w:t>
      </w:r>
      <w:proofErr w:type="gramEnd"/>
      <w:r w:rsidRPr="009C05B5">
        <w:rPr>
          <w:rFonts w:ascii="Times New Roman" w:hAnsi="Times New Roman" w:cs="Times New Roman"/>
          <w:sz w:val="28"/>
          <w:szCs w:val="28"/>
        </w:rPr>
        <w:t xml:space="preserve"> слева от нее.</w:t>
      </w:r>
    </w:p>
    <w:p w:rsidR="00766FF3" w:rsidRPr="009C05B5" w:rsidRDefault="00766FF3" w:rsidP="009C0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B5">
        <w:rPr>
          <w:rFonts w:ascii="Times New Roman" w:hAnsi="Times New Roman" w:cs="Times New Roman"/>
          <w:sz w:val="28"/>
          <w:szCs w:val="28"/>
        </w:rPr>
        <w:t xml:space="preserve">Учащимся предлагается применить этот метод кодирования на практике. Придумать свой способ кодирования. </w:t>
      </w:r>
    </w:p>
    <w:p w:rsidR="00766FF3" w:rsidRPr="009C05B5" w:rsidRDefault="00766FF3" w:rsidP="009C0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B5">
        <w:rPr>
          <w:rFonts w:ascii="Times New Roman" w:hAnsi="Times New Roman" w:cs="Times New Roman"/>
          <w:sz w:val="28"/>
          <w:szCs w:val="28"/>
        </w:rPr>
        <w:t>Привести примеры двоичного кодирования (например, азбука Морзе).</w:t>
      </w:r>
    </w:p>
    <w:p w:rsidR="00766FF3" w:rsidRPr="009C05B5" w:rsidRDefault="00766FF3" w:rsidP="009C0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B5">
        <w:rPr>
          <w:rFonts w:ascii="Times New Roman" w:hAnsi="Times New Roman" w:cs="Times New Roman"/>
          <w:sz w:val="28"/>
          <w:szCs w:val="28"/>
        </w:rPr>
        <w:t>Рассмотреть принцип двоичного кодирования, вывести формулу: 2</w:t>
      </w:r>
      <w:r w:rsidRPr="009C05B5">
        <w:rPr>
          <w:rFonts w:ascii="Times New Roman" w:hAnsi="Times New Roman" w:cs="Times New Roman"/>
          <w:sz w:val="28"/>
          <w:szCs w:val="28"/>
          <w:vertAlign w:val="superscript"/>
        </w:rPr>
        <w:t>i</w:t>
      </w:r>
      <w:r w:rsidRPr="009C05B5">
        <w:rPr>
          <w:rFonts w:ascii="Times New Roman" w:hAnsi="Times New Roman" w:cs="Times New Roman"/>
          <w:sz w:val="28"/>
          <w:szCs w:val="28"/>
        </w:rPr>
        <w:t>=N. Подвести к понятию байт. Можно применять много других приемов на уроках и во внеурочной деятельности.</w:t>
      </w:r>
    </w:p>
    <w:p w:rsidR="009C05B5" w:rsidRPr="009C05B5" w:rsidRDefault="009C05B5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понять какой прием или технику использовать на уроке, необходимо представить каждый этап урока в виде законченного модуля с четко определенными целями и задачами, а также планируемыми результатами. Такой подход дает возможность отслеживать результаты деятельности каждого ученика в течение всего урока на каждом этапе, а также позволяет соблюдать принцип непрерывности обучения в рамках одного занятия.</w:t>
      </w:r>
    </w:p>
    <w:p w:rsidR="009C05B5" w:rsidRPr="009C05B5" w:rsidRDefault="009C05B5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Алгоритм конструирования урока в рамках системно-деятельностного подхода</w:t>
      </w:r>
      <w:r w:rsidR="001D77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9C05B5" w:rsidRPr="009C05B5" w:rsidRDefault="009C05B5" w:rsidP="009C05B5">
      <w:pPr>
        <w:numPr>
          <w:ilvl w:val="0"/>
          <w:numId w:val="8"/>
        </w:num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урок в виде логически законченных модулей с четко определенной целью и планируемым результатом.</w:t>
      </w:r>
    </w:p>
    <w:p w:rsidR="009C05B5" w:rsidRPr="009C05B5" w:rsidRDefault="009C05B5" w:rsidP="009C05B5">
      <w:pPr>
        <w:numPr>
          <w:ilvl w:val="0"/>
          <w:numId w:val="8"/>
        </w:num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тематики урока, цели модуля, с учетом возрастных психологических особенностей развития детей, выбрать педагогический прием или технику из банка приемов.</w:t>
      </w:r>
    </w:p>
    <w:p w:rsidR="009C05B5" w:rsidRPr="009C05B5" w:rsidRDefault="009C05B5" w:rsidP="009C05B5">
      <w:pPr>
        <w:numPr>
          <w:ilvl w:val="0"/>
          <w:numId w:val="8"/>
        </w:num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полученный сценарий урока с точки зрения системно-деятельностного подхода. Рассмотреть выбранные приемы или техники на предмет использования ИКТ для их реализации.</w:t>
      </w:r>
    </w:p>
    <w:p w:rsidR="009C05B5" w:rsidRPr="009C05B5" w:rsidRDefault="009C05B5" w:rsidP="009C05B5">
      <w:pPr>
        <w:numPr>
          <w:ilvl w:val="0"/>
          <w:numId w:val="8"/>
        </w:num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КПД урока, опираясь на принцип идеальности: максимальный эффект учебной деятельности учащихся  при минимальной деятельности учителя.</w:t>
      </w:r>
    </w:p>
    <w:p w:rsidR="009C05B5" w:rsidRPr="009C05B5" w:rsidRDefault="009C05B5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Следует отметить, что один и тот же прием может быть использован в разных модулях урока для достижения различных целей.</w:t>
      </w:r>
    </w:p>
    <w:p w:rsidR="00CF4768" w:rsidRPr="009C05B5" w:rsidRDefault="00CF4768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Всякий раз, готовясь к уроку, наверное, каждый учитель задает себе одни и те же вопросы:</w:t>
      </w:r>
    </w:p>
    <w:p w:rsidR="00CF4768" w:rsidRPr="001D77E8" w:rsidRDefault="00CF4768" w:rsidP="001D77E8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сформулировать цели урока и обеспечить их достижение;</w:t>
      </w:r>
    </w:p>
    <w:p w:rsidR="00CF4768" w:rsidRPr="001D77E8" w:rsidRDefault="00CF4768" w:rsidP="001D77E8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учебный материал отобрать и как подвергнуть его дидактической обработке;</w:t>
      </w:r>
    </w:p>
    <w:p w:rsidR="00CF4768" w:rsidRPr="001D77E8" w:rsidRDefault="00CF4768" w:rsidP="001D77E8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методы и средства обучения выбрать;</w:t>
      </w:r>
    </w:p>
    <w:p w:rsidR="00CF4768" w:rsidRPr="001D77E8" w:rsidRDefault="00CF4768" w:rsidP="001D77E8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организовать собственную деятельность и деятельность учеников;</w:t>
      </w:r>
    </w:p>
    <w:p w:rsidR="00CF4768" w:rsidRPr="001D77E8" w:rsidRDefault="00CF4768" w:rsidP="001D77E8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сделать, чтобы взаимодействие всех этих компонентов привело к определенной системе знаний и ценностных ориентаций.</w:t>
      </w:r>
    </w:p>
    <w:p w:rsidR="00CF4768" w:rsidRPr="009C05B5" w:rsidRDefault="00CF4768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этих вопросов нам на помощь приходят педагогические технологии.</w:t>
      </w:r>
    </w:p>
    <w:p w:rsidR="00CF4768" w:rsidRPr="009C05B5" w:rsidRDefault="00CF4768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технологий, которая </w:t>
      </w:r>
      <w:proofErr w:type="gramStart"/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 принципы системно-деятельностного подхода является</w:t>
      </w:r>
      <w:proofErr w:type="gramEnd"/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«кейс-метод».</w:t>
      </w:r>
    </w:p>
    <w:p w:rsidR="00CF4768" w:rsidRPr="009C05B5" w:rsidRDefault="00CF4768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Кейс-метод или метод конкретных ситуаций следует отнести к методам активного проблемного, эвристического обучения. Название метода происходит от английского case – случай, ситуация и от понятия «кейс</w:t>
      </w:r>
      <w:proofErr w:type="gramStart"/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чемоданчик для хранения различных бумаг, журналов, документов и пр.</w:t>
      </w:r>
    </w:p>
    <w:p w:rsidR="00CF4768" w:rsidRPr="009C05B5" w:rsidRDefault="00CF4768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его в том, что обучающимся предлагают осмыслить и найти решение для ситуации, имеющей отношения к </w:t>
      </w:r>
      <w:r w:rsidRPr="009C0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реальным жизненным проблемам</w:t>
      </w: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описание которой отражает какую-либо практическую задачу. Отличительной особенностью данного метода является создание проблемной ситуации на основе фактов из реальной жизни.</w:t>
      </w:r>
    </w:p>
    <w:p w:rsidR="00CF4768" w:rsidRPr="009C05B5" w:rsidRDefault="00CF4768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сама проблема </w:t>
      </w:r>
      <w:r w:rsidRPr="009C0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имеет однозначных решений</w:t>
      </w: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768" w:rsidRPr="009C05B5" w:rsidRDefault="00CF4768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с такой ситуацией необходимо </w:t>
      </w:r>
      <w:r w:rsidRPr="009C0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 поставить учебную задачу</w:t>
      </w: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для ее решения подготовить «кейс» с различными информационными материалами (статьи, литературные рассказы, сайты в сети Интернет, статистические отчеты и пр.)</w:t>
      </w:r>
    </w:p>
    <w:p w:rsidR="00CF4768" w:rsidRPr="009C05B5" w:rsidRDefault="00CF4768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Поставив правильно задачу и подготовив «кейс», необходимо </w:t>
      </w:r>
      <w:r w:rsidRPr="009C0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организовать деятельность обучающихся</w:t>
      </w: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разрешению поставленной проблемы. Работа в режиме кейс-метода предполагает </w:t>
      </w:r>
      <w:r w:rsidRPr="009C0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групповую</w:t>
      </w: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деятельность.</w:t>
      </w:r>
    </w:p>
    <w:p w:rsidR="00CF4768" w:rsidRPr="009C05B5" w:rsidRDefault="00CF4768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Дискуссия</w:t>
      </w: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 центральное место в структуре кейс-метода. Неподготовленность </w:t>
      </w:r>
      <w:proofErr w:type="gramStart"/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дискуссии может сделать её формальной, превратить в процесс вытаскивания ими информации у преподавателя, а не самостоятельного её добывания.</w:t>
      </w:r>
    </w:p>
    <w:p w:rsidR="00CF4768" w:rsidRPr="009C05B5" w:rsidRDefault="00CF4768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Дискуссию надо использовать тогда, когда обучающиеся уже обладают некоторой степенью зрелости и самостоятельности мышления, умеют аргументировать, доказывать и обосновывать свою точку зрения.</w:t>
      </w:r>
    </w:p>
    <w:p w:rsidR="00CF4768" w:rsidRPr="009C05B5" w:rsidRDefault="00CF4768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Классифицируют</w:t>
      </w: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кейсы по степени его воздействия на </w:t>
      </w:r>
      <w:proofErr w:type="gramStart"/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4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38"/>
        <w:gridCol w:w="1825"/>
        <w:gridCol w:w="2578"/>
        <w:gridCol w:w="2629"/>
      </w:tblGrid>
      <w:tr w:rsidR="00CF4768" w:rsidRPr="009C05B5" w:rsidTr="00C426EB">
        <w:trPr>
          <w:tblCellSpacing w:w="0" w:type="dxa"/>
        </w:trPr>
        <w:tc>
          <w:tcPr>
            <w:tcW w:w="2438" w:type="dxa"/>
            <w:vAlign w:val="center"/>
            <w:hideMark/>
          </w:tcPr>
          <w:p w:rsidR="00CF4768" w:rsidRPr="00C426EB" w:rsidRDefault="00CF4768" w:rsidP="00C426E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26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кейса</w:t>
            </w:r>
          </w:p>
        </w:tc>
        <w:tc>
          <w:tcPr>
            <w:tcW w:w="1825" w:type="dxa"/>
            <w:vAlign w:val="center"/>
            <w:hideMark/>
          </w:tcPr>
          <w:p w:rsidR="00CF4768" w:rsidRPr="00C426EB" w:rsidRDefault="00CF4768" w:rsidP="00C426EB">
            <w:pPr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26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кейса</w:t>
            </w:r>
          </w:p>
        </w:tc>
        <w:tc>
          <w:tcPr>
            <w:tcW w:w="2578" w:type="dxa"/>
            <w:vAlign w:val="center"/>
            <w:hideMark/>
          </w:tcPr>
          <w:p w:rsidR="00CF4768" w:rsidRPr="00C426EB" w:rsidRDefault="00CF4768" w:rsidP="00C426EB">
            <w:pPr>
              <w:spacing w:after="0" w:line="240" w:lineRule="auto"/>
              <w:ind w:left="8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26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создания кейса</w:t>
            </w:r>
          </w:p>
        </w:tc>
        <w:tc>
          <w:tcPr>
            <w:tcW w:w="2629" w:type="dxa"/>
            <w:vAlign w:val="center"/>
            <w:hideMark/>
          </w:tcPr>
          <w:p w:rsidR="00CF4768" w:rsidRPr="00C426EB" w:rsidRDefault="00CF4768" w:rsidP="00C426EB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26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обучающая, образовательная задача кейса</w:t>
            </w:r>
          </w:p>
        </w:tc>
      </w:tr>
      <w:tr w:rsidR="00CF4768" w:rsidRPr="009C05B5" w:rsidTr="00C426EB">
        <w:trPr>
          <w:trHeight w:val="669"/>
          <w:tblCellSpacing w:w="0" w:type="dxa"/>
        </w:trPr>
        <w:tc>
          <w:tcPr>
            <w:tcW w:w="2438" w:type="dxa"/>
            <w:vAlign w:val="center"/>
            <w:hideMark/>
          </w:tcPr>
          <w:p w:rsidR="00CF4768" w:rsidRPr="009C05B5" w:rsidRDefault="00CF4768" w:rsidP="00C426E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кейс</w:t>
            </w:r>
          </w:p>
        </w:tc>
        <w:tc>
          <w:tcPr>
            <w:tcW w:w="1825" w:type="dxa"/>
            <w:vAlign w:val="center"/>
            <w:hideMark/>
          </w:tcPr>
          <w:p w:rsidR="00CF4768" w:rsidRPr="009C05B5" w:rsidRDefault="00CF4768" w:rsidP="00C426EB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Жизненные ситуации</w:t>
            </w:r>
          </w:p>
        </w:tc>
        <w:tc>
          <w:tcPr>
            <w:tcW w:w="2578" w:type="dxa"/>
            <w:vAlign w:val="center"/>
            <w:hideMark/>
          </w:tcPr>
          <w:p w:rsidR="00CF4768" w:rsidRPr="009C05B5" w:rsidRDefault="00CF4768" w:rsidP="00C426EB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Познание, понимание жизни</w:t>
            </w:r>
          </w:p>
        </w:tc>
        <w:tc>
          <w:tcPr>
            <w:tcW w:w="2629" w:type="dxa"/>
            <w:vAlign w:val="center"/>
            <w:hideMark/>
          </w:tcPr>
          <w:p w:rsidR="00CF4768" w:rsidRPr="009C05B5" w:rsidRDefault="00CF4768" w:rsidP="00C426EB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поведения</w:t>
            </w:r>
          </w:p>
        </w:tc>
      </w:tr>
      <w:tr w:rsidR="00CF4768" w:rsidRPr="009C05B5" w:rsidTr="00C426EB">
        <w:trPr>
          <w:trHeight w:val="963"/>
          <w:tblCellSpacing w:w="0" w:type="dxa"/>
        </w:trPr>
        <w:tc>
          <w:tcPr>
            <w:tcW w:w="2438" w:type="dxa"/>
            <w:vAlign w:val="center"/>
            <w:hideMark/>
          </w:tcPr>
          <w:p w:rsidR="00CF4768" w:rsidRPr="009C05B5" w:rsidRDefault="00CF4768" w:rsidP="00C426E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 кейс</w:t>
            </w:r>
          </w:p>
        </w:tc>
        <w:tc>
          <w:tcPr>
            <w:tcW w:w="1825" w:type="dxa"/>
            <w:vAlign w:val="center"/>
            <w:hideMark/>
          </w:tcPr>
          <w:p w:rsidR="00CF4768" w:rsidRPr="009C05B5" w:rsidRDefault="00CF4768" w:rsidP="00C426EB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(условные) ситуации</w:t>
            </w:r>
          </w:p>
        </w:tc>
        <w:tc>
          <w:tcPr>
            <w:tcW w:w="2578" w:type="dxa"/>
            <w:vAlign w:val="center"/>
            <w:hideMark/>
          </w:tcPr>
          <w:p w:rsidR="00CF4768" w:rsidRPr="009C05B5" w:rsidRDefault="00CF4768" w:rsidP="00C426EB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типичных характеристик ситуации</w:t>
            </w:r>
          </w:p>
        </w:tc>
        <w:tc>
          <w:tcPr>
            <w:tcW w:w="2629" w:type="dxa"/>
            <w:vAlign w:val="center"/>
            <w:hideMark/>
          </w:tcPr>
          <w:p w:rsidR="00CF4768" w:rsidRPr="009C05B5" w:rsidRDefault="00CF4768" w:rsidP="00C426EB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осмысливание</w:t>
            </w:r>
          </w:p>
        </w:tc>
      </w:tr>
      <w:tr w:rsidR="00CF4768" w:rsidRPr="009C05B5" w:rsidTr="00C426EB">
        <w:trPr>
          <w:trHeight w:val="730"/>
          <w:tblCellSpacing w:w="0" w:type="dxa"/>
        </w:trPr>
        <w:tc>
          <w:tcPr>
            <w:tcW w:w="2438" w:type="dxa"/>
            <w:vAlign w:val="center"/>
            <w:hideMark/>
          </w:tcPr>
          <w:p w:rsidR="00CF4768" w:rsidRPr="009C05B5" w:rsidRDefault="00CF4768" w:rsidP="00C426E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Научно-исследовательский кейс</w:t>
            </w:r>
          </w:p>
        </w:tc>
        <w:tc>
          <w:tcPr>
            <w:tcW w:w="1825" w:type="dxa"/>
            <w:vAlign w:val="center"/>
            <w:hideMark/>
          </w:tcPr>
          <w:p w:rsidR="00CF4768" w:rsidRPr="009C05B5" w:rsidRDefault="00CF4768" w:rsidP="00C426EB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C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</w:t>
            </w:r>
            <w:r w:rsidR="00C4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C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тельские</w:t>
            </w:r>
            <w:proofErr w:type="spellEnd"/>
            <w:proofErr w:type="gramEnd"/>
            <w:r w:rsidRPr="009C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ситуации</w:t>
            </w:r>
          </w:p>
        </w:tc>
        <w:tc>
          <w:tcPr>
            <w:tcW w:w="2578" w:type="dxa"/>
            <w:vAlign w:val="center"/>
            <w:hideMark/>
          </w:tcPr>
          <w:p w:rsidR="00CF4768" w:rsidRPr="009C05B5" w:rsidRDefault="00CF4768" w:rsidP="00C426EB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моделей ситуаций</w:t>
            </w:r>
          </w:p>
        </w:tc>
        <w:tc>
          <w:tcPr>
            <w:tcW w:w="2629" w:type="dxa"/>
            <w:vAlign w:val="center"/>
            <w:hideMark/>
          </w:tcPr>
          <w:p w:rsidR="00CF4768" w:rsidRPr="009C05B5" w:rsidRDefault="00CF4768" w:rsidP="00C426EB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Исследование, проектирование</w:t>
            </w:r>
          </w:p>
        </w:tc>
      </w:tr>
    </w:tbl>
    <w:p w:rsidR="00CF4768" w:rsidRPr="009C05B5" w:rsidRDefault="00CF4768" w:rsidP="00C426EB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этап реализации кейса это </w:t>
      </w:r>
      <w:r w:rsidRPr="009C0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</w:t>
      </w: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представление решений по результатам анализа кейса, выступает очень важным аспектом метода. Умение публично представить интеллектуальный продукт, показать его достоинства и возможные направления эффективного использования, а также выстоять под шквалом критики, является очень ценным качеством личности в современном мире. Презентация оттачивает многие глубинные качества личности: волю, убеждённость, целенаправленность и т.п.; она вырабатывает навыки публичного общения, формирования своего собственного имиджа.</w:t>
      </w:r>
    </w:p>
    <w:p w:rsidR="00CF4768" w:rsidRPr="009C05B5" w:rsidRDefault="00CF4768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Оценивание презентуемых решений является важнейшей проблемой обучения посредством кейс-метода. Традиционная пятибалльная система оценивания результатов плохо приспособлена к работе с кейсами. При оценивании можно использовать рейтинговую систему, учитывая оценку группы, самооценку и оценку преподавателя.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8"/>
        <w:gridCol w:w="3235"/>
      </w:tblGrid>
      <w:tr w:rsidR="00CF4768" w:rsidRPr="009C05B5" w:rsidTr="00C426EB">
        <w:trPr>
          <w:tblCellSpacing w:w="0" w:type="dxa"/>
          <w:jc w:val="center"/>
        </w:trPr>
        <w:tc>
          <w:tcPr>
            <w:tcW w:w="3548" w:type="dxa"/>
            <w:vAlign w:val="center"/>
            <w:hideMark/>
          </w:tcPr>
          <w:p w:rsidR="00CF4768" w:rsidRPr="00C426EB" w:rsidRDefault="00CF4768" w:rsidP="00C426EB">
            <w:pPr>
              <w:spacing w:after="0" w:line="360" w:lineRule="auto"/>
              <w:ind w:firstLine="1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26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3235" w:type="dxa"/>
            <w:vAlign w:val="center"/>
            <w:hideMark/>
          </w:tcPr>
          <w:p w:rsidR="00CF4768" w:rsidRPr="00C426EB" w:rsidRDefault="00CF4768" w:rsidP="00C426EB">
            <w:pPr>
              <w:spacing w:after="0" w:line="360" w:lineRule="auto"/>
              <w:ind w:firstLine="1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26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CF4768" w:rsidRPr="009C05B5" w:rsidTr="001D77E8">
        <w:trPr>
          <w:trHeight w:val="274"/>
          <w:tblCellSpacing w:w="0" w:type="dxa"/>
          <w:jc w:val="center"/>
        </w:trPr>
        <w:tc>
          <w:tcPr>
            <w:tcW w:w="3548" w:type="dxa"/>
            <w:vAlign w:val="center"/>
            <w:hideMark/>
          </w:tcPr>
          <w:p w:rsidR="00CF4768" w:rsidRPr="009C05B5" w:rsidRDefault="00CF4768" w:rsidP="00C426EB">
            <w:pPr>
              <w:spacing w:after="0" w:line="360" w:lineRule="auto"/>
              <w:ind w:firstLine="1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</w:t>
            </w:r>
          </w:p>
        </w:tc>
        <w:tc>
          <w:tcPr>
            <w:tcW w:w="3235" w:type="dxa"/>
            <w:vAlign w:val="center"/>
            <w:hideMark/>
          </w:tcPr>
          <w:p w:rsidR="00CF4768" w:rsidRPr="009C05B5" w:rsidRDefault="00CF4768" w:rsidP="00C426EB">
            <w:pPr>
              <w:spacing w:after="0" w:line="360" w:lineRule="auto"/>
              <w:ind w:firstLine="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768" w:rsidRPr="009C05B5" w:rsidTr="001D77E8">
        <w:trPr>
          <w:trHeight w:val="365"/>
          <w:tblCellSpacing w:w="0" w:type="dxa"/>
          <w:jc w:val="center"/>
        </w:trPr>
        <w:tc>
          <w:tcPr>
            <w:tcW w:w="3548" w:type="dxa"/>
            <w:vAlign w:val="center"/>
            <w:hideMark/>
          </w:tcPr>
          <w:p w:rsidR="00CF4768" w:rsidRPr="009C05B5" w:rsidRDefault="00CF4768" w:rsidP="00C426EB">
            <w:pPr>
              <w:spacing w:after="0" w:line="360" w:lineRule="auto"/>
              <w:ind w:firstLine="1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группы</w:t>
            </w:r>
          </w:p>
        </w:tc>
        <w:tc>
          <w:tcPr>
            <w:tcW w:w="3235" w:type="dxa"/>
            <w:vAlign w:val="center"/>
            <w:hideMark/>
          </w:tcPr>
          <w:p w:rsidR="00CF4768" w:rsidRPr="009C05B5" w:rsidRDefault="00CF4768" w:rsidP="00C426EB">
            <w:pPr>
              <w:spacing w:after="0" w:line="360" w:lineRule="auto"/>
              <w:ind w:firstLine="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768" w:rsidRPr="009C05B5" w:rsidTr="001D77E8">
        <w:trPr>
          <w:trHeight w:val="355"/>
          <w:tblCellSpacing w:w="0" w:type="dxa"/>
          <w:jc w:val="center"/>
        </w:trPr>
        <w:tc>
          <w:tcPr>
            <w:tcW w:w="3548" w:type="dxa"/>
            <w:vAlign w:val="center"/>
            <w:hideMark/>
          </w:tcPr>
          <w:p w:rsidR="00CF4768" w:rsidRPr="009C05B5" w:rsidRDefault="00CF4768" w:rsidP="00C426EB">
            <w:pPr>
              <w:spacing w:after="0" w:line="360" w:lineRule="auto"/>
              <w:ind w:firstLine="1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преподавателя</w:t>
            </w:r>
          </w:p>
        </w:tc>
        <w:tc>
          <w:tcPr>
            <w:tcW w:w="3235" w:type="dxa"/>
            <w:vAlign w:val="center"/>
            <w:hideMark/>
          </w:tcPr>
          <w:p w:rsidR="00CF4768" w:rsidRPr="009C05B5" w:rsidRDefault="00CF4768" w:rsidP="00C426EB">
            <w:pPr>
              <w:spacing w:after="0" w:line="360" w:lineRule="auto"/>
              <w:ind w:firstLine="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4768" w:rsidRPr="009C05B5" w:rsidRDefault="00CF4768" w:rsidP="00C426EB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кейс должен удовлетворять следующим требованиям:</w:t>
      </w:r>
    </w:p>
    <w:p w:rsidR="00CF4768" w:rsidRPr="001D77E8" w:rsidRDefault="00CF4768" w:rsidP="001D77E8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чётко поставленной цели создания;</w:t>
      </w:r>
    </w:p>
    <w:p w:rsidR="00CF4768" w:rsidRPr="001D77E8" w:rsidRDefault="00CF4768" w:rsidP="001D77E8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уровень трудности в соответствии с возможностями </w:t>
      </w:r>
      <w:proofErr w:type="gramStart"/>
      <w:r w:rsidRPr="001D7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D7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4768" w:rsidRPr="001D77E8" w:rsidRDefault="00CF4768" w:rsidP="001D77E8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актуальным на сегодняшний день;</w:t>
      </w:r>
    </w:p>
    <w:p w:rsidR="00CF4768" w:rsidRPr="001D77E8" w:rsidRDefault="00CF4768" w:rsidP="001D77E8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ориентированным на коллективную выработку решений;</w:t>
      </w:r>
    </w:p>
    <w:p w:rsidR="00CF4768" w:rsidRPr="001D77E8" w:rsidRDefault="00CF4768" w:rsidP="001D77E8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E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несколько решений, многоальтернативность решений (принципиальное отсутствие единственного решения), чем провоцировать дискуссию.</w:t>
      </w:r>
    </w:p>
    <w:p w:rsidR="00CF4768" w:rsidRPr="009C05B5" w:rsidRDefault="00CF4768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Учитель, решивший практиковать кейсы, должен быть готов к тому, что доля затраченного времени на подготовку и реализацию урока увеличится. Но результат того стоит потому что, образовательная деятельность в режиме кейс-метода ориентирована </w:t>
      </w:r>
      <w:proofErr w:type="gramStart"/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4768" w:rsidRPr="009C05B5" w:rsidRDefault="00CF4768" w:rsidP="001D77E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информационной компетентности;</w:t>
      </w:r>
    </w:p>
    <w:p w:rsidR="00CF4768" w:rsidRPr="009C05B5" w:rsidRDefault="00CF4768" w:rsidP="001D77E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упорядоченного, структурированного мышления, ориентированного на умения работать с информацией;</w:t>
      </w:r>
    </w:p>
    <w:p w:rsidR="00CF4768" w:rsidRPr="009C05B5" w:rsidRDefault="00CF4768" w:rsidP="001D77E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обмена мнениями, свободной от агрессивной напористости;</w:t>
      </w:r>
    </w:p>
    <w:p w:rsidR="00CF4768" w:rsidRPr="009C05B5" w:rsidRDefault="00CF4768" w:rsidP="001D77E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понимания того, что существуют ситуации, когда необходим самоконтроль для достижения позитивного результата, особенно в ситуациях работы в группе.</w:t>
      </w:r>
    </w:p>
    <w:p w:rsidR="00CD04E7" w:rsidRPr="009C05B5" w:rsidRDefault="00CD04E7" w:rsidP="009C0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Собственная учебная деятельность школьников – важная составляющая системно-деятельностного подхода. Учебная деятельность становится источником внутреннего развития школьника, формирования его творческих способностей и личностных качеств. Какова деятельность – такова и личность. Вне деятельности нет личности.</w:t>
      </w:r>
    </w:p>
    <w:p w:rsidR="00766FF3" w:rsidRPr="009C05B5" w:rsidRDefault="00766FF3" w:rsidP="009C0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B5">
        <w:rPr>
          <w:rFonts w:ascii="Times New Roman" w:hAnsi="Times New Roman" w:cs="Times New Roman"/>
          <w:sz w:val="28"/>
          <w:szCs w:val="28"/>
        </w:rPr>
        <w:t xml:space="preserve">Реализация деятельностного подхода на уроке заставляет учителя перестроить свою деятельность, уйти от привычного объяснения и предоставить обучающимся самостоятельно, в определенной последовательности открыть для себя новые знания и присвоить их. Именно ученики являются главными «действующими героями» на уроке. И, безусловно, их деятельность на уроке должна быть осмыслена, </w:t>
      </w:r>
      <w:proofErr w:type="gramStart"/>
      <w:r w:rsidRPr="009C05B5">
        <w:rPr>
          <w:rFonts w:ascii="Times New Roman" w:hAnsi="Times New Roman" w:cs="Times New Roman"/>
          <w:sz w:val="28"/>
          <w:szCs w:val="28"/>
        </w:rPr>
        <w:t>личностно-значима</w:t>
      </w:r>
      <w:proofErr w:type="gramEnd"/>
      <w:r w:rsidRPr="009C05B5">
        <w:rPr>
          <w:rFonts w:ascii="Times New Roman" w:hAnsi="Times New Roman" w:cs="Times New Roman"/>
          <w:sz w:val="28"/>
          <w:szCs w:val="28"/>
        </w:rPr>
        <w:t xml:space="preserve">: что я хочу сделать, зачем я это делаю, как я это делаю, как я это сделал. </w:t>
      </w:r>
    </w:p>
    <w:sectPr w:rsidR="00766FF3" w:rsidRPr="009C05B5" w:rsidSect="0050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11B5"/>
    <w:multiLevelType w:val="multilevel"/>
    <w:tmpl w:val="EA7C5334"/>
    <w:lvl w:ilvl="0">
      <w:start w:val="1"/>
      <w:numFmt w:val="bullet"/>
      <w:lvlText w:val="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  <w:sz w:val="20"/>
      </w:rPr>
    </w:lvl>
  </w:abstractNum>
  <w:abstractNum w:abstractNumId="1">
    <w:nsid w:val="0D692F5C"/>
    <w:multiLevelType w:val="multilevel"/>
    <w:tmpl w:val="1432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82C02"/>
    <w:multiLevelType w:val="multilevel"/>
    <w:tmpl w:val="ED323F4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>
    <w:nsid w:val="26BB0539"/>
    <w:multiLevelType w:val="hybridMultilevel"/>
    <w:tmpl w:val="ECB44B3E"/>
    <w:lvl w:ilvl="0" w:tplc="E07CAD9A">
      <w:start w:val="1"/>
      <w:numFmt w:val="bullet"/>
      <w:lvlText w:val=""/>
      <w:lvlJc w:val="left"/>
      <w:pPr>
        <w:ind w:left="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41395D9B"/>
    <w:multiLevelType w:val="multilevel"/>
    <w:tmpl w:val="EA7C5334"/>
    <w:lvl w:ilvl="0">
      <w:start w:val="1"/>
      <w:numFmt w:val="bullet"/>
      <w:lvlText w:val="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>
    <w:nsid w:val="41410DC4"/>
    <w:multiLevelType w:val="hybridMultilevel"/>
    <w:tmpl w:val="7730CE1C"/>
    <w:lvl w:ilvl="0" w:tplc="A52C2C30">
      <w:start w:val="1"/>
      <w:numFmt w:val="bullet"/>
      <w:lvlText w:val=""/>
      <w:lvlJc w:val="left"/>
      <w:pPr>
        <w:ind w:left="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43073632"/>
    <w:multiLevelType w:val="multilevel"/>
    <w:tmpl w:val="D24418A2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46C23CB6"/>
    <w:multiLevelType w:val="multilevel"/>
    <w:tmpl w:val="0E66AC6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8">
    <w:nsid w:val="4E042DF3"/>
    <w:multiLevelType w:val="hybridMultilevel"/>
    <w:tmpl w:val="D9D2E538"/>
    <w:lvl w:ilvl="0" w:tplc="705259E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472D7"/>
    <w:multiLevelType w:val="multilevel"/>
    <w:tmpl w:val="EA7C5334"/>
    <w:lvl w:ilvl="0">
      <w:start w:val="1"/>
      <w:numFmt w:val="bullet"/>
      <w:lvlText w:val="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  <w:sz w:val="20"/>
      </w:rPr>
    </w:lvl>
  </w:abstractNum>
  <w:abstractNum w:abstractNumId="10">
    <w:nsid w:val="588702B0"/>
    <w:multiLevelType w:val="multilevel"/>
    <w:tmpl w:val="8686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E514B6"/>
    <w:multiLevelType w:val="hybridMultilevel"/>
    <w:tmpl w:val="6E1EDD7A"/>
    <w:lvl w:ilvl="0" w:tplc="705259EC">
      <w:start w:val="1"/>
      <w:numFmt w:val="bullet"/>
      <w:lvlText w:val="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5AE5538F"/>
    <w:multiLevelType w:val="hybridMultilevel"/>
    <w:tmpl w:val="1098F672"/>
    <w:lvl w:ilvl="0" w:tplc="705259E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12618"/>
    <w:multiLevelType w:val="multilevel"/>
    <w:tmpl w:val="4888E74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4">
    <w:nsid w:val="6C345CE2"/>
    <w:multiLevelType w:val="multilevel"/>
    <w:tmpl w:val="06486F26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749C432E"/>
    <w:multiLevelType w:val="multilevel"/>
    <w:tmpl w:val="0716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E45B9A"/>
    <w:multiLevelType w:val="hybridMultilevel"/>
    <w:tmpl w:val="CBF6170A"/>
    <w:lvl w:ilvl="0" w:tplc="705259EC">
      <w:start w:val="1"/>
      <w:numFmt w:val="bullet"/>
      <w:lvlText w:val="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5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16"/>
  </w:num>
  <w:num w:numId="10">
    <w:abstractNumId w:val="12"/>
  </w:num>
  <w:num w:numId="11">
    <w:abstractNumId w:val="8"/>
  </w:num>
  <w:num w:numId="12">
    <w:abstractNumId w:val="11"/>
  </w:num>
  <w:num w:numId="13">
    <w:abstractNumId w:val="9"/>
  </w:num>
  <w:num w:numId="14">
    <w:abstractNumId w:val="4"/>
  </w:num>
  <w:num w:numId="15">
    <w:abstractNumId w:val="0"/>
  </w:num>
  <w:num w:numId="16">
    <w:abstractNumId w:val="1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F4768"/>
    <w:rsid w:val="001D77E8"/>
    <w:rsid w:val="002559B1"/>
    <w:rsid w:val="005053A4"/>
    <w:rsid w:val="005639BC"/>
    <w:rsid w:val="0067687F"/>
    <w:rsid w:val="00680A7E"/>
    <w:rsid w:val="00765E6E"/>
    <w:rsid w:val="00766FF3"/>
    <w:rsid w:val="007F1A00"/>
    <w:rsid w:val="009C05B5"/>
    <w:rsid w:val="00BD75E6"/>
    <w:rsid w:val="00C426EB"/>
    <w:rsid w:val="00C80CB4"/>
    <w:rsid w:val="00C97375"/>
    <w:rsid w:val="00CD04E7"/>
    <w:rsid w:val="00CD2996"/>
    <w:rsid w:val="00CF4768"/>
    <w:rsid w:val="00D0032C"/>
    <w:rsid w:val="00DB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A4"/>
  </w:style>
  <w:style w:type="paragraph" w:styleId="1">
    <w:name w:val="heading 1"/>
    <w:basedOn w:val="a"/>
    <w:link w:val="10"/>
    <w:uiPriority w:val="9"/>
    <w:qFormat/>
    <w:rsid w:val="00CF4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7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F4768"/>
    <w:rPr>
      <w:b/>
      <w:bCs/>
    </w:rPr>
  </w:style>
  <w:style w:type="character" w:styleId="a4">
    <w:name w:val="Hyperlink"/>
    <w:basedOn w:val="a0"/>
    <w:uiPriority w:val="99"/>
    <w:semiHidden/>
    <w:unhideWhenUsed/>
    <w:rsid w:val="00CF476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F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7687F"/>
  </w:style>
  <w:style w:type="character" w:customStyle="1" w:styleId="s2">
    <w:name w:val="s2"/>
    <w:basedOn w:val="a0"/>
    <w:rsid w:val="00CD2996"/>
  </w:style>
  <w:style w:type="character" w:customStyle="1" w:styleId="apple-converted-space">
    <w:name w:val="apple-converted-space"/>
    <w:basedOn w:val="a0"/>
    <w:rsid w:val="00DB5BDB"/>
  </w:style>
  <w:style w:type="paragraph" w:styleId="a6">
    <w:name w:val="List Paragraph"/>
    <w:basedOn w:val="a"/>
    <w:uiPriority w:val="34"/>
    <w:qFormat/>
    <w:rsid w:val="00563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5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8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25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6</cp:revision>
  <dcterms:created xsi:type="dcterms:W3CDTF">2015-12-28T21:58:00Z</dcterms:created>
  <dcterms:modified xsi:type="dcterms:W3CDTF">2016-01-07T17:42:00Z</dcterms:modified>
</cp:coreProperties>
</file>