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C5" w:rsidRDefault="008C74C5" w:rsidP="00CC2AD3">
      <w:pPr>
        <w:jc w:val="both"/>
        <w:rPr>
          <w:b/>
          <w:bCs/>
        </w:rPr>
      </w:pPr>
      <w:r>
        <w:rPr>
          <w:b/>
          <w:bCs/>
        </w:rPr>
        <w:t xml:space="preserve">Инновационный образовательный проект «Школа </w:t>
      </w:r>
      <w:proofErr w:type="spellStart"/>
      <w:r>
        <w:rPr>
          <w:b/>
          <w:bCs/>
        </w:rPr>
        <w:t>олимпиадников</w:t>
      </w:r>
      <w:proofErr w:type="spellEnd"/>
      <w:r>
        <w:rPr>
          <w:b/>
          <w:bCs/>
        </w:rPr>
        <w:t>», региональная (</w:t>
      </w:r>
      <w:proofErr w:type="spellStart"/>
      <w:r>
        <w:rPr>
          <w:b/>
          <w:bCs/>
        </w:rPr>
        <w:t>очно-заочная</w:t>
      </w:r>
      <w:proofErr w:type="spellEnd"/>
      <w:r>
        <w:rPr>
          <w:b/>
          <w:bCs/>
        </w:rPr>
        <w:t>) подготовка олимпиадного резерва</w:t>
      </w:r>
    </w:p>
    <w:p w:rsidR="002A4C2F" w:rsidRPr="008C74C5" w:rsidRDefault="008C74C5" w:rsidP="00CC2AD3">
      <w:pPr>
        <w:jc w:val="both"/>
        <w:rPr>
          <w:b/>
          <w:bCs/>
        </w:rPr>
      </w:pPr>
      <w:r w:rsidRPr="008C74C5">
        <w:rPr>
          <w:b/>
          <w:bCs/>
        </w:rPr>
        <w:t>Подготовка школьников Челябинской области к участию в региональном и заключительном этапах Всероссийской олимпиады школьников по искусству</w:t>
      </w:r>
    </w:p>
    <w:p w:rsidR="008C74C5" w:rsidRDefault="008C74C5" w:rsidP="00CC2AD3">
      <w:pPr>
        <w:jc w:val="both"/>
        <w:rPr>
          <w:b/>
          <w:bCs/>
        </w:rPr>
      </w:pPr>
    </w:p>
    <w:p w:rsidR="000809B7" w:rsidRDefault="000809B7" w:rsidP="00CC2AD3">
      <w:pPr>
        <w:jc w:val="both"/>
        <w:rPr>
          <w:b/>
          <w:bCs/>
        </w:rPr>
      </w:pPr>
      <w:r>
        <w:rPr>
          <w:rFonts w:eastAsia="Times New Roman"/>
          <w:lang w:eastAsia="ru-RU"/>
        </w:rPr>
        <w:t>Р</w:t>
      </w:r>
      <w:r w:rsidRPr="00716CD9">
        <w:rPr>
          <w:rFonts w:eastAsia="Times New Roman"/>
          <w:lang w:eastAsia="ru-RU"/>
        </w:rPr>
        <w:t xml:space="preserve">ешение </w:t>
      </w:r>
      <w:proofErr w:type="gramStart"/>
      <w:r w:rsidRPr="00716CD9">
        <w:rPr>
          <w:rFonts w:eastAsia="Times New Roman"/>
          <w:lang w:eastAsia="ru-RU"/>
        </w:rPr>
        <w:t xml:space="preserve">организовать </w:t>
      </w:r>
      <w:proofErr w:type="spellStart"/>
      <w:r w:rsidRPr="00716CD9">
        <w:rPr>
          <w:rFonts w:eastAsia="Times New Roman"/>
          <w:lang w:eastAsia="ru-RU"/>
        </w:rPr>
        <w:t>очно-заочную</w:t>
      </w:r>
      <w:proofErr w:type="spellEnd"/>
      <w:r w:rsidRPr="00716CD9">
        <w:rPr>
          <w:rFonts w:eastAsia="Times New Roman"/>
          <w:lang w:eastAsia="ru-RU"/>
        </w:rPr>
        <w:t xml:space="preserve"> школу для работы</w:t>
      </w:r>
      <w:r>
        <w:rPr>
          <w:rFonts w:eastAsia="Times New Roman"/>
          <w:lang w:eastAsia="ru-RU"/>
        </w:rPr>
        <w:t xml:space="preserve"> в 2013-2014 учебном году</w:t>
      </w:r>
      <w:r w:rsidRPr="00716CD9">
        <w:rPr>
          <w:rFonts w:eastAsia="Times New Roman"/>
          <w:lang w:eastAsia="ru-RU"/>
        </w:rPr>
        <w:t xml:space="preserve"> с одаренными детьми было принято</w:t>
      </w:r>
      <w:proofErr w:type="gramEnd"/>
      <w:r w:rsidRPr="00716CD9">
        <w:rPr>
          <w:rFonts w:eastAsia="Times New Roman"/>
          <w:lang w:eastAsia="ru-RU"/>
        </w:rPr>
        <w:t xml:space="preserve"> после заключительного этапа всероссийской олимпиады школьников, где результаты оказались ниже всероссийского уровня, особенно по гуманитарным наукам</w:t>
      </w:r>
    </w:p>
    <w:p w:rsidR="000809B7" w:rsidRDefault="000809B7" w:rsidP="00CC2AD3">
      <w:pPr>
        <w:jc w:val="both"/>
        <w:rPr>
          <w:b/>
        </w:rPr>
      </w:pPr>
      <w:r>
        <w:t>Школу открыли потому, что на всероссийских олимпиадах результаты челябинских гуманитариев оказались не самыми лучшими.</w:t>
      </w:r>
    </w:p>
    <w:p w:rsidR="000809B7" w:rsidRPr="008C74C5" w:rsidRDefault="000809B7" w:rsidP="00CC2AD3">
      <w:pPr>
        <w:jc w:val="both"/>
        <w:rPr>
          <w:b/>
          <w:bCs/>
        </w:rPr>
      </w:pPr>
      <w:r>
        <w:t>«</w:t>
      </w:r>
      <w:proofErr w:type="spellStart"/>
      <w:r>
        <w:t>Очно-заочная</w:t>
      </w:r>
      <w:proofErr w:type="spellEnd"/>
      <w:r>
        <w:t xml:space="preserve"> школа – качественно новое направление работы с одаренными детьми, - рассказывает министр образования и науки Челябинской области Александр Кузнецов</w:t>
      </w:r>
    </w:p>
    <w:p w:rsidR="00AB28EA" w:rsidRDefault="008C74C5" w:rsidP="00CC2AD3">
      <w:pPr>
        <w:pStyle w:val="Default"/>
        <w:jc w:val="both"/>
        <w:rPr>
          <w:b/>
          <w:bCs/>
        </w:rPr>
      </w:pPr>
      <w:r w:rsidRPr="008C74C5">
        <w:rPr>
          <w:b/>
          <w:bCs/>
        </w:rPr>
        <w:t xml:space="preserve">Цель проекта: </w:t>
      </w:r>
    </w:p>
    <w:p w:rsidR="00AB28EA" w:rsidRDefault="00AB28EA" w:rsidP="00CC2AD3">
      <w:pPr>
        <w:pStyle w:val="Default"/>
        <w:jc w:val="both"/>
        <w:rPr>
          <w:b/>
          <w:bCs/>
        </w:rPr>
      </w:pPr>
      <w:r w:rsidRPr="005C0C55">
        <w:rPr>
          <w:rFonts w:eastAsia="Times New Roman"/>
          <w:lang w:eastAsia="ru-RU"/>
        </w:rPr>
        <w:t>Цель, которую поставили перед собой организаторы школы, -  это подготовка к предметным олимпиадам и выпускным экзаменам, погружение в любимый предмет, формирование</w:t>
      </w:r>
      <w:r>
        <w:rPr>
          <w:rFonts w:eastAsia="Times New Roman"/>
          <w:lang w:eastAsia="ru-RU"/>
        </w:rPr>
        <w:t xml:space="preserve"> интеллектуальной элиты региона</w:t>
      </w:r>
    </w:p>
    <w:p w:rsidR="008C74C5" w:rsidRPr="008C74C5" w:rsidRDefault="008C74C5" w:rsidP="00CC2AD3">
      <w:pPr>
        <w:pStyle w:val="Default"/>
        <w:jc w:val="both"/>
      </w:pPr>
      <w:r w:rsidRPr="008C74C5">
        <w:t>Поддержка</w:t>
      </w:r>
      <w:r w:rsidR="00AB28EA">
        <w:t xml:space="preserve"> </w:t>
      </w:r>
      <w:r w:rsidRPr="008C74C5">
        <w:t>талантливых</w:t>
      </w:r>
      <w:r w:rsidR="00AB28EA">
        <w:t xml:space="preserve"> </w:t>
      </w:r>
      <w:r w:rsidRPr="008C74C5">
        <w:t>школьников</w:t>
      </w:r>
      <w:r w:rsidR="00AB28EA">
        <w:t xml:space="preserve"> </w:t>
      </w:r>
      <w:r w:rsidRPr="008C74C5">
        <w:t>города</w:t>
      </w:r>
      <w:r w:rsidR="00AB28EA">
        <w:t xml:space="preserve"> </w:t>
      </w:r>
      <w:r w:rsidRPr="008C74C5">
        <w:t>Челябинска</w:t>
      </w:r>
      <w:r w:rsidR="00AB28EA">
        <w:t xml:space="preserve"> и Челябинской области</w:t>
      </w:r>
      <w:r w:rsidRPr="008C74C5">
        <w:t>,</w:t>
      </w:r>
      <w:r w:rsidR="00AB28EA">
        <w:t xml:space="preserve"> </w:t>
      </w:r>
      <w:r w:rsidRPr="008C74C5">
        <w:t>качественная</w:t>
      </w:r>
      <w:r w:rsidR="00AB28EA">
        <w:t xml:space="preserve"> </w:t>
      </w:r>
      <w:r w:rsidRPr="008C74C5">
        <w:t>подготовка</w:t>
      </w:r>
      <w:r w:rsidR="00AB28EA">
        <w:t xml:space="preserve"> </w:t>
      </w:r>
      <w:r w:rsidRPr="008C74C5">
        <w:t>к</w:t>
      </w:r>
      <w:r w:rsidR="00AB28EA">
        <w:t xml:space="preserve"> </w:t>
      </w:r>
      <w:r w:rsidRPr="008C74C5">
        <w:t>участию</w:t>
      </w:r>
      <w:r w:rsidR="00AB28EA">
        <w:t xml:space="preserve"> </w:t>
      </w:r>
      <w:r w:rsidRPr="008C74C5">
        <w:t>в</w:t>
      </w:r>
      <w:r w:rsidR="00AB28EA">
        <w:t xml:space="preserve"> </w:t>
      </w:r>
      <w:r w:rsidRPr="008C74C5">
        <w:t>региональном</w:t>
      </w:r>
      <w:r w:rsidR="00AB28EA">
        <w:t xml:space="preserve"> </w:t>
      </w:r>
      <w:r w:rsidRPr="008C74C5">
        <w:t>и</w:t>
      </w:r>
      <w:r w:rsidR="00AB28EA">
        <w:t xml:space="preserve"> </w:t>
      </w:r>
      <w:r w:rsidRPr="008C74C5">
        <w:t>заключительном</w:t>
      </w:r>
      <w:r w:rsidR="00AB28EA">
        <w:t xml:space="preserve"> </w:t>
      </w:r>
      <w:r w:rsidRPr="008C74C5">
        <w:t>этапах</w:t>
      </w:r>
      <w:r w:rsidR="00AB28EA">
        <w:t xml:space="preserve"> </w:t>
      </w:r>
      <w:r w:rsidRPr="008C74C5">
        <w:t>всероссийской</w:t>
      </w:r>
      <w:r w:rsidR="00AB28EA">
        <w:t xml:space="preserve"> </w:t>
      </w:r>
      <w:r w:rsidRPr="008C74C5">
        <w:t>олимпиады</w:t>
      </w:r>
      <w:r w:rsidR="00AB28EA">
        <w:t xml:space="preserve"> </w:t>
      </w:r>
      <w:r w:rsidRPr="008C74C5">
        <w:t>школьников</w:t>
      </w:r>
    </w:p>
    <w:p w:rsidR="008C74C5" w:rsidRPr="008C74C5" w:rsidRDefault="008C74C5" w:rsidP="00CC2AD3">
      <w:pPr>
        <w:pStyle w:val="Default"/>
        <w:jc w:val="both"/>
      </w:pPr>
      <w:r w:rsidRPr="008C74C5">
        <w:t>Подготовка</w:t>
      </w:r>
      <w:r w:rsidR="00AB28EA">
        <w:t xml:space="preserve"> </w:t>
      </w:r>
      <w:r w:rsidRPr="008C74C5">
        <w:t>победителей</w:t>
      </w:r>
      <w:r w:rsidR="00AB28EA">
        <w:t xml:space="preserve"> </w:t>
      </w:r>
      <w:r w:rsidRPr="008C74C5">
        <w:t>и</w:t>
      </w:r>
      <w:r w:rsidR="00AB28EA">
        <w:t xml:space="preserve"> </w:t>
      </w:r>
      <w:r w:rsidRPr="008C74C5">
        <w:t>призеров</w:t>
      </w:r>
      <w:r w:rsidR="00AB28EA">
        <w:t xml:space="preserve"> </w:t>
      </w:r>
      <w:r w:rsidRPr="008C74C5">
        <w:t>заключительного</w:t>
      </w:r>
      <w:r w:rsidR="00AB28EA">
        <w:t xml:space="preserve"> </w:t>
      </w:r>
      <w:r w:rsidRPr="008C74C5">
        <w:t>этапа</w:t>
      </w:r>
      <w:r w:rsidR="00AB28EA">
        <w:t xml:space="preserve"> </w:t>
      </w:r>
      <w:r w:rsidRPr="008C74C5">
        <w:t>всероссийской</w:t>
      </w:r>
      <w:r w:rsidR="00AB28EA">
        <w:t xml:space="preserve"> </w:t>
      </w:r>
      <w:r w:rsidRPr="008C74C5">
        <w:t>олимпиады</w:t>
      </w:r>
      <w:r w:rsidR="00AB28EA">
        <w:t xml:space="preserve"> </w:t>
      </w:r>
      <w:r w:rsidRPr="008C74C5">
        <w:t>школьников</w:t>
      </w:r>
    </w:p>
    <w:p w:rsidR="008C74C5" w:rsidRPr="008C74C5" w:rsidRDefault="008C74C5" w:rsidP="00CC2AD3">
      <w:pPr>
        <w:jc w:val="both"/>
      </w:pPr>
      <w:r w:rsidRPr="000809B7">
        <w:rPr>
          <w:b/>
        </w:rPr>
        <w:t>Статус проекта:</w:t>
      </w:r>
      <w:r w:rsidRPr="008C74C5">
        <w:t xml:space="preserve"> региональный</w:t>
      </w:r>
    </w:p>
    <w:p w:rsidR="008C74C5" w:rsidRPr="008C74C5" w:rsidRDefault="008C74C5" w:rsidP="00CC2AD3">
      <w:pPr>
        <w:pStyle w:val="Default"/>
        <w:jc w:val="both"/>
      </w:pPr>
      <w:r w:rsidRPr="000809B7">
        <w:rPr>
          <w:b/>
        </w:rPr>
        <w:t>Организатор проекта:</w:t>
      </w:r>
      <w:r w:rsidRPr="008C74C5">
        <w:t xml:space="preserve"> Управление по делам образования города Челябинска</w:t>
      </w:r>
    </w:p>
    <w:p w:rsidR="008C74C5" w:rsidRPr="008C74C5" w:rsidRDefault="008C74C5" w:rsidP="00CC2AD3">
      <w:pPr>
        <w:pStyle w:val="Default"/>
        <w:jc w:val="both"/>
      </w:pPr>
      <w:r w:rsidRPr="008C74C5">
        <w:t>Министерство образования и науки Челябинской области</w:t>
      </w:r>
    </w:p>
    <w:p w:rsidR="008C74C5" w:rsidRPr="008C74C5" w:rsidRDefault="008C74C5" w:rsidP="00CC2AD3">
      <w:pPr>
        <w:pStyle w:val="Default"/>
        <w:jc w:val="both"/>
      </w:pPr>
      <w:r w:rsidRPr="000809B7">
        <w:rPr>
          <w:b/>
        </w:rPr>
        <w:t>Сроки реализации проекта:</w:t>
      </w:r>
      <w:r w:rsidRPr="008C74C5">
        <w:t xml:space="preserve"> 2013-2014, 2014-2015 учебный год</w:t>
      </w:r>
    </w:p>
    <w:p w:rsidR="008C74C5" w:rsidRDefault="008C74C5" w:rsidP="00CC2AD3">
      <w:pPr>
        <w:jc w:val="both"/>
      </w:pPr>
      <w:proofErr w:type="gramStart"/>
      <w:r w:rsidRPr="000809B7">
        <w:rPr>
          <w:b/>
        </w:rPr>
        <w:t>Программы олимпиадной подготовки, реализуемой в проекте:</w:t>
      </w:r>
      <w:r>
        <w:t xml:space="preserve"> английский язык, немецкий язык, география, искусство, история, литература, русский язык</w:t>
      </w:r>
      <w:proofErr w:type="gramEnd"/>
    </w:p>
    <w:p w:rsidR="008C74C5" w:rsidRDefault="008C74C5" w:rsidP="00CC2AD3">
      <w:pPr>
        <w:jc w:val="both"/>
      </w:pPr>
      <w:r w:rsidRPr="000809B7">
        <w:rPr>
          <w:b/>
        </w:rPr>
        <w:t xml:space="preserve"> Базовая площадка по искусству:</w:t>
      </w:r>
      <w:r>
        <w:t xml:space="preserve"> МБОУ гимназия № 10</w:t>
      </w:r>
    </w:p>
    <w:p w:rsidR="008C74C5" w:rsidRDefault="008C74C5" w:rsidP="00CC2AD3">
      <w:pPr>
        <w:jc w:val="both"/>
      </w:pPr>
      <w:r w:rsidRPr="000809B7">
        <w:rPr>
          <w:b/>
        </w:rPr>
        <w:t>Руководители подготовки</w:t>
      </w:r>
      <w:r>
        <w:t>: Богомаз М.В., Табашникова Ю.В.</w:t>
      </w:r>
    </w:p>
    <w:p w:rsidR="008C74C5" w:rsidRDefault="008C74C5" w:rsidP="00CC2AD3">
      <w:pPr>
        <w:jc w:val="both"/>
      </w:pPr>
      <w:r w:rsidRPr="000809B7">
        <w:rPr>
          <w:b/>
        </w:rPr>
        <w:t>Форма обучения</w:t>
      </w:r>
      <w:r>
        <w:t xml:space="preserve"> – </w:t>
      </w:r>
      <w:proofErr w:type="spellStart"/>
      <w:r>
        <w:t>очно-заочая</w:t>
      </w:r>
      <w:proofErr w:type="spellEnd"/>
    </w:p>
    <w:p w:rsidR="008C74C5" w:rsidRDefault="008C74C5" w:rsidP="00CC2AD3">
      <w:pPr>
        <w:jc w:val="both"/>
      </w:pPr>
      <w:r w:rsidRPr="000809B7">
        <w:rPr>
          <w:b/>
        </w:rPr>
        <w:t>Условия набора:</w:t>
      </w:r>
      <w:r>
        <w:t xml:space="preserve"> конкурсный отбор по итогам участия в МЭ </w:t>
      </w:r>
      <w:proofErr w:type="spellStart"/>
      <w:r>
        <w:t>ВсВОШ</w:t>
      </w:r>
      <w:proofErr w:type="spellEnd"/>
      <w:r>
        <w:t>, регионального и заключительного этапов</w:t>
      </w:r>
    </w:p>
    <w:p w:rsidR="008C74C5" w:rsidRPr="000809B7" w:rsidRDefault="008C74C5" w:rsidP="00CC2AD3">
      <w:pPr>
        <w:jc w:val="both"/>
        <w:rPr>
          <w:b/>
        </w:rPr>
      </w:pPr>
      <w:r w:rsidRPr="000809B7">
        <w:rPr>
          <w:b/>
        </w:rPr>
        <w:t xml:space="preserve">Участники проекта: </w:t>
      </w:r>
    </w:p>
    <w:p w:rsidR="000809B7" w:rsidRDefault="000809B7" w:rsidP="00CC2AD3">
      <w:pPr>
        <w:pStyle w:val="Default"/>
        <w:jc w:val="both"/>
        <w:rPr>
          <w:rFonts w:eastAsia="Times New Roman"/>
          <w:lang w:eastAsia="ru-RU"/>
        </w:rPr>
      </w:pPr>
      <w:r w:rsidRPr="00716CD9">
        <w:rPr>
          <w:rFonts w:eastAsia="Times New Roman"/>
          <w:lang w:eastAsia="ru-RU"/>
        </w:rPr>
        <w:t>К участию в работе школы приглашены призеры и победители заключительного этапа всероссийской олимпиады школьников, участники заключительного этапа, которые по разным причинам не вошли в состав призеров, призеры регионального интеллектуального состязания, а также девятиклассники – участники летних профильных смен</w:t>
      </w:r>
    </w:p>
    <w:p w:rsidR="000809B7" w:rsidRDefault="000809B7" w:rsidP="00CC2AD3">
      <w:pPr>
        <w:pStyle w:val="Default"/>
        <w:jc w:val="both"/>
      </w:pPr>
    </w:p>
    <w:p w:rsidR="008C74C5" w:rsidRPr="008C74C5" w:rsidRDefault="008C74C5" w:rsidP="00CC2AD3">
      <w:pPr>
        <w:pStyle w:val="Default"/>
        <w:jc w:val="both"/>
      </w:pPr>
      <w:r w:rsidRPr="008C74C5">
        <w:t>Учащиеся 9 –11 классов общеобразовательных учреждений города Челябинска</w:t>
      </w:r>
      <w:r>
        <w:t xml:space="preserve"> и Челябинской области</w:t>
      </w:r>
      <w:r w:rsidRPr="008C74C5">
        <w:t>:</w:t>
      </w:r>
    </w:p>
    <w:p w:rsidR="008C74C5" w:rsidRPr="008C74C5" w:rsidRDefault="008C74C5" w:rsidP="00CC2AD3">
      <w:pPr>
        <w:pStyle w:val="Default"/>
        <w:jc w:val="both"/>
      </w:pPr>
      <w:proofErr w:type="gramStart"/>
      <w:r w:rsidRPr="008C74C5">
        <w:t>-победители, призеры и участники заключительного этапа всероссийской олимпиады школьников 2012-2013</w:t>
      </w:r>
      <w:r>
        <w:t>, 2013-2014</w:t>
      </w:r>
      <w:r w:rsidRPr="008C74C5">
        <w:t xml:space="preserve"> учебном году;</w:t>
      </w:r>
      <w:proofErr w:type="gramEnd"/>
    </w:p>
    <w:p w:rsidR="008C74C5" w:rsidRPr="008C74C5" w:rsidRDefault="008C74C5" w:rsidP="00CC2AD3">
      <w:pPr>
        <w:pStyle w:val="Default"/>
        <w:jc w:val="both"/>
      </w:pPr>
      <w:r w:rsidRPr="008C74C5">
        <w:t>--призеры регионального этапа всероссийской олимпиады школьников 2012-2013</w:t>
      </w:r>
      <w:r>
        <w:t>, 2013-2014</w:t>
      </w:r>
      <w:r w:rsidRPr="008C74C5">
        <w:t xml:space="preserve"> учебном году, результаты которых близки в рейтинге участникам заключительного этапа всероссийской олимпиады школьников 2012-2013</w:t>
      </w:r>
      <w:r>
        <w:t>, 2013-2014</w:t>
      </w:r>
      <w:r w:rsidRPr="008C74C5">
        <w:t xml:space="preserve"> учебном году;</w:t>
      </w:r>
    </w:p>
    <w:p w:rsidR="008C74C5" w:rsidRPr="008C74C5" w:rsidRDefault="008C74C5" w:rsidP="00CC2AD3">
      <w:pPr>
        <w:pStyle w:val="Default"/>
        <w:jc w:val="both"/>
      </w:pPr>
      <w:r w:rsidRPr="008C74C5">
        <w:t>--победители и призеры муниципального этапа всероссийской олимпиады школьников в 2012-2013</w:t>
      </w:r>
      <w:r>
        <w:t>, 2013-2014</w:t>
      </w:r>
      <w:r w:rsidRPr="008C74C5">
        <w:t xml:space="preserve"> учебном году результаты которых входят в первую десятку </w:t>
      </w:r>
      <w:r w:rsidRPr="008C74C5">
        <w:lastRenderedPageBreak/>
        <w:t xml:space="preserve">общегородского рейтинга по параллели, победители очного </w:t>
      </w:r>
      <w:proofErr w:type="gramStart"/>
      <w:r w:rsidRPr="008C74C5">
        <w:t>этапа Интеллектуального марафона школьников города Челябинска</w:t>
      </w:r>
      <w:proofErr w:type="gramEnd"/>
      <w:r w:rsidRPr="008C74C5">
        <w:t xml:space="preserve"> </w:t>
      </w:r>
    </w:p>
    <w:p w:rsidR="008C74C5" w:rsidRPr="008C74C5" w:rsidRDefault="008C74C5" w:rsidP="00CC2AD3">
      <w:pPr>
        <w:pStyle w:val="Default"/>
        <w:jc w:val="both"/>
      </w:pPr>
      <w:r w:rsidRPr="008C74C5">
        <w:t>-участники региональных профильных смен, показавшие наиболее высокие результаты;</w:t>
      </w:r>
    </w:p>
    <w:p w:rsidR="008C74C5" w:rsidRDefault="008C74C5" w:rsidP="00CC2AD3">
      <w:pPr>
        <w:jc w:val="both"/>
      </w:pPr>
      <w:r w:rsidRPr="008C74C5">
        <w:t>-учащиеся, рекомендованные органами местного самоуправления, осуществляющими управление в сфере образования, на основе диагностик выявления способностей учащихся</w:t>
      </w:r>
    </w:p>
    <w:p w:rsidR="00100F6D" w:rsidRDefault="00100F6D" w:rsidP="00CC2AD3">
      <w:pPr>
        <w:jc w:val="both"/>
      </w:pPr>
    </w:p>
    <w:p w:rsidR="00100F6D" w:rsidRDefault="00100F6D" w:rsidP="00CC2AD3">
      <w:pPr>
        <w:jc w:val="both"/>
        <w:rPr>
          <w:b/>
        </w:rPr>
      </w:pPr>
      <w:r w:rsidRPr="008C5BC6">
        <w:rPr>
          <w:b/>
        </w:rPr>
        <w:t xml:space="preserve">Структура программы олимпиадной подготовки: </w:t>
      </w:r>
    </w:p>
    <w:p w:rsidR="000809B7" w:rsidRDefault="000809B7" w:rsidP="00CC2AD3">
      <w:pPr>
        <w:jc w:val="both"/>
        <w:rPr>
          <w:rFonts w:eastAsia="Times New Roman"/>
          <w:lang w:eastAsia="ru-RU"/>
        </w:rPr>
      </w:pPr>
      <w:r w:rsidRPr="00716CD9">
        <w:rPr>
          <w:rFonts w:eastAsia="Times New Roman"/>
          <w:lang w:eastAsia="ru-RU"/>
        </w:rPr>
        <w:t xml:space="preserve">Программа предполагает как очные, так и заочные занятия с одаренными детьми. Заочное обучение представляет собой лекции, которые высылаются ребятам, рекомендации по поиску информации, практические задания. На заочном этапе каждого школьника сопровождают </w:t>
      </w:r>
      <w:proofErr w:type="spellStart"/>
      <w:r w:rsidRPr="00716CD9">
        <w:rPr>
          <w:rFonts w:eastAsia="Times New Roman"/>
          <w:lang w:eastAsia="ru-RU"/>
        </w:rPr>
        <w:t>тьюторы</w:t>
      </w:r>
      <w:proofErr w:type="spellEnd"/>
      <w:r w:rsidRPr="00716CD9">
        <w:rPr>
          <w:rFonts w:eastAsia="Times New Roman"/>
          <w:lang w:eastAsia="ru-RU"/>
        </w:rPr>
        <w:t>, педагоги общеобразовательных учреждений. Помимо этого при возникновении затруднений в выполнении заданий школьники могут обратиться к специалистам и организаторам по электронной почте. В регионе сформирован педагогический состав, подготовлены программы. В педагогический состав вошли преподаватели вузов, учителя, имеющие огромный опыт подготовки победителей и призеров олимпиад</w:t>
      </w:r>
    </w:p>
    <w:p w:rsidR="000809B7" w:rsidRDefault="000809B7" w:rsidP="00CC2AD3">
      <w:pPr>
        <w:jc w:val="both"/>
        <w:rPr>
          <w:b/>
        </w:rPr>
      </w:pPr>
    </w:p>
    <w:p w:rsidR="000809B7" w:rsidRDefault="000809B7" w:rsidP="00CC2AD3">
      <w:pPr>
        <w:jc w:val="both"/>
      </w:pPr>
      <w:r>
        <w:t xml:space="preserve">На очных сессиях проводят занятия в областных предметных лабораториях, а также в школах, в которых сформирована эффективная система подготовки к олимпиадам. </w:t>
      </w:r>
    </w:p>
    <w:p w:rsidR="000809B7" w:rsidRDefault="000809B7" w:rsidP="00CC2AD3">
      <w:pPr>
        <w:jc w:val="both"/>
        <w:rPr>
          <w:b/>
        </w:rPr>
      </w:pPr>
    </w:p>
    <w:p w:rsidR="00AB28EA" w:rsidRDefault="00AB28EA" w:rsidP="00CC2AD3">
      <w:pPr>
        <w:pStyle w:val="Default"/>
        <w:jc w:val="both"/>
      </w:pPr>
      <w:r w:rsidRPr="00AB28EA">
        <w:rPr>
          <w:rFonts w:eastAsia="Times New Roman"/>
          <w:iCs/>
          <w:lang w:eastAsia="ru-RU"/>
        </w:rPr>
        <w:t xml:space="preserve">"Конечно, мы </w:t>
      </w:r>
      <w:proofErr w:type="gramStart"/>
      <w:r w:rsidRPr="00AB28EA">
        <w:rPr>
          <w:rFonts w:eastAsia="Times New Roman"/>
          <w:iCs/>
          <w:lang w:eastAsia="ru-RU"/>
        </w:rPr>
        <w:t>предполагаем</w:t>
      </w:r>
      <w:proofErr w:type="gramEnd"/>
      <w:r w:rsidRPr="00AB28EA">
        <w:rPr>
          <w:rFonts w:eastAsia="Times New Roman"/>
          <w:iCs/>
          <w:lang w:eastAsia="ru-RU"/>
        </w:rPr>
        <w:t xml:space="preserve"> усилить предметную подготовку ребят олимпиадного резерва. Вместе с тем понимаем, что к состязаниям такого уровня, как всероссийская олимпиада, необходимо психологически подготовить школьников: сегодня специалистами разработана программа психологического сопровождения участников </w:t>
      </w:r>
      <w:proofErr w:type="spellStart"/>
      <w:r w:rsidRPr="00AB28EA">
        <w:rPr>
          <w:rFonts w:eastAsia="Times New Roman"/>
          <w:iCs/>
          <w:lang w:eastAsia="ru-RU"/>
        </w:rPr>
        <w:t>очно-заочной</w:t>
      </w:r>
      <w:proofErr w:type="spellEnd"/>
      <w:r w:rsidRPr="00AB28EA">
        <w:rPr>
          <w:rFonts w:eastAsia="Times New Roman"/>
          <w:iCs/>
          <w:lang w:eastAsia="ru-RU"/>
        </w:rPr>
        <w:t xml:space="preserve"> школы, в которую вошли тренинги, направленные на </w:t>
      </w:r>
      <w:proofErr w:type="spellStart"/>
      <w:r w:rsidRPr="00AB28EA">
        <w:rPr>
          <w:rFonts w:eastAsia="Times New Roman"/>
          <w:iCs/>
          <w:lang w:eastAsia="ru-RU"/>
        </w:rPr>
        <w:t>командообразование</w:t>
      </w:r>
      <w:proofErr w:type="spellEnd"/>
      <w:r w:rsidRPr="00AB28EA">
        <w:rPr>
          <w:rFonts w:eastAsia="Times New Roman"/>
          <w:iCs/>
          <w:lang w:eastAsia="ru-RU"/>
        </w:rPr>
        <w:t xml:space="preserve">, формирование </w:t>
      </w:r>
      <w:proofErr w:type="spellStart"/>
      <w:r w:rsidRPr="00AB28EA">
        <w:rPr>
          <w:rFonts w:eastAsia="Times New Roman"/>
          <w:iCs/>
          <w:lang w:eastAsia="ru-RU"/>
        </w:rPr>
        <w:t>стрессоустойчивости</w:t>
      </w:r>
      <w:proofErr w:type="spellEnd"/>
      <w:r w:rsidRPr="00AB28EA">
        <w:rPr>
          <w:rFonts w:eastAsia="Times New Roman"/>
          <w:iCs/>
          <w:lang w:eastAsia="ru-RU"/>
        </w:rPr>
        <w:t xml:space="preserve"> и выстраивание коммуникаций. </w:t>
      </w:r>
      <w:r w:rsidRPr="00AB28EA">
        <w:rPr>
          <w:rFonts w:eastAsia="Times New Roman"/>
          <w:b/>
          <w:iCs/>
          <w:lang w:eastAsia="ru-RU"/>
        </w:rPr>
        <w:t xml:space="preserve">Для </w:t>
      </w:r>
      <w:proofErr w:type="spellStart"/>
      <w:r w:rsidRPr="00AB28EA">
        <w:rPr>
          <w:rFonts w:eastAsia="Times New Roman"/>
          <w:b/>
          <w:iCs/>
          <w:lang w:eastAsia="ru-RU"/>
        </w:rPr>
        <w:t>педагогов-тьюторов</w:t>
      </w:r>
      <w:proofErr w:type="spellEnd"/>
      <w:r w:rsidRPr="00AB28EA">
        <w:rPr>
          <w:rFonts w:eastAsia="Times New Roman"/>
          <w:iCs/>
          <w:lang w:eastAsia="ru-RU"/>
        </w:rPr>
        <w:t xml:space="preserve"> в то же время будут организованы курсы повышения квалификации по</w:t>
      </w:r>
      <w:r>
        <w:rPr>
          <w:rFonts w:eastAsia="Times New Roman"/>
          <w:iCs/>
          <w:lang w:eastAsia="ru-RU"/>
        </w:rPr>
        <w:t xml:space="preserve"> сопровождению одаренных детей</w:t>
      </w:r>
      <w:proofErr w:type="gramStart"/>
      <w:r>
        <w:rPr>
          <w:rFonts w:eastAsia="Times New Roman"/>
          <w:iCs/>
          <w:lang w:eastAsia="ru-RU"/>
        </w:rPr>
        <w:t>.</w:t>
      </w:r>
      <w:r w:rsidRPr="00AB28EA">
        <w:rPr>
          <w:rFonts w:eastAsia="Times New Roman"/>
          <w:iCs/>
          <w:lang w:eastAsia="ru-RU"/>
        </w:rPr>
        <w:t>"</w:t>
      </w:r>
      <w:r>
        <w:rPr>
          <w:rFonts w:eastAsia="Times New Roman"/>
          <w:iCs/>
          <w:lang w:eastAsia="ru-RU"/>
        </w:rPr>
        <w:t>-</w:t>
      </w:r>
      <w:r w:rsidRPr="00716CD9">
        <w:rPr>
          <w:rFonts w:eastAsia="Times New Roman"/>
          <w:lang w:eastAsia="ru-RU"/>
        </w:rPr>
        <w:t xml:space="preserve"> </w:t>
      </w:r>
      <w:proofErr w:type="gramEnd"/>
      <w:r w:rsidRPr="00716CD9">
        <w:rPr>
          <w:rFonts w:eastAsia="Times New Roman"/>
          <w:lang w:eastAsia="ru-RU"/>
        </w:rPr>
        <w:t xml:space="preserve">рассказывает </w:t>
      </w:r>
      <w:r w:rsidRPr="00716CD9">
        <w:rPr>
          <w:rFonts w:eastAsia="Times New Roman"/>
          <w:b/>
          <w:bCs/>
          <w:lang w:eastAsia="ru-RU"/>
        </w:rPr>
        <w:t>министр образования и науки Челябинской области Александр Кузнецов</w:t>
      </w:r>
    </w:p>
    <w:p w:rsidR="00AB28EA" w:rsidRDefault="00AB28EA" w:rsidP="00CC2AD3">
      <w:pPr>
        <w:jc w:val="both"/>
        <w:rPr>
          <w:b/>
        </w:rPr>
      </w:pPr>
    </w:p>
    <w:p w:rsidR="00100F6D" w:rsidRPr="008C5BC6" w:rsidRDefault="00100F6D" w:rsidP="00CC2AD3">
      <w:pPr>
        <w:pStyle w:val="Default"/>
        <w:jc w:val="both"/>
      </w:pPr>
      <w:r w:rsidRPr="008C5BC6">
        <w:t>Лекционная форма подачи теоретического материала, практические занятия, предметные тренинги, разбор олимпиадных заданий, выполнение тренировочных и контрольных заданий с последующим разбором, психологическое сопровождение участников проекта (диагностика с обратной связью)</w:t>
      </w:r>
    </w:p>
    <w:p w:rsidR="008C5BC6" w:rsidRPr="008C5BC6" w:rsidRDefault="008C5BC6" w:rsidP="00CC2AD3">
      <w:pPr>
        <w:pStyle w:val="Default"/>
        <w:jc w:val="both"/>
      </w:pPr>
      <w:r w:rsidRPr="008C5BC6">
        <w:t xml:space="preserve">Заочное обучение </w:t>
      </w:r>
      <w:proofErr w:type="gramStart"/>
      <w:r w:rsidRPr="008C5BC6">
        <w:t>-и</w:t>
      </w:r>
      <w:proofErr w:type="gramEnd"/>
      <w:r w:rsidRPr="008C5BC6">
        <w:t>зучение теоретического материала, выполнение тренировочных и контрольных заданий.</w:t>
      </w:r>
    </w:p>
    <w:p w:rsidR="00100F6D" w:rsidRDefault="008C5BC6" w:rsidP="00CC2AD3">
      <w:pPr>
        <w:jc w:val="both"/>
      </w:pPr>
      <w:r w:rsidRPr="008C5BC6">
        <w:t>Очное обучение –8 дней</w:t>
      </w:r>
      <w:r>
        <w:t>:</w:t>
      </w:r>
      <w:r w:rsidRPr="008C5BC6">
        <w:t xml:space="preserve"> практические занятия, разбор олимпиадных заданий, психологическое сопровождение</w:t>
      </w:r>
    </w:p>
    <w:p w:rsidR="00AB28EA" w:rsidRDefault="00AB28EA" w:rsidP="00CC2AD3">
      <w:pPr>
        <w:jc w:val="both"/>
      </w:pPr>
    </w:p>
    <w:p w:rsidR="00AB28EA" w:rsidRDefault="00AB28EA" w:rsidP="00CC2AD3">
      <w:pPr>
        <w:jc w:val="both"/>
      </w:pPr>
      <w:r w:rsidRPr="005C0C55">
        <w:rPr>
          <w:rFonts w:eastAsia="Times New Roman"/>
          <w:lang w:eastAsia="ru-RU"/>
        </w:rPr>
        <w:t xml:space="preserve">С учениками </w:t>
      </w:r>
      <w:r>
        <w:rPr>
          <w:rFonts w:eastAsia="Times New Roman"/>
          <w:lang w:eastAsia="ru-RU"/>
        </w:rPr>
        <w:t>школы подготовки олимпиадного резерва</w:t>
      </w:r>
      <w:r w:rsidRPr="005C0C55">
        <w:rPr>
          <w:rFonts w:eastAsia="Times New Roman"/>
          <w:lang w:eastAsia="ru-RU"/>
        </w:rPr>
        <w:t xml:space="preserve"> работали преподаватели </w:t>
      </w:r>
      <w:proofErr w:type="spellStart"/>
      <w:r w:rsidRPr="005C0C55">
        <w:rPr>
          <w:rFonts w:eastAsia="Times New Roman"/>
          <w:lang w:eastAsia="ru-RU"/>
        </w:rPr>
        <w:t>ЧелГУ</w:t>
      </w:r>
      <w:proofErr w:type="spellEnd"/>
      <w:r w:rsidRPr="005C0C55">
        <w:rPr>
          <w:rFonts w:eastAsia="Times New Roman"/>
          <w:lang w:eastAsia="ru-RU"/>
        </w:rPr>
        <w:t>,  </w:t>
      </w:r>
      <w:proofErr w:type="spellStart"/>
      <w:r>
        <w:rPr>
          <w:rFonts w:eastAsia="Times New Roman"/>
          <w:lang w:eastAsia="ru-RU"/>
        </w:rPr>
        <w:t>ЮУрГУ</w:t>
      </w:r>
      <w:proofErr w:type="spellEnd"/>
      <w:r>
        <w:rPr>
          <w:rFonts w:eastAsia="Times New Roman"/>
          <w:lang w:eastAsia="ru-RU"/>
        </w:rPr>
        <w:t>, ЧГПУ, кандидаты</w:t>
      </w:r>
      <w:r w:rsidRPr="005C0C55">
        <w:rPr>
          <w:rFonts w:eastAsia="Times New Roman"/>
          <w:lang w:eastAsia="ru-RU"/>
        </w:rPr>
        <w:t xml:space="preserve"> наук.  Эти занятия нельзя назвать легкими, простыми. Однако общение с профессионалами,  с преподавателями высшей школы помогло по-иному взглянуть на </w:t>
      </w:r>
      <w:r>
        <w:rPr>
          <w:rFonts w:eastAsia="Times New Roman"/>
          <w:lang w:eastAsia="ru-RU"/>
        </w:rPr>
        <w:t>искусство</w:t>
      </w:r>
      <w:r w:rsidRPr="005C0C55">
        <w:rPr>
          <w:rFonts w:eastAsia="Times New Roman"/>
          <w:lang w:eastAsia="ru-RU"/>
        </w:rPr>
        <w:t xml:space="preserve">, узнать много нового в </w:t>
      </w:r>
      <w:r>
        <w:rPr>
          <w:rFonts w:eastAsia="Times New Roman"/>
          <w:lang w:eastAsia="ru-RU"/>
        </w:rPr>
        <w:t xml:space="preserve">этой области, </w:t>
      </w:r>
      <w:r w:rsidRPr="005C0C55">
        <w:rPr>
          <w:rFonts w:eastAsia="Times New Roman"/>
          <w:lang w:eastAsia="ru-RU"/>
        </w:rPr>
        <w:t xml:space="preserve"> открыть неизвестные имена в культуре </w:t>
      </w:r>
      <w:r>
        <w:rPr>
          <w:rFonts w:eastAsia="Times New Roman"/>
          <w:lang w:val="en-US" w:eastAsia="ru-RU"/>
        </w:rPr>
        <w:t>XIX</w:t>
      </w:r>
      <w:r w:rsidRPr="00AB28EA">
        <w:rPr>
          <w:rFonts w:eastAsia="Times New Roman"/>
          <w:lang w:eastAsia="ru-RU"/>
        </w:rPr>
        <w:t xml:space="preserve">- </w:t>
      </w:r>
      <w:r>
        <w:rPr>
          <w:rFonts w:eastAsia="Times New Roman"/>
          <w:lang w:eastAsia="ru-RU"/>
        </w:rPr>
        <w:t>XX веков</w:t>
      </w:r>
    </w:p>
    <w:p w:rsidR="00AB28EA" w:rsidRDefault="00AB28EA" w:rsidP="00CC2AD3">
      <w:pPr>
        <w:jc w:val="both"/>
      </w:pPr>
    </w:p>
    <w:p w:rsidR="008C5BC6" w:rsidRPr="000809B7" w:rsidRDefault="008C5BC6" w:rsidP="00CC2AD3">
      <w:pPr>
        <w:jc w:val="both"/>
        <w:rPr>
          <w:b/>
        </w:rPr>
      </w:pPr>
      <w:r w:rsidRPr="000809B7">
        <w:rPr>
          <w:b/>
        </w:rPr>
        <w:t>Регламент обучения:</w:t>
      </w:r>
    </w:p>
    <w:p w:rsidR="008C5BC6" w:rsidRDefault="008C5BC6" w:rsidP="00CC2AD3">
      <w:pPr>
        <w:jc w:val="both"/>
      </w:pPr>
      <w:r>
        <w:t>2013-2014</w:t>
      </w:r>
    </w:p>
    <w:p w:rsidR="008C5BC6" w:rsidRDefault="008C5BC6" w:rsidP="00CC2AD3">
      <w:pPr>
        <w:jc w:val="both"/>
      </w:pPr>
      <w:r>
        <w:t>12-13.10.2013 – 1 сессия</w:t>
      </w:r>
    </w:p>
    <w:p w:rsidR="008C5BC6" w:rsidRDefault="008C5BC6" w:rsidP="00CC2AD3">
      <w:pPr>
        <w:jc w:val="both"/>
      </w:pPr>
      <w:r>
        <w:lastRenderedPageBreak/>
        <w:t>31.10-2.11.2013 – 2 сессия</w:t>
      </w:r>
    </w:p>
    <w:p w:rsidR="008C5BC6" w:rsidRDefault="008C5BC6" w:rsidP="00CC2AD3">
      <w:pPr>
        <w:jc w:val="both"/>
      </w:pPr>
      <w:r>
        <w:t>07-08.12.2013 – 3 сессия</w:t>
      </w:r>
    </w:p>
    <w:p w:rsidR="008C5BC6" w:rsidRDefault="008C5BC6" w:rsidP="00CC2AD3">
      <w:pPr>
        <w:jc w:val="both"/>
      </w:pPr>
      <w:r>
        <w:t>21.12.2013 – 4 сессия</w:t>
      </w:r>
    </w:p>
    <w:p w:rsidR="008C5BC6" w:rsidRDefault="008C5BC6" w:rsidP="00CC2AD3">
      <w:pPr>
        <w:jc w:val="both"/>
      </w:pPr>
    </w:p>
    <w:p w:rsidR="008C5BC6" w:rsidRDefault="008C5BC6" w:rsidP="00CC2AD3">
      <w:pPr>
        <w:jc w:val="both"/>
      </w:pPr>
      <w:r>
        <w:t>2014-2015</w:t>
      </w:r>
    </w:p>
    <w:p w:rsidR="008C5BC6" w:rsidRDefault="008C5BC6" w:rsidP="00CC2AD3">
      <w:pPr>
        <w:jc w:val="both"/>
      </w:pPr>
      <w:r>
        <w:t>02-04.11.2014 – 1 сессия</w:t>
      </w:r>
    </w:p>
    <w:p w:rsidR="008C5BC6" w:rsidRDefault="008C5BC6" w:rsidP="00CC2AD3">
      <w:pPr>
        <w:jc w:val="both"/>
      </w:pPr>
      <w:r>
        <w:t xml:space="preserve">20.11.2014 – </w:t>
      </w:r>
      <w:proofErr w:type="spellStart"/>
      <w:r>
        <w:t>он-лайн</w:t>
      </w:r>
      <w:proofErr w:type="spellEnd"/>
      <w:r>
        <w:t xml:space="preserve"> лекции</w:t>
      </w:r>
    </w:p>
    <w:p w:rsidR="008C5BC6" w:rsidRDefault="008C5BC6" w:rsidP="00CC2AD3">
      <w:pPr>
        <w:jc w:val="both"/>
      </w:pPr>
      <w:r>
        <w:t xml:space="preserve">11.12.2014 – </w:t>
      </w:r>
      <w:proofErr w:type="spellStart"/>
      <w:r>
        <w:t>он-лайн</w:t>
      </w:r>
      <w:proofErr w:type="spellEnd"/>
      <w:r>
        <w:t xml:space="preserve"> лекции</w:t>
      </w:r>
    </w:p>
    <w:p w:rsidR="008C5BC6" w:rsidRDefault="008C5BC6" w:rsidP="00CC2AD3">
      <w:pPr>
        <w:jc w:val="both"/>
      </w:pPr>
      <w:r>
        <w:t>20-21.12.2014 – 2 сессия</w:t>
      </w:r>
    </w:p>
    <w:p w:rsidR="008C5BC6" w:rsidRDefault="008C5BC6" w:rsidP="00CC2AD3">
      <w:pPr>
        <w:jc w:val="both"/>
      </w:pPr>
      <w:r w:rsidRPr="001B7739">
        <w:t>Апрель 2015</w:t>
      </w:r>
      <w:r>
        <w:t>– 3 сессия</w:t>
      </w:r>
    </w:p>
    <w:p w:rsidR="008C5BC6" w:rsidRDefault="008C5BC6" w:rsidP="00CC2AD3">
      <w:pPr>
        <w:jc w:val="both"/>
      </w:pPr>
    </w:p>
    <w:p w:rsidR="008C5BC6" w:rsidRDefault="008C5BC6" w:rsidP="00CC2AD3">
      <w:pPr>
        <w:jc w:val="both"/>
      </w:pPr>
      <w:r w:rsidRPr="009D085F">
        <w:rPr>
          <w:b/>
        </w:rPr>
        <w:t>Психолого-педагогическое сопровождение проекта</w:t>
      </w:r>
      <w:r>
        <w:t>:</w:t>
      </w:r>
    </w:p>
    <w:p w:rsidR="008C5BC6" w:rsidRPr="008C5BC6" w:rsidRDefault="008C5BC6" w:rsidP="00CC2AD3">
      <w:pPr>
        <w:pStyle w:val="Default"/>
        <w:jc w:val="both"/>
      </w:pPr>
      <w:proofErr w:type="spellStart"/>
      <w:r w:rsidRPr="008C5BC6">
        <w:t>Тьюторское</w:t>
      </w:r>
      <w:proofErr w:type="spellEnd"/>
      <w:r w:rsidRPr="008C5BC6">
        <w:t xml:space="preserve"> сопровождение (индивидуальный образовательный маршрут школьника)</w:t>
      </w:r>
    </w:p>
    <w:p w:rsidR="008C5BC6" w:rsidRDefault="008C5BC6" w:rsidP="00CC2AD3">
      <w:pPr>
        <w:jc w:val="both"/>
      </w:pPr>
      <w:r w:rsidRPr="008C5BC6">
        <w:t>Психологическое сопровождение образовательного процесса (диагностика, обратная связь, предметные тренинги, консультации с преподавателями, консультации с родителями)</w:t>
      </w:r>
    </w:p>
    <w:p w:rsidR="008C5BC6" w:rsidRDefault="008C5BC6" w:rsidP="00CC2AD3">
      <w:pPr>
        <w:jc w:val="both"/>
      </w:pPr>
    </w:p>
    <w:p w:rsidR="008C5BC6" w:rsidRPr="009D085F" w:rsidRDefault="008C5BC6" w:rsidP="00CC2AD3">
      <w:pPr>
        <w:jc w:val="both"/>
        <w:rPr>
          <w:b/>
        </w:rPr>
      </w:pPr>
      <w:r w:rsidRPr="009D085F">
        <w:rPr>
          <w:b/>
        </w:rPr>
        <w:t xml:space="preserve">Функции </w:t>
      </w:r>
      <w:proofErr w:type="spellStart"/>
      <w:r w:rsidRPr="009D085F">
        <w:rPr>
          <w:b/>
        </w:rPr>
        <w:t>тьютора</w:t>
      </w:r>
      <w:proofErr w:type="spellEnd"/>
      <w:r w:rsidRPr="009D085F">
        <w:rPr>
          <w:b/>
        </w:rPr>
        <w:t>:</w:t>
      </w:r>
    </w:p>
    <w:p w:rsidR="008C5BC6" w:rsidRPr="008C5BC6" w:rsidRDefault="008C5BC6" w:rsidP="00CC2AD3">
      <w:pPr>
        <w:pStyle w:val="Default"/>
        <w:jc w:val="both"/>
      </w:pPr>
      <w:r w:rsidRPr="008C5BC6">
        <w:t>Выстраивание индивидуального образовательного маршрута обучающегося</w:t>
      </w:r>
    </w:p>
    <w:p w:rsidR="008C5BC6" w:rsidRPr="008C5BC6" w:rsidRDefault="008C5BC6" w:rsidP="00CC2AD3">
      <w:pPr>
        <w:pStyle w:val="Default"/>
        <w:jc w:val="both"/>
      </w:pPr>
      <w:r w:rsidRPr="008C5BC6">
        <w:t>Сопровождение предметного содержания участников Проекта</w:t>
      </w:r>
    </w:p>
    <w:p w:rsidR="008C5BC6" w:rsidRDefault="008C5BC6" w:rsidP="00CC2AD3">
      <w:pPr>
        <w:jc w:val="both"/>
      </w:pPr>
    </w:p>
    <w:p w:rsidR="009D085F" w:rsidRDefault="009D085F" w:rsidP="00CC2AD3">
      <w:pPr>
        <w:jc w:val="both"/>
      </w:pPr>
      <w:r w:rsidRPr="000809B7">
        <w:rPr>
          <w:b/>
        </w:rPr>
        <w:t>Особые условия для ОУ при подаче заявок</w:t>
      </w:r>
      <w:r>
        <w:t>:</w:t>
      </w:r>
    </w:p>
    <w:p w:rsidR="009D085F" w:rsidRPr="009D085F" w:rsidRDefault="009D085F" w:rsidP="00CC2AD3">
      <w:pPr>
        <w:pStyle w:val="Default"/>
        <w:jc w:val="both"/>
      </w:pPr>
      <w:r w:rsidRPr="009D085F">
        <w:t>Добровольное</w:t>
      </w:r>
      <w:r>
        <w:t xml:space="preserve"> </w:t>
      </w:r>
      <w:r w:rsidRPr="009D085F">
        <w:t>согласие</w:t>
      </w:r>
      <w:r>
        <w:t xml:space="preserve"> </w:t>
      </w:r>
      <w:r w:rsidRPr="009D085F">
        <w:t>ребенка</w:t>
      </w:r>
    </w:p>
    <w:p w:rsidR="009D085F" w:rsidRPr="009D085F" w:rsidRDefault="009D085F" w:rsidP="00CC2AD3">
      <w:pPr>
        <w:pStyle w:val="Default"/>
        <w:jc w:val="both"/>
      </w:pPr>
      <w:r w:rsidRPr="009D085F">
        <w:t>Согласование</w:t>
      </w:r>
      <w:r>
        <w:t xml:space="preserve"> </w:t>
      </w:r>
      <w:r w:rsidRPr="009D085F">
        <w:t>с</w:t>
      </w:r>
      <w:r>
        <w:t xml:space="preserve"> </w:t>
      </w:r>
      <w:r w:rsidRPr="009D085F">
        <w:t>родителями</w:t>
      </w:r>
    </w:p>
    <w:p w:rsidR="009D085F" w:rsidRPr="009D085F" w:rsidRDefault="009D085F" w:rsidP="00CC2AD3">
      <w:pPr>
        <w:pStyle w:val="Default"/>
        <w:jc w:val="both"/>
      </w:pPr>
      <w:r w:rsidRPr="009D085F">
        <w:t>Назначение</w:t>
      </w:r>
      <w:r>
        <w:t xml:space="preserve"> </w:t>
      </w:r>
      <w:r w:rsidRPr="009D085F">
        <w:t>в</w:t>
      </w:r>
      <w:r>
        <w:t xml:space="preserve"> </w:t>
      </w:r>
      <w:r w:rsidRPr="009D085F">
        <w:t>образовательном</w:t>
      </w:r>
      <w:r>
        <w:t xml:space="preserve"> </w:t>
      </w:r>
      <w:r w:rsidRPr="009D085F">
        <w:t>учреждении</w:t>
      </w:r>
      <w:r>
        <w:t xml:space="preserve"> </w:t>
      </w:r>
      <w:r w:rsidRPr="009D085F">
        <w:t>ответственного</w:t>
      </w:r>
      <w:r>
        <w:t xml:space="preserve"> </w:t>
      </w:r>
      <w:r w:rsidRPr="009D085F">
        <w:t>за</w:t>
      </w:r>
      <w:r>
        <w:t xml:space="preserve"> </w:t>
      </w:r>
      <w:r w:rsidRPr="009D085F">
        <w:t>сопровождение</w:t>
      </w:r>
      <w:r>
        <w:t xml:space="preserve"> </w:t>
      </w:r>
      <w:r w:rsidRPr="009D085F">
        <w:t>ребенка</w:t>
      </w:r>
      <w:r>
        <w:t xml:space="preserve"> </w:t>
      </w:r>
      <w:r w:rsidRPr="009D085F">
        <w:t>(</w:t>
      </w:r>
      <w:proofErr w:type="spellStart"/>
      <w:r w:rsidRPr="009D085F">
        <w:t>тьютора</w:t>
      </w:r>
      <w:proofErr w:type="spellEnd"/>
      <w:r w:rsidRPr="009D085F">
        <w:t>)</w:t>
      </w:r>
      <w:r>
        <w:t xml:space="preserve"> </w:t>
      </w:r>
      <w:r w:rsidRPr="009D085F">
        <w:t>и</w:t>
      </w:r>
      <w:r>
        <w:t xml:space="preserve"> </w:t>
      </w:r>
      <w:r w:rsidRPr="009D085F">
        <w:t>закрепление</w:t>
      </w:r>
      <w:r>
        <w:t xml:space="preserve"> </w:t>
      </w:r>
      <w:r w:rsidRPr="009D085F">
        <w:t>его</w:t>
      </w:r>
      <w:r>
        <w:t xml:space="preserve"> </w:t>
      </w:r>
      <w:r w:rsidRPr="009D085F">
        <w:t>статуса</w:t>
      </w:r>
      <w:r>
        <w:t xml:space="preserve"> </w:t>
      </w:r>
      <w:r w:rsidRPr="009D085F">
        <w:t>приказом</w:t>
      </w:r>
    </w:p>
    <w:p w:rsidR="009D085F" w:rsidRDefault="009D085F" w:rsidP="00CC2AD3">
      <w:pPr>
        <w:jc w:val="both"/>
      </w:pPr>
      <w:r w:rsidRPr="009D085F">
        <w:t>Материальное</w:t>
      </w:r>
      <w:r>
        <w:t xml:space="preserve"> </w:t>
      </w:r>
      <w:r w:rsidRPr="009D085F">
        <w:t>стимулирование</w:t>
      </w:r>
      <w:r>
        <w:t xml:space="preserve"> </w:t>
      </w:r>
      <w:r w:rsidRPr="009D085F">
        <w:t>работы</w:t>
      </w:r>
      <w:r>
        <w:t xml:space="preserve"> </w:t>
      </w:r>
      <w:proofErr w:type="spellStart"/>
      <w:r w:rsidRPr="009D085F">
        <w:t>тьютора</w:t>
      </w:r>
      <w:proofErr w:type="spellEnd"/>
    </w:p>
    <w:p w:rsidR="009D085F" w:rsidRDefault="009D085F" w:rsidP="00CC2AD3">
      <w:pPr>
        <w:jc w:val="both"/>
      </w:pPr>
    </w:p>
    <w:p w:rsidR="009D085F" w:rsidRPr="000809B7" w:rsidRDefault="009D085F" w:rsidP="00CC2AD3">
      <w:pPr>
        <w:jc w:val="both"/>
        <w:rPr>
          <w:b/>
        </w:rPr>
      </w:pPr>
      <w:r w:rsidRPr="000809B7">
        <w:rPr>
          <w:b/>
        </w:rPr>
        <w:t>Работа с родителями:</w:t>
      </w:r>
    </w:p>
    <w:p w:rsidR="009D085F" w:rsidRPr="009D085F" w:rsidRDefault="009D085F" w:rsidP="00CC2AD3">
      <w:pPr>
        <w:pStyle w:val="Default"/>
        <w:jc w:val="both"/>
      </w:pPr>
      <w:r w:rsidRPr="009D085F">
        <w:t xml:space="preserve">Организационное родительское собрание </w:t>
      </w:r>
    </w:p>
    <w:p w:rsidR="009D085F" w:rsidRPr="009D085F" w:rsidRDefault="009D085F" w:rsidP="00CC2AD3">
      <w:pPr>
        <w:pStyle w:val="Default"/>
        <w:jc w:val="both"/>
      </w:pPr>
      <w:r w:rsidRPr="009D085F">
        <w:t xml:space="preserve">Консультационные часы психолога для родителей (по предварительной записи) </w:t>
      </w:r>
    </w:p>
    <w:p w:rsidR="009D085F" w:rsidRPr="009D085F" w:rsidRDefault="009D085F" w:rsidP="00CC2AD3">
      <w:pPr>
        <w:pStyle w:val="Default"/>
        <w:jc w:val="both"/>
      </w:pPr>
      <w:proofErr w:type="spellStart"/>
      <w:r w:rsidRPr="009D085F">
        <w:t>On-line</w:t>
      </w:r>
      <w:proofErr w:type="spellEnd"/>
      <w:r w:rsidRPr="009D085F">
        <w:t xml:space="preserve"> организационное родительское собрание </w:t>
      </w:r>
    </w:p>
    <w:p w:rsidR="009D085F" w:rsidRDefault="009D085F" w:rsidP="00CC2AD3">
      <w:pPr>
        <w:jc w:val="both"/>
      </w:pPr>
    </w:p>
    <w:p w:rsidR="009D085F" w:rsidRPr="000809B7" w:rsidRDefault="009D085F" w:rsidP="00CC2AD3">
      <w:pPr>
        <w:jc w:val="both"/>
        <w:rPr>
          <w:b/>
        </w:rPr>
      </w:pPr>
      <w:r w:rsidRPr="000809B7">
        <w:rPr>
          <w:b/>
        </w:rPr>
        <w:t>Особые условия:</w:t>
      </w:r>
    </w:p>
    <w:p w:rsidR="009D085F" w:rsidRPr="005C3920" w:rsidRDefault="009D085F" w:rsidP="00CC2AD3">
      <w:pPr>
        <w:pStyle w:val="Default"/>
        <w:jc w:val="both"/>
      </w:pPr>
      <w:r w:rsidRPr="005C3920">
        <w:t xml:space="preserve">Осуществление собственной проектной деятельности участниками «Школы </w:t>
      </w:r>
      <w:proofErr w:type="spellStart"/>
      <w:r w:rsidRPr="005C3920">
        <w:t>олимпиадников</w:t>
      </w:r>
      <w:proofErr w:type="spellEnd"/>
      <w:r w:rsidRPr="005C3920">
        <w:t>»</w:t>
      </w:r>
    </w:p>
    <w:p w:rsidR="009D085F" w:rsidRPr="005C3920" w:rsidRDefault="009D085F" w:rsidP="00CC2AD3">
      <w:pPr>
        <w:pStyle w:val="Default"/>
        <w:jc w:val="both"/>
      </w:pPr>
      <w:r w:rsidRPr="005C3920">
        <w:t>Трехразовое питание в период очного обучения</w:t>
      </w:r>
    </w:p>
    <w:p w:rsidR="009D085F" w:rsidRDefault="009D085F" w:rsidP="00CC2AD3">
      <w:pPr>
        <w:jc w:val="both"/>
      </w:pPr>
      <w:r w:rsidRPr="005C3920">
        <w:t xml:space="preserve">Обучение </w:t>
      </w:r>
      <w:proofErr w:type="spellStart"/>
      <w:r w:rsidRPr="005C3920">
        <w:t>тьюторов</w:t>
      </w:r>
      <w:proofErr w:type="spellEnd"/>
      <w:r w:rsidRPr="005C3920">
        <w:t xml:space="preserve"> в период</w:t>
      </w:r>
      <w:r w:rsidR="005C3920" w:rsidRPr="005C3920">
        <w:t xml:space="preserve"> </w:t>
      </w:r>
      <w:r w:rsidRPr="005C3920">
        <w:t>очного</w:t>
      </w:r>
      <w:r w:rsidR="005C3920" w:rsidRPr="005C3920">
        <w:t xml:space="preserve"> </w:t>
      </w:r>
      <w:r w:rsidRPr="005C3920">
        <w:t>обучения</w:t>
      </w:r>
    </w:p>
    <w:p w:rsidR="005C3920" w:rsidRDefault="005C3920" w:rsidP="00CC2AD3">
      <w:pPr>
        <w:jc w:val="both"/>
      </w:pPr>
    </w:p>
    <w:p w:rsidR="005C3920" w:rsidRPr="000809B7" w:rsidRDefault="005C3920" w:rsidP="00CC2AD3">
      <w:pPr>
        <w:jc w:val="both"/>
        <w:rPr>
          <w:b/>
        </w:rPr>
      </w:pPr>
      <w:r w:rsidRPr="000809B7">
        <w:rPr>
          <w:b/>
        </w:rPr>
        <w:t>Информационное сопровождение проекта:</w:t>
      </w:r>
    </w:p>
    <w:p w:rsidR="005C3920" w:rsidRDefault="005C3920" w:rsidP="00CC2AD3">
      <w:pPr>
        <w:pStyle w:val="Default"/>
        <w:jc w:val="both"/>
      </w:pPr>
      <w:r w:rsidRPr="00015935">
        <w:t>Сайт Министерства образования и науки Челябинской области minobr74.ru</w:t>
      </w:r>
    </w:p>
    <w:sectPr w:rsidR="005C3920" w:rsidSect="002A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E1191"/>
    <w:multiLevelType w:val="hybridMultilevel"/>
    <w:tmpl w:val="570842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74C5"/>
    <w:rsid w:val="00015935"/>
    <w:rsid w:val="00055558"/>
    <w:rsid w:val="000809B7"/>
    <w:rsid w:val="00100F6D"/>
    <w:rsid w:val="00166A62"/>
    <w:rsid w:val="001B7739"/>
    <w:rsid w:val="001D24DE"/>
    <w:rsid w:val="002363FD"/>
    <w:rsid w:val="00267364"/>
    <w:rsid w:val="002A4C2F"/>
    <w:rsid w:val="004572E5"/>
    <w:rsid w:val="005A497D"/>
    <w:rsid w:val="005B6BDF"/>
    <w:rsid w:val="005C3920"/>
    <w:rsid w:val="00602F89"/>
    <w:rsid w:val="00611659"/>
    <w:rsid w:val="00636FDF"/>
    <w:rsid w:val="006405E0"/>
    <w:rsid w:val="00665309"/>
    <w:rsid w:val="0068432C"/>
    <w:rsid w:val="008A1F11"/>
    <w:rsid w:val="008C3365"/>
    <w:rsid w:val="008C5BC6"/>
    <w:rsid w:val="008C74C5"/>
    <w:rsid w:val="009D085F"/>
    <w:rsid w:val="00AB28EA"/>
    <w:rsid w:val="00AD6A2F"/>
    <w:rsid w:val="00CC2AD3"/>
    <w:rsid w:val="00D55211"/>
    <w:rsid w:val="00E32A41"/>
    <w:rsid w:val="00EE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2F"/>
  </w:style>
  <w:style w:type="paragraph" w:styleId="4">
    <w:name w:val="heading 4"/>
    <w:basedOn w:val="a"/>
    <w:link w:val="40"/>
    <w:uiPriority w:val="9"/>
    <w:qFormat/>
    <w:rsid w:val="000809B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4C5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40">
    <w:name w:val="Заголовок 4 Знак"/>
    <w:basedOn w:val="a0"/>
    <w:link w:val="4"/>
    <w:uiPriority w:val="9"/>
    <w:rsid w:val="000809B7"/>
    <w:rPr>
      <w:rFonts w:eastAsia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dcterms:created xsi:type="dcterms:W3CDTF">2015-11-18T19:42:00Z</dcterms:created>
  <dcterms:modified xsi:type="dcterms:W3CDTF">2016-01-07T18:39:00Z</dcterms:modified>
</cp:coreProperties>
</file>