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AF" w:rsidRDefault="00E83071">
      <w:pPr>
        <w:ind w:left="5"/>
      </w:pPr>
      <w:r>
        <w:rPr>
          <w:rFonts w:eastAsia="Times New Roman"/>
          <w:spacing w:val="2"/>
          <w:sz w:val="27"/>
          <w:szCs w:val="27"/>
        </w:rPr>
        <w:t>Таблица стилей речи</w:t>
      </w:r>
    </w:p>
    <w:p w:rsidR="00DE14AF" w:rsidRDefault="00DE14AF">
      <w:pPr>
        <w:spacing w:after="22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469"/>
        <w:gridCol w:w="1872"/>
        <w:gridCol w:w="1766"/>
        <w:gridCol w:w="1365"/>
        <w:gridCol w:w="1853"/>
        <w:gridCol w:w="1709"/>
        <w:gridCol w:w="3139"/>
        <w:gridCol w:w="1580"/>
        <w:gridCol w:w="100"/>
      </w:tblGrid>
      <w:tr w:rsidR="006B4484" w:rsidTr="006B4484">
        <w:trPr>
          <w:gridAfter w:val="1"/>
          <w:wAfter w:w="100" w:type="dxa"/>
          <w:trHeight w:hRule="exact" w:val="56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r>
              <w:rPr>
                <w:rFonts w:eastAsia="Times New Roman"/>
                <w:sz w:val="24"/>
                <w:szCs w:val="24"/>
              </w:rPr>
              <w:t>№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pPr>
              <w:ind w:left="264"/>
            </w:pPr>
            <w:r>
              <w:rPr>
                <w:rFonts w:eastAsia="Times New Roman"/>
                <w:spacing w:val="-4"/>
                <w:sz w:val="24"/>
                <w:szCs w:val="24"/>
              </w:rPr>
              <w:t>Стиль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pPr>
              <w:ind w:left="509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pPr>
              <w:spacing w:line="274" w:lineRule="exact"/>
              <w:ind w:left="274" w:right="365" w:firstLine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Сфера общения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pPr>
              <w:spacing w:line="274" w:lineRule="exact"/>
              <w:ind w:left="173" w:right="278"/>
            </w:pPr>
            <w:r>
              <w:rPr>
                <w:rFonts w:eastAsia="Times New Roman"/>
                <w:spacing w:val="2"/>
                <w:sz w:val="23"/>
                <w:szCs w:val="23"/>
              </w:rPr>
              <w:t xml:space="preserve">Форма </w:t>
            </w:r>
            <w:r>
              <w:rPr>
                <w:rFonts w:eastAsia="Times New Roman"/>
                <w:spacing w:val="5"/>
                <w:sz w:val="23"/>
                <w:szCs w:val="23"/>
              </w:rPr>
              <w:t>речи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r>
              <w:rPr>
                <w:rFonts w:eastAsia="Times New Roman"/>
                <w:spacing w:val="-1"/>
                <w:sz w:val="24"/>
                <w:szCs w:val="24"/>
              </w:rPr>
              <w:t>Речевые жанры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pPr>
              <w:spacing w:line="278" w:lineRule="exact"/>
              <w:ind w:left="120" w:right="216" w:firstLine="7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Стилевые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черты речи</w:t>
            </w:r>
            <w: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484" w:rsidRDefault="006B4484">
            <w:pPr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Языковые средства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484" w:rsidRDefault="006B4484">
            <w:pPr>
              <w:ind w:left="149"/>
            </w:pPr>
            <w:r>
              <w:rPr>
                <w:rFonts w:eastAsia="Times New Roman"/>
                <w:spacing w:val="-2"/>
                <w:sz w:val="24"/>
                <w:szCs w:val="24"/>
              </w:rPr>
              <w:t>Тип речи</w:t>
            </w:r>
            <w:r>
              <w:t xml:space="preserve"> </w:t>
            </w:r>
          </w:p>
        </w:tc>
      </w:tr>
      <w:tr w:rsidR="006B4484" w:rsidTr="006B4484">
        <w:trPr>
          <w:gridAfter w:val="1"/>
          <w:wAfter w:w="100" w:type="dxa"/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24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Разговорный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z w:val="24"/>
                <w:szCs w:val="24"/>
              </w:rPr>
              <w:t>Для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 xml:space="preserve">Сфера </w:t>
            </w:r>
            <w:proofErr w:type="gramStart"/>
            <w:r>
              <w:rPr>
                <w:rFonts w:eastAsia="Times New Roman"/>
                <w:spacing w:val="-7"/>
                <w:sz w:val="21"/>
                <w:szCs w:val="21"/>
              </w:rPr>
              <w:t>бытовых</w:t>
            </w:r>
            <w:proofErr w:type="gramEnd"/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20"/>
                <w:sz w:val="23"/>
                <w:szCs w:val="23"/>
              </w:rPr>
              <w:t>Чаще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Дружеская беседа,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roofErr w:type="spellStart"/>
            <w:r>
              <w:rPr>
                <w:rFonts w:eastAsia="Times New Roman"/>
                <w:spacing w:val="-7"/>
                <w:sz w:val="21"/>
                <w:szCs w:val="21"/>
              </w:rPr>
              <w:t>Неофициаль</w:t>
            </w:r>
            <w:proofErr w:type="spellEnd"/>
            <w:r>
              <w:rPr>
                <w:rFonts w:eastAsia="Times New Roman"/>
                <w:spacing w:val="-7"/>
                <w:sz w:val="21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5"/>
                <w:sz w:val="21"/>
                <w:szCs w:val="21"/>
              </w:rPr>
              <w:t>Разговорная просторечная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Повествование</w:t>
            </w:r>
            <w:r>
              <w:t xml:space="preserve"> </w:t>
            </w:r>
          </w:p>
        </w:tc>
      </w:tr>
      <w:tr w:rsidR="006B4484" w:rsidTr="006B4484">
        <w:trPr>
          <w:trHeight w:hRule="exact" w:val="211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непосредственного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отношений,</w:t>
            </w:r>
            <w: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диалог.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частный разговор,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roofErr w:type="spellStart"/>
            <w:r>
              <w:rPr>
                <w:rFonts w:eastAsia="Times New Roman"/>
                <w:spacing w:val="-8"/>
                <w:sz w:val="21"/>
                <w:szCs w:val="21"/>
              </w:rPr>
              <w:t>ность</w:t>
            </w:r>
            <w:proofErr w:type="spellEnd"/>
            <w:r>
              <w:rPr>
                <w:rFonts w:eastAsia="Times New Roman"/>
                <w:spacing w:val="-8"/>
                <w:sz w:val="21"/>
                <w:szCs w:val="21"/>
              </w:rPr>
              <w:t>,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лексика,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3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3"/>
                <w:w w:val="83"/>
                <w:sz w:val="24"/>
                <w:szCs w:val="24"/>
              </w:rPr>
              <w:t>повседневного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непринужденная,</w:t>
            </w:r>
            <w: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4"/>
                <w:sz w:val="21"/>
                <w:szCs w:val="21"/>
              </w:rPr>
              <w:t>преобладает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5"/>
                <w:sz w:val="21"/>
                <w:szCs w:val="21"/>
              </w:rPr>
              <w:t>записки, частные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roofErr w:type="gramStart"/>
            <w:r>
              <w:rPr>
                <w:rFonts w:eastAsia="Times New Roman"/>
                <w:spacing w:val="-7"/>
                <w:sz w:val="21"/>
                <w:szCs w:val="21"/>
              </w:rPr>
              <w:t>неподготовлен</w:t>
            </w:r>
            <w:proofErr w:type="gramEnd"/>
            <w:r>
              <w:rPr>
                <w:rFonts w:eastAsia="Times New Roman"/>
                <w:spacing w:val="-7"/>
                <w:sz w:val="21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 xml:space="preserve">Фразеологизмы </w:t>
            </w:r>
            <w:proofErr w:type="gramStart"/>
            <w:r>
              <w:rPr>
                <w:rFonts w:eastAsia="Times New Roman"/>
                <w:spacing w:val="-6"/>
                <w:sz w:val="21"/>
                <w:szCs w:val="21"/>
              </w:rPr>
              <w:t>с</w:t>
            </w:r>
            <w:proofErr w:type="gramEnd"/>
            <w:r>
              <w:rPr>
                <w:rFonts w:eastAsia="Times New Roman"/>
                <w:spacing w:val="-6"/>
                <w:sz w:val="21"/>
                <w:szCs w:val="21"/>
              </w:rPr>
              <w:t xml:space="preserve"> экспрессивно-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5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общения: делиться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3"/>
                <w:w w:val="83"/>
                <w:sz w:val="24"/>
                <w:szCs w:val="24"/>
              </w:rPr>
              <w:t>неофициальная</w:t>
            </w:r>
            <w: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w w:val="83"/>
                <w:sz w:val="24"/>
                <w:szCs w:val="24"/>
              </w:rPr>
              <w:t>устная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w w:val="83"/>
                <w:sz w:val="24"/>
                <w:szCs w:val="24"/>
              </w:rPr>
              <w:t>письма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roofErr w:type="spellStart"/>
            <w:r>
              <w:rPr>
                <w:rFonts w:eastAsia="Times New Roman"/>
                <w:spacing w:val="-2"/>
                <w:w w:val="83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pacing w:val="-2"/>
                <w:w w:val="83"/>
                <w:sz w:val="24"/>
                <w:szCs w:val="24"/>
              </w:rPr>
              <w:t xml:space="preserve"> речи, ее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эмоциональной окраской.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3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8"/>
                <w:sz w:val="21"/>
                <w:szCs w:val="21"/>
              </w:rPr>
              <w:t>с окружающими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8"/>
                <w:sz w:val="21"/>
                <w:szCs w:val="21"/>
              </w:rPr>
              <w:t>обстановка</w:t>
            </w:r>
            <w: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10"/>
                <w:sz w:val="21"/>
                <w:szCs w:val="21"/>
              </w:rPr>
              <w:t>форма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автоматизм,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суффиксы субъективной оценки,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3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нас людьми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общения +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roofErr w:type="spellStart"/>
            <w:r>
              <w:rPr>
                <w:rFonts w:eastAsia="Times New Roman"/>
                <w:spacing w:val="-6"/>
                <w:sz w:val="21"/>
                <w:szCs w:val="21"/>
              </w:rPr>
              <w:t>эмоциональност</w:t>
            </w:r>
            <w:proofErr w:type="spellEnd"/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5"/>
                <w:sz w:val="21"/>
                <w:szCs w:val="21"/>
              </w:rPr>
              <w:t>преобладание глаголов, личных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21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8"/>
                <w:sz w:val="21"/>
                <w:szCs w:val="21"/>
              </w:rPr>
              <w:t>мыслями,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мимика.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roofErr w:type="spellStart"/>
            <w:r>
              <w:rPr>
                <w:rFonts w:eastAsia="Times New Roman"/>
                <w:spacing w:val="-7"/>
                <w:sz w:val="21"/>
                <w:szCs w:val="21"/>
              </w:rPr>
              <w:t>ь</w:t>
            </w:r>
            <w:proofErr w:type="spellEnd"/>
            <w:r>
              <w:rPr>
                <w:rFonts w:eastAsia="Times New Roman"/>
                <w:spacing w:val="-7"/>
                <w:sz w:val="21"/>
                <w:szCs w:val="21"/>
              </w:rPr>
              <w:t>, образность,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местоимений 1,2 лица,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5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чувствами,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9"/>
                <w:sz w:val="21"/>
                <w:szCs w:val="21"/>
              </w:rPr>
              <w:t>жесты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конкретность,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свободный порядок слов.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11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впечатлениями,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простота речи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6"/>
                <w:sz w:val="21"/>
                <w:szCs w:val="21"/>
              </w:rPr>
              <w:t>сказуемое выраженное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21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8"/>
                <w:sz w:val="21"/>
                <w:szCs w:val="21"/>
              </w:rPr>
              <w:t>обмен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инфинитивом, междометием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3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8"/>
                <w:sz w:val="21"/>
                <w:szCs w:val="21"/>
              </w:rPr>
              <w:t xml:space="preserve">информацией </w:t>
            </w:r>
            <w:proofErr w:type="gramStart"/>
            <w:r>
              <w:rPr>
                <w:rFonts w:eastAsia="Times New Roman"/>
                <w:spacing w:val="-8"/>
                <w:sz w:val="21"/>
                <w:szCs w:val="21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412E06">
        <w:trPr>
          <w:trHeight w:hRule="exact" w:val="2131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>
            <w:r>
              <w:rPr>
                <w:rFonts w:eastAsia="Times New Roman"/>
                <w:spacing w:val="-7"/>
                <w:sz w:val="21"/>
                <w:szCs w:val="21"/>
              </w:rPr>
              <w:t>бытовым вопросам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B4484" w:rsidRDefault="006B448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6B4484" w:rsidRDefault="006B4484" w:rsidP="006B4484">
            <w:pPr>
              <w:spacing w:line="230" w:lineRule="exact"/>
              <w:ind w:right="134"/>
            </w:pPr>
          </w:p>
        </w:tc>
      </w:tr>
      <w:tr w:rsidR="006B4484" w:rsidTr="00412E06">
        <w:trPr>
          <w:trHeight w:val="204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62"/>
            </w:pPr>
            <w:r>
              <w:rPr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10"/>
            </w:pPr>
            <w:r>
              <w:rPr>
                <w:rFonts w:eastAsia="Times New Roman"/>
                <w:spacing w:val="-7"/>
                <w:sz w:val="21"/>
                <w:szCs w:val="21"/>
              </w:rPr>
              <w:t>Научный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spacing w:line="226" w:lineRule="exact"/>
              <w:ind w:left="14" w:right="10" w:firstLine="34"/>
            </w:pPr>
            <w:r>
              <w:rPr>
                <w:rFonts w:eastAsia="Times New Roman"/>
                <w:spacing w:val="-6"/>
                <w:sz w:val="21"/>
                <w:szCs w:val="21"/>
              </w:rPr>
              <w:t xml:space="preserve">Сообщение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научных сведений, </w:t>
            </w:r>
            <w:r>
              <w:rPr>
                <w:rFonts w:eastAsia="Times New Roman"/>
                <w:spacing w:val="-6"/>
                <w:sz w:val="21"/>
                <w:szCs w:val="21"/>
              </w:rPr>
              <w:t xml:space="preserve">научное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объяснение фактов, научных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результатов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spacing w:line="230" w:lineRule="exact"/>
              <w:ind w:left="10" w:right="206" w:firstLine="29"/>
            </w:pPr>
            <w:r>
              <w:rPr>
                <w:rFonts w:eastAsia="Times New Roman"/>
                <w:spacing w:val="-5"/>
                <w:sz w:val="21"/>
                <w:szCs w:val="21"/>
              </w:rPr>
              <w:t xml:space="preserve">Используется в официальной </w:t>
            </w:r>
            <w:r>
              <w:rPr>
                <w:rFonts w:eastAsia="Times New Roman"/>
                <w:spacing w:val="-6"/>
                <w:sz w:val="21"/>
                <w:szCs w:val="21"/>
              </w:rPr>
              <w:t>обстановке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14"/>
            </w:pPr>
            <w:r>
              <w:rPr>
                <w:rFonts w:eastAsia="Times New Roman"/>
                <w:spacing w:val="-5"/>
                <w:sz w:val="21"/>
                <w:szCs w:val="21"/>
              </w:rPr>
              <w:t>Монолог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spacing w:line="226" w:lineRule="exact"/>
              <w:ind w:left="10" w:right="182" w:firstLine="19"/>
            </w:pPr>
            <w:proofErr w:type="gramStart"/>
            <w:r>
              <w:rPr>
                <w:rFonts w:eastAsia="Times New Roman"/>
                <w:spacing w:val="-6"/>
                <w:sz w:val="21"/>
                <w:szCs w:val="21"/>
              </w:rPr>
              <w:t xml:space="preserve">Энциклопедия,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научная статья, </w:t>
            </w:r>
            <w:r>
              <w:rPr>
                <w:rFonts w:eastAsia="Times New Roman"/>
                <w:spacing w:val="-6"/>
                <w:sz w:val="21"/>
                <w:szCs w:val="21"/>
              </w:rPr>
              <w:t xml:space="preserve">научный доклад,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учебная литература, </w:t>
            </w:r>
            <w:r>
              <w:rPr>
                <w:rFonts w:eastAsia="Times New Roman"/>
                <w:spacing w:val="-6"/>
                <w:sz w:val="21"/>
                <w:szCs w:val="21"/>
              </w:rPr>
              <w:t>словари, справочники, диссертация, монография,</w:t>
            </w:r>
            <w:r>
              <w:t xml:space="preserve"> 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spacing w:line="226" w:lineRule="exact"/>
              <w:ind w:left="14" w:right="178" w:firstLine="14"/>
            </w:pPr>
            <w:r>
              <w:rPr>
                <w:rFonts w:eastAsia="Times New Roman"/>
                <w:spacing w:val="-7"/>
                <w:sz w:val="21"/>
                <w:szCs w:val="21"/>
              </w:rPr>
              <w:t xml:space="preserve">Стройность, </w:t>
            </w:r>
            <w:r>
              <w:rPr>
                <w:rFonts w:eastAsia="Times New Roman"/>
                <w:spacing w:val="-6"/>
                <w:sz w:val="21"/>
                <w:szCs w:val="21"/>
              </w:rPr>
              <w:t xml:space="preserve">логичность, объективность текста,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смысловая точность, </w:t>
            </w:r>
            <w:r>
              <w:rPr>
                <w:rFonts w:eastAsia="Times New Roman"/>
                <w:spacing w:val="-6"/>
                <w:sz w:val="21"/>
                <w:szCs w:val="21"/>
              </w:rPr>
              <w:t xml:space="preserve">отвлеченность, обобщенность Ссылки </w:t>
            </w:r>
            <w:proofErr w:type="gramStart"/>
            <w:r>
              <w:rPr>
                <w:rFonts w:eastAsia="Times New Roman"/>
                <w:spacing w:val="-6"/>
                <w:sz w:val="21"/>
                <w:szCs w:val="21"/>
              </w:rPr>
              <w:t>на</w:t>
            </w:r>
            <w:proofErr w:type="gramEnd"/>
            <w: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spacing w:line="226" w:lineRule="exact"/>
              <w:ind w:left="5" w:right="62" w:firstLine="10"/>
            </w:pPr>
            <w:r>
              <w:rPr>
                <w:rFonts w:eastAsia="Times New Roman"/>
                <w:spacing w:val="-4"/>
                <w:sz w:val="21"/>
                <w:szCs w:val="21"/>
              </w:rPr>
              <w:t xml:space="preserve">Терминологическая и профессиональная лексика, Повтор ключевых слов,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Отсутствие образных сравнений, </w:t>
            </w:r>
            <w:r>
              <w:rPr>
                <w:rFonts w:eastAsia="Times New Roman"/>
                <w:spacing w:val="-4"/>
                <w:sz w:val="21"/>
                <w:szCs w:val="21"/>
              </w:rPr>
              <w:t xml:space="preserve">абстрактные отглагольные </w:t>
            </w:r>
            <w:r>
              <w:rPr>
                <w:rFonts w:eastAsia="Times New Roman"/>
                <w:spacing w:val="-5"/>
                <w:sz w:val="21"/>
                <w:szCs w:val="21"/>
              </w:rPr>
              <w:t xml:space="preserve">существительные,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неупотребление глаголов и местоимений 1,2 лица единст</w:t>
            </w:r>
            <w:r>
              <w:rPr>
                <w:rFonts w:eastAsia="Times New Roman"/>
                <w:spacing w:val="-4"/>
                <w:sz w:val="21"/>
                <w:szCs w:val="21"/>
              </w:rPr>
              <w:softHyphen/>
              <w:t>венного лица, прямой порядок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4484" w:rsidRDefault="006B4484">
            <w:pPr>
              <w:spacing w:line="230" w:lineRule="exact"/>
              <w:ind w:left="10" w:right="134"/>
            </w:pPr>
            <w:r>
              <w:rPr>
                <w:rFonts w:eastAsia="Times New Roman"/>
                <w:spacing w:val="-6"/>
                <w:sz w:val="21"/>
                <w:szCs w:val="21"/>
              </w:rPr>
              <w:t>Рассуждение и описание</w:t>
            </w:r>
            <w:r>
              <w:t xml:space="preserve"> 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</w:tcPr>
          <w:p w:rsidR="006B4484" w:rsidRDefault="006B4484" w:rsidP="006B4484">
            <w:pPr>
              <w:spacing w:line="230" w:lineRule="exact"/>
              <w:ind w:right="134"/>
            </w:pPr>
          </w:p>
        </w:tc>
      </w:tr>
      <w:tr w:rsidR="006B4484" w:rsidTr="006B4484">
        <w:trPr>
          <w:trHeight w:hRule="exact" w:val="24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38"/>
            </w:pPr>
            <w:r>
              <w:rPr>
                <w:rFonts w:eastAsia="Times New Roman"/>
                <w:spacing w:val="-7"/>
                <w:sz w:val="21"/>
                <w:szCs w:val="21"/>
              </w:rPr>
              <w:t>аннотация,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34"/>
            </w:pPr>
            <w:r>
              <w:rPr>
                <w:rFonts w:eastAsia="Times New Roman"/>
                <w:spacing w:val="-7"/>
                <w:sz w:val="21"/>
                <w:szCs w:val="21"/>
              </w:rPr>
              <w:t>источники,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34"/>
            </w:pPr>
            <w:r>
              <w:rPr>
                <w:rFonts w:eastAsia="Times New Roman"/>
                <w:spacing w:val="-6"/>
                <w:sz w:val="21"/>
                <w:szCs w:val="21"/>
              </w:rPr>
              <w:t>слов, безличные предложения,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21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24"/>
            </w:pPr>
            <w:r>
              <w:rPr>
                <w:rFonts w:eastAsia="Times New Roman"/>
                <w:spacing w:val="-5"/>
                <w:sz w:val="21"/>
                <w:szCs w:val="21"/>
              </w:rPr>
              <w:t>рецензия, отзыв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38"/>
            </w:pPr>
            <w:r>
              <w:rPr>
                <w:rFonts w:eastAsia="Times New Roman"/>
                <w:spacing w:val="-8"/>
                <w:sz w:val="21"/>
                <w:szCs w:val="21"/>
              </w:rPr>
              <w:t>цитаты</w:t>
            </w:r>
            <w:r>
              <w:t xml:space="preserve"> 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>
            <w:pPr>
              <w:ind w:left="34"/>
            </w:pPr>
            <w:r>
              <w:rPr>
                <w:rFonts w:eastAsia="Times New Roman"/>
                <w:spacing w:val="-6"/>
                <w:sz w:val="21"/>
                <w:szCs w:val="21"/>
              </w:rPr>
              <w:t>сложные предложения,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trHeight w:hRule="exact" w:val="24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B4484" w:rsidRDefault="006B4484"/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484" w:rsidRDefault="006B4484"/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4484" w:rsidRDefault="006B4484">
            <w:pPr>
              <w:ind w:left="38"/>
            </w:pPr>
            <w:r>
              <w:rPr>
                <w:rFonts w:eastAsia="Times New Roman"/>
                <w:spacing w:val="-5"/>
                <w:sz w:val="21"/>
                <w:szCs w:val="21"/>
              </w:rPr>
              <w:t>причастный и деепричастный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B4484" w:rsidRDefault="006B4484"/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84" w:rsidRDefault="006B4484"/>
        </w:tc>
      </w:tr>
      <w:tr w:rsidR="006B4484" w:rsidTr="006B4484">
        <w:trPr>
          <w:gridAfter w:val="1"/>
          <w:wAfter w:w="100" w:type="dxa"/>
          <w:trHeight w:hRule="exact" w:val="240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484" w:rsidRDefault="006B4484">
            <w:pPr>
              <w:ind w:left="1286"/>
            </w:pPr>
            <w: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 w:rsidP="006B4484"/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/>
        </w:tc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484" w:rsidRDefault="006B4484">
            <w:pPr>
              <w:ind w:left="38"/>
            </w:pPr>
            <w:r>
              <w:rPr>
                <w:rFonts w:eastAsia="Times New Roman"/>
                <w:spacing w:val="-7"/>
                <w:sz w:val="21"/>
                <w:szCs w:val="21"/>
              </w:rPr>
              <w:t>оборот</w:t>
            </w:r>
            <w: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484" w:rsidRDefault="006B4484"/>
        </w:tc>
      </w:tr>
    </w:tbl>
    <w:p w:rsidR="00DE14AF" w:rsidRDefault="00DE14AF">
      <w:pPr>
        <w:sectPr w:rsidR="00DE14AF">
          <w:type w:val="continuous"/>
          <w:pgSz w:w="16834" w:h="11909" w:orient="landscape"/>
          <w:pgMar w:top="1440" w:right="785" w:bottom="360" w:left="785" w:header="720" w:footer="720" w:gutter="0"/>
          <w:cols w:space="60"/>
          <w:noEndnote/>
        </w:sectPr>
      </w:pPr>
    </w:p>
    <w:tbl>
      <w:tblPr>
        <w:tblW w:w="150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459"/>
        <w:gridCol w:w="1843"/>
        <w:gridCol w:w="1766"/>
        <w:gridCol w:w="1315"/>
        <w:gridCol w:w="1853"/>
        <w:gridCol w:w="1935"/>
        <w:gridCol w:w="2835"/>
        <w:gridCol w:w="1546"/>
      </w:tblGrid>
      <w:tr w:rsidR="00DE14AF" w:rsidTr="006B4484">
        <w:trPr>
          <w:trHeight w:hRule="exact" w:val="25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lastRenderedPageBreak/>
              <w:t xml:space="preserve">3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Официально-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5"/>
              </w:rPr>
              <w:t>Сообщение,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монолог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Законы, приказы,</w:t>
            </w:r>
            <w: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Предельная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Официально-деловая лексика,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</w:rPr>
              <w:t xml:space="preserve">В связи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t xml:space="preserve"> </w:t>
            </w:r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деловой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информирование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официальной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постановления,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точность, не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устойчивые,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особенностью</w:t>
            </w:r>
            <w:r>
              <w:t xml:space="preserve"> </w:t>
            </w:r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обстановке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рекомендации,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допускающая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стандартизированные обороты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формулировок</w:t>
            </w:r>
            <w:r>
              <w:t xml:space="preserve"> </w:t>
            </w:r>
          </w:p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4AF" w:rsidRDefault="00E83071">
            <w:proofErr w:type="gramStart"/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>сфера</w:t>
            </w:r>
            <w:r>
              <w:t xml:space="preserve"> 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протоколы, акты,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иного толкования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речи, отсутствие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почти</w:t>
            </w:r>
            <w:r>
              <w:t xml:space="preserve"> </w:t>
            </w:r>
          </w:p>
        </w:tc>
      </w:tr>
      <w:tr w:rsidR="00DE14AF" w:rsidTr="006B4484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законодательства,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</w:rPr>
              <w:t>уставы, справки,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краткость,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изобразительных средств,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отсутствует</w:t>
            </w:r>
            <w:r>
              <w:t xml:space="preserve"> </w:t>
            </w:r>
          </w:p>
        </w:tc>
      </w:tr>
      <w:tr w:rsidR="00DE14AF" w:rsidTr="006B4484">
        <w:trPr>
          <w:trHeight w:hRule="exact" w:val="21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делопроизводства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инструкции,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7"/>
                <w:sz w:val="21"/>
                <w:szCs w:val="21"/>
              </w:rPr>
              <w:t>стандартизованно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краткие прилагательные,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повествование</w:t>
            </w:r>
            <w:r>
              <w:t xml:space="preserve"> </w:t>
            </w:r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t xml:space="preserve">,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объявления,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1"/>
              </w:rPr>
              <w:t>сть</w:t>
            </w:r>
            <w:proofErr w:type="spellEnd"/>
            <w:r>
              <w:rPr>
                <w:rFonts w:eastAsia="Times New Roman"/>
                <w:spacing w:val="-1"/>
              </w:rPr>
              <w:t xml:space="preserve"> построения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отыменные предлоги, союзы,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 описание, но</w:t>
            </w:r>
            <w:r>
              <w:t xml:space="preserve"> </w:t>
            </w:r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административно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деловые бумаги,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6"/>
                <w:sz w:val="21"/>
                <w:szCs w:val="21"/>
              </w:rPr>
              <w:t>текста,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отсутствие глаголов и личных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в некоторых</w:t>
            </w:r>
            <w:r>
              <w:t xml:space="preserve"> </w:t>
            </w:r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spacing w:val="-2"/>
              </w:rPr>
              <w:t>-</w:t>
            </w:r>
            <w:proofErr w:type="spellStart"/>
            <w:r>
              <w:rPr>
                <w:rFonts w:eastAsia="Times New Roman"/>
                <w:spacing w:val="-2"/>
              </w:rPr>
              <w:t>провавой</w:t>
            </w:r>
            <w:proofErr w:type="spellEnd"/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gramStart"/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>заявления,</w:t>
            </w:r>
            <w:r>
              <w:t xml:space="preserve"> </w:t>
            </w:r>
            <w:proofErr w:type="gramEnd"/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предписывающий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</w:rPr>
              <w:t>местоимений 1,2 лица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proofErr w:type="gramStart"/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>протокол.</w:t>
            </w:r>
            <w:r>
              <w:t xml:space="preserve"> </w:t>
            </w:r>
            <w:proofErr w:type="gramEnd"/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деятельности,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паспорт,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 xml:space="preserve">характер </w:t>
            </w:r>
            <w:proofErr w:type="gramStart"/>
            <w:r>
              <w:rPr>
                <w:rFonts w:eastAsia="Times New Roman"/>
                <w:spacing w:val="-1"/>
              </w:rPr>
              <w:t>деловых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единственного числа,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отчет и др.)</w:t>
            </w:r>
            <w:r>
              <w:t xml:space="preserve"> </w:t>
            </w:r>
          </w:p>
        </w:tc>
      </w:tr>
      <w:tr w:rsidR="00DE14AF" w:rsidTr="006B4484">
        <w:trPr>
          <w:trHeight w:hRule="exact" w:val="25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дипломатии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5"/>
                <w:sz w:val="21"/>
                <w:szCs w:val="21"/>
              </w:rPr>
              <w:t>докладная),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 xml:space="preserve">бумаг, </w:t>
            </w:r>
            <w:proofErr w:type="gramStart"/>
            <w:r>
              <w:rPr>
                <w:rFonts w:eastAsia="Times New Roman"/>
                <w:spacing w:val="-1"/>
              </w:rPr>
              <w:t>неличный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односложные простые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повествователь</w:t>
            </w:r>
            <w:r>
              <w:t xml:space="preserve"> </w:t>
            </w:r>
          </w:p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расписка,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характер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предложения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нал манера</w:t>
            </w:r>
            <w:r>
              <w:t xml:space="preserve"> </w:t>
            </w:r>
          </w:p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</w:rPr>
              <w:t>доверенность и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изложения</w:t>
            </w:r>
            <w:r>
              <w:t xml:space="preserve"> </w:t>
            </w:r>
          </w:p>
        </w:tc>
      </w:tr>
      <w:tr w:rsidR="00DE14AF" w:rsidTr="006B4484">
        <w:trPr>
          <w:trHeight w:hRule="exact" w:val="202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4"/>
              </w:rPr>
              <w:t>т.д.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5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3"/>
            </w:pPr>
            <w:r>
              <w:t xml:space="preserve">4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2"/>
              </w:rPr>
              <w:t>Публицисти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 xml:space="preserve">Воздействие </w:t>
            </w:r>
            <w:proofErr w:type="gramStart"/>
            <w:r>
              <w:rPr>
                <w:rFonts w:eastAsia="Times New Roman"/>
                <w:spacing w:val="-1"/>
              </w:rPr>
              <w:t>через</w:t>
            </w:r>
            <w:proofErr w:type="gramEnd"/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Используется в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Устный или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Статья, очерк,</w:t>
            </w:r>
            <w: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Логичность речи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Общественно-публицистическая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r>
              <w:rPr>
                <w:spacing w:val="-1"/>
              </w:rPr>
              <w:t>'</w:t>
            </w:r>
            <w:r>
              <w:rPr>
                <w:rFonts w:eastAsia="Times New Roman"/>
                <w:spacing w:val="-1"/>
              </w:rPr>
              <w:t>Все типы речи</w:t>
            </w:r>
            <w:r>
              <w:t xml:space="preserve"> </w:t>
            </w:r>
          </w:p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2"/>
              </w:rPr>
              <w:t>ческий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 xml:space="preserve">средства </w:t>
            </w:r>
            <w:proofErr w:type="gramStart"/>
            <w:r>
              <w:rPr>
                <w:rFonts w:eastAsia="Times New Roman"/>
                <w:spacing w:val="-1"/>
              </w:rPr>
              <w:t>массовой</w:t>
            </w:r>
            <w:proofErr w:type="gramEnd"/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официальной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письменный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репортаж,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 вместе с тем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лексика, средства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4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информации,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обстановке,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монолог</w:t>
            </w: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фельетон,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образность,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выразительности: тропы,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агитация,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 xml:space="preserve">выступления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интервью,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эмоциональность,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лексические повторы, градация,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пропаганда,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gramStart"/>
            <w:r>
              <w:rPr>
                <w:rFonts w:eastAsia="Times New Roman"/>
                <w:spacing w:val="-3"/>
              </w:rPr>
              <w:t>газетах</w:t>
            </w:r>
            <w:proofErr w:type="gramEnd"/>
            <w:r>
              <w:rPr>
                <w:rFonts w:eastAsia="Times New Roman"/>
                <w:spacing w:val="-3"/>
              </w:rPr>
              <w:t>,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памфлет,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2"/>
              </w:rPr>
              <w:t>оценочность</w:t>
            </w:r>
            <w:proofErr w:type="spellEnd"/>
            <w:r>
              <w:rPr>
                <w:rFonts w:eastAsia="Times New Roman"/>
                <w:spacing w:val="-2"/>
              </w:rPr>
              <w:t>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фразеологизмы, пословицы,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убеждение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 xml:space="preserve">журналах, </w:t>
            </w:r>
            <w:proofErr w:type="gramStart"/>
            <w:r>
              <w:rPr>
                <w:rFonts w:eastAsia="Times New Roman"/>
                <w:spacing w:val="-2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ораторская речь,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страстность,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разговорные обороты,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4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читателей или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3"/>
              </w:rPr>
              <w:t>радио,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судебная речь,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2"/>
              </w:rPr>
              <w:t>призывность</w:t>
            </w:r>
            <w:proofErr w:type="spellEnd"/>
            <w:r>
              <w:rPr>
                <w:rFonts w:eastAsia="Times New Roman"/>
                <w:spacing w:val="-2"/>
              </w:rPr>
              <w:t>,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литературные образы, цитаты,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слушателей в чем-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 xml:space="preserve">телевидению,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речь по радио,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2"/>
              </w:rPr>
              <w:t>достоверность.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ироничные вставки,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то, внушение ему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gramStart"/>
            <w:r>
              <w:rPr>
                <w:rFonts w:eastAsia="Times New Roman"/>
                <w:spacing w:val="-1"/>
              </w:rPr>
              <w:t>митингах</w:t>
            </w:r>
            <w:proofErr w:type="gramEnd"/>
            <w:r>
              <w:rPr>
                <w:rFonts w:eastAsia="Times New Roman"/>
                <w:spacing w:val="-1"/>
              </w:rPr>
              <w:t xml:space="preserve"> и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</w:rPr>
              <w:t xml:space="preserve">телевидению,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5"/>
            </w:pPr>
            <w:r>
              <w:rPr>
                <w:rFonts w:eastAsia="Times New Roman"/>
                <w:spacing w:val="-2"/>
              </w:rPr>
              <w:t>Общедоступност</w:t>
            </w:r>
            <w:r w:rsidR="006B4484">
              <w:rPr>
                <w:rFonts w:eastAsia="Times New Roman"/>
                <w:spacing w:val="-2"/>
              </w:rPr>
              <w:t>ь: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spellStart"/>
            <w:r>
              <w:rPr>
                <w:rFonts w:eastAsia="Times New Roman"/>
                <w:spacing w:val="-1"/>
              </w:rPr>
              <w:t>сатиристический</w:t>
            </w:r>
            <w:proofErr w:type="spellEnd"/>
            <w:r>
              <w:rPr>
                <w:rFonts w:eastAsia="Times New Roman"/>
                <w:spacing w:val="-1"/>
              </w:rPr>
              <w:t xml:space="preserve"> пересказ,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5"/>
            </w:pPr>
            <w:r>
              <w:rPr>
                <w:rFonts w:eastAsia="Times New Roman"/>
                <w:spacing w:val="-2"/>
              </w:rPr>
              <w:t>определенных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5"/>
            </w:pPr>
            <w:proofErr w:type="gramStart"/>
            <w:r>
              <w:rPr>
                <w:rFonts w:eastAsia="Times New Roman"/>
                <w:spacing w:val="-1"/>
              </w:rPr>
              <w:t>собраниях</w:t>
            </w:r>
            <w:proofErr w:type="gramEnd"/>
            <w:r>
              <w:rPr>
                <w:rFonts w:eastAsia="Times New Roman"/>
                <w:spacing w:val="-1"/>
              </w:rPr>
              <w:t>. Сфера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roofErr w:type="gramStart"/>
            <w:r>
              <w:rPr>
                <w:rFonts w:eastAsia="Times New Roman"/>
                <w:spacing w:val="-1"/>
              </w:rPr>
              <w:t>собрании</w:t>
            </w:r>
            <w:proofErr w:type="gramEnd"/>
            <w:r>
              <w:rPr>
                <w:rFonts w:eastAsia="Times New Roman"/>
                <w:spacing w:val="-1"/>
              </w:rPr>
              <w:t>, доклад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4"/>
                <w:sz w:val="21"/>
                <w:szCs w:val="21"/>
              </w:rPr>
              <w:t xml:space="preserve">расчет </w:t>
            </w:r>
            <w:proofErr w:type="gramStart"/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5"/>
            </w:pPr>
            <w:r>
              <w:rPr>
                <w:rFonts w:eastAsia="Times New Roman"/>
                <w:spacing w:val="-8"/>
                <w:sz w:val="21"/>
                <w:szCs w:val="21"/>
              </w:rPr>
              <w:t>пародия;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идей, взглядов,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2"/>
              </w:rPr>
              <w:t>общественно-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Pr="006B4484" w:rsidRDefault="00DE14AF" w:rsidP="006B4484">
            <w:pPr>
              <w:ind w:left="10"/>
              <w:rPr>
                <w:rFonts w:eastAsia="Times New Roman"/>
                <w:spacing w:val="-3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Pr="006B4484" w:rsidRDefault="006B4484" w:rsidP="006B4484">
            <w:pPr>
              <w:ind w:left="10"/>
              <w:rPr>
                <w:rFonts w:eastAsia="Times New Roman"/>
                <w:spacing w:val="-3"/>
              </w:rPr>
            </w:pPr>
            <w:r w:rsidRPr="006B4484">
              <w:rPr>
                <w:rFonts w:eastAsia="Times New Roman"/>
                <w:spacing w:val="-3"/>
              </w:rPr>
              <w:t>широкую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1"/>
              </w:rPr>
              <w:t>Однородные члены, вводные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1"/>
              </w:rPr>
              <w:t xml:space="preserve">побуждение его </w:t>
            </w:r>
            <w:proofErr w:type="gramStart"/>
            <w:r>
              <w:rPr>
                <w:rFonts w:eastAsia="Times New Roman"/>
                <w:spacing w:val="-1"/>
              </w:rPr>
              <w:t>к</w:t>
            </w:r>
            <w:proofErr w:type="gramEnd"/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2"/>
              </w:rPr>
              <w:t>экономические,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754"/>
            </w:pPr>
            <w:r>
              <w:t xml:space="preserve">&gt; 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3"/>
              </w:rPr>
              <w:t>аудиторию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-1"/>
              </w:rPr>
              <w:t>слова, причастные и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5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-3"/>
              </w:rPr>
              <w:t>определенным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-2"/>
              </w:rPr>
              <w:t>политические</w:t>
            </w:r>
            <w:proofErr w:type="gramStart"/>
            <w:r>
              <w:rPr>
                <w:rFonts w:eastAsia="Times New Roman"/>
                <w:spacing w:val="-2"/>
              </w:rP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r>
              <w:rPr>
                <w:rFonts w:eastAsia="Times New Roman"/>
                <w:spacing w:val="-1"/>
              </w:rPr>
              <w:t>деепричастные обороты,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-2"/>
              </w:rPr>
              <w:t>поступкам,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9"/>
            </w:pPr>
            <w:r>
              <w:rPr>
                <w:rFonts w:eastAsia="Times New Roman"/>
                <w:spacing w:val="-3"/>
              </w:rPr>
              <w:t>культурные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1"/>
              </w:rPr>
              <w:t>сказуемое - глагол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1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5"/>
            </w:pPr>
            <w:r>
              <w:rPr>
                <w:rFonts w:eastAsia="Times New Roman"/>
                <w:spacing w:val="-1"/>
              </w:rPr>
              <w:t>действиям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4"/>
            </w:pPr>
            <w:r>
              <w:rPr>
                <w:rFonts w:eastAsia="Times New Roman"/>
                <w:spacing w:val="-3"/>
              </w:rPr>
              <w:t>отношения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-1"/>
              </w:rPr>
              <w:t>повелительного наклонения,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11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E83071">
            <w:pPr>
              <w:ind w:left="19"/>
            </w:pPr>
            <w:r>
              <w:rPr>
                <w:rFonts w:eastAsia="Times New Roman"/>
                <w:spacing w:val="-1"/>
              </w:rPr>
              <w:t>возвратный глагол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91"/>
            </w:pPr>
            <w:r>
              <w:t xml:space="preserve">5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2"/>
              </w:rPr>
              <w:t>Художествен-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2"/>
              </w:rPr>
              <w:t xml:space="preserve">Воздействие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9"/>
            </w:pPr>
            <w:r>
              <w:rPr>
                <w:rFonts w:eastAsia="Times New Roman"/>
                <w:spacing w:val="-1"/>
              </w:rPr>
              <w:t>В словесно-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  <w:spacing w:val="-2"/>
              </w:rPr>
              <w:t>Все формы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0"/>
            </w:pPr>
            <w:r>
              <w:rPr>
                <w:rFonts w:eastAsia="Times New Roman"/>
                <w:spacing w:val="-1"/>
              </w:rPr>
              <w:t>Роман, повесть,</w:t>
            </w:r>
            <w: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9"/>
            </w:pPr>
            <w:r>
              <w:rPr>
                <w:rFonts w:eastAsia="Times New Roman"/>
                <w:spacing w:val="-2"/>
              </w:rPr>
              <w:t>Образность.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4"/>
            </w:pPr>
            <w:r>
              <w:rPr>
                <w:rFonts w:eastAsia="Times New Roman"/>
              </w:rPr>
              <w:t>Изобразительно-выразительные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E83071">
            <w:pPr>
              <w:ind w:left="19"/>
            </w:pPr>
            <w:r>
              <w:rPr>
                <w:rFonts w:eastAsia="Times New Roman"/>
              </w:rPr>
              <w:t>Все типы речи</w:t>
            </w:r>
            <w:r>
              <w:t xml:space="preserve"> </w:t>
            </w:r>
          </w:p>
        </w:tc>
      </w:tr>
      <w:tr w:rsidR="00DE14AF" w:rsidTr="006B4484">
        <w:trPr>
          <w:trHeight w:hRule="exact" w:val="25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4"/>
            </w:pPr>
            <w:proofErr w:type="spellStart"/>
            <w:r>
              <w:rPr>
                <w:rFonts w:eastAsia="Times New Roman"/>
              </w:rPr>
              <w:t>ный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3"/>
            </w:pPr>
            <w:r>
              <w:rPr>
                <w:rFonts w:eastAsia="Times New Roman"/>
                <w:spacing w:val="-3"/>
              </w:rPr>
              <w:t>помощью образов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4"/>
            </w:pPr>
            <w:r>
              <w:rPr>
                <w:rFonts w:eastAsia="Times New Roman"/>
                <w:spacing w:val="-3"/>
              </w:rPr>
              <w:t>художественном</w:t>
            </w:r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19"/>
            </w:pPr>
            <w:r>
              <w:rPr>
                <w:rFonts w:eastAsia="Times New Roman"/>
                <w:spacing w:val="-1"/>
              </w:rPr>
              <w:t>рассказ,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4"/>
            </w:pPr>
            <w:r>
              <w:rPr>
                <w:rFonts w:eastAsia="Times New Roman"/>
                <w:spacing w:val="-2"/>
              </w:rPr>
              <w:t>Эмоциональность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4"/>
            </w:pPr>
            <w:r>
              <w:rPr>
                <w:rFonts w:eastAsia="Times New Roman"/>
                <w:spacing w:val="1"/>
              </w:rPr>
              <w:t>средства: тропы - аллегория,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3"/>
            </w:pPr>
            <w:r>
              <w:rPr>
                <w:rFonts w:eastAsia="Times New Roman"/>
                <w:spacing w:val="-2"/>
              </w:rPr>
              <w:t>на чувства и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proofErr w:type="gramStart"/>
            <w:r>
              <w:rPr>
                <w:rFonts w:eastAsia="Times New Roman"/>
                <w:spacing w:val="-2"/>
              </w:rPr>
              <w:t>творчестве</w:t>
            </w:r>
            <w:proofErr w:type="gramEnd"/>
            <w:r>
              <w:t xml:space="preserve"> 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2"/>
              </w:rPr>
              <w:t>стихотворение,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1"/>
              </w:rPr>
              <w:t>использование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4"/>
            </w:pPr>
            <w:r>
              <w:rPr>
                <w:rFonts w:eastAsia="Times New Roman"/>
                <w:spacing w:val="-1"/>
              </w:rPr>
              <w:t>гипербола, ирония, литота,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3"/>
            </w:pPr>
            <w:r>
              <w:rPr>
                <w:rFonts w:eastAsia="Times New Roman"/>
                <w:spacing w:val="-2"/>
              </w:rPr>
              <w:t>мысли читателей и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1"/>
              </w:rPr>
              <w:t>новелла, басня,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2"/>
              </w:rPr>
              <w:t>возможностей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1"/>
              </w:rPr>
              <w:t>метафора, метонимия,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4"/>
            </w:pPr>
            <w:r>
              <w:rPr>
                <w:rFonts w:eastAsia="Times New Roman"/>
                <w:spacing w:val="-1"/>
              </w:rPr>
              <w:t>слушателей</w:t>
            </w:r>
            <w: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1"/>
              </w:rPr>
              <w:t>поэма, драма,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4"/>
            </w:pPr>
            <w:r>
              <w:rPr>
                <w:rFonts w:eastAsia="Times New Roman"/>
              </w:rPr>
              <w:t>различных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4"/>
            </w:pPr>
            <w:r>
              <w:rPr>
                <w:rFonts w:eastAsia="Times New Roman"/>
                <w:spacing w:val="-5"/>
                <w:sz w:val="21"/>
                <w:szCs w:val="21"/>
              </w:rPr>
              <w:t>олицетворение, перифраза,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4"/>
            </w:pPr>
            <w:r>
              <w:rPr>
                <w:rFonts w:eastAsia="Times New Roman"/>
                <w:spacing w:val="-1"/>
              </w:rPr>
              <w:t>комедия, трагедия,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8"/>
            </w:pPr>
            <w:r>
              <w:rPr>
                <w:rFonts w:eastAsia="Times New Roman"/>
                <w:spacing w:val="-1"/>
              </w:rPr>
              <w:t>стилей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4"/>
            </w:pPr>
            <w:r>
              <w:rPr>
                <w:rFonts w:eastAsia="Times New Roman"/>
                <w:spacing w:val="-5"/>
                <w:sz w:val="21"/>
                <w:szCs w:val="21"/>
              </w:rPr>
              <w:t>синекдоха, сравнение, эпитет;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4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29"/>
            </w:pPr>
            <w:r>
              <w:rPr>
                <w:rFonts w:eastAsia="Times New Roman"/>
                <w:spacing w:val="-1"/>
              </w:rPr>
              <w:t>романс и др.</w:t>
            </w:r>
            <w: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8"/>
            </w:pPr>
            <w:r>
              <w:rPr>
                <w:rFonts w:eastAsia="Times New Roman"/>
              </w:rPr>
              <w:t>фигуры речи - анафора, антитеза,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5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8"/>
            </w:pPr>
            <w:r>
              <w:rPr>
                <w:rFonts w:eastAsia="Times New Roman"/>
                <w:spacing w:val="-1"/>
              </w:rPr>
              <w:t>бессоюзие, градация, инверсия,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19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3"/>
            </w:pPr>
            <w:r>
              <w:rPr>
                <w:rFonts w:eastAsia="Times New Roman"/>
                <w:spacing w:val="-1"/>
              </w:rPr>
              <w:t>многосоюзие, параллелизм</w:t>
            </w:r>
            <w:proofErr w:type="gramStart"/>
            <w:r>
              <w:rPr>
                <w:rFonts w:eastAsia="Times New Roman"/>
                <w:spacing w:val="-1"/>
              </w:rP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5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38"/>
            </w:pPr>
            <w:r>
              <w:rPr>
                <w:rFonts w:eastAsia="Times New Roman"/>
                <w:spacing w:val="-1"/>
              </w:rPr>
              <w:t>риторический вопрос, умолчание,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3"/>
            </w:pPr>
            <w:r>
              <w:rPr>
                <w:rFonts w:eastAsia="Times New Roman"/>
              </w:rPr>
              <w:t>эллипсис, эпифора; ритм, рифма,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4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AF" w:rsidRDefault="00E83071">
            <w:pPr>
              <w:ind w:left="48"/>
            </w:pPr>
            <w:r>
              <w:rPr>
                <w:rFonts w:eastAsia="Times New Roman"/>
                <w:spacing w:val="-1"/>
              </w:rPr>
              <w:t>интонация, разнообразие типов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14AF" w:rsidRDefault="00DE14AF"/>
        </w:tc>
      </w:tr>
      <w:tr w:rsidR="00DE14AF" w:rsidTr="006B4484">
        <w:trPr>
          <w:trHeight w:hRule="exact" w:val="211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DE14AF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AF" w:rsidRDefault="00E83071">
            <w:pPr>
              <w:ind w:left="48"/>
            </w:pPr>
            <w:r>
              <w:rPr>
                <w:rFonts w:eastAsia="Times New Roman"/>
                <w:spacing w:val="-2"/>
              </w:rPr>
              <w:t>предложений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AF" w:rsidRDefault="00DE14AF"/>
        </w:tc>
      </w:tr>
    </w:tbl>
    <w:p w:rsidR="00E83071" w:rsidRDefault="00E83071"/>
    <w:sectPr w:rsidR="00E83071" w:rsidSect="00DE14AF">
      <w:pgSz w:w="16834" w:h="11909" w:orient="landscape"/>
      <w:pgMar w:top="1029" w:right="843" w:bottom="360" w:left="8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3071"/>
    <w:rsid w:val="006B4484"/>
    <w:rsid w:val="00DE14AF"/>
    <w:rsid w:val="00E8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2</cp:revision>
  <dcterms:created xsi:type="dcterms:W3CDTF">2015-12-27T16:09:00Z</dcterms:created>
  <dcterms:modified xsi:type="dcterms:W3CDTF">2015-12-27T16:09:00Z</dcterms:modified>
</cp:coreProperties>
</file>