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7C6" w:rsidRDefault="00BC67C6" w:rsidP="00BC67C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  <w:lang w:val="ru-RU"/>
        </w:rPr>
        <w:t>МБДОУ «Детский сад общеразвивающего вида с</w:t>
      </w:r>
    </w:p>
    <w:p w:rsidR="00BC67C6" w:rsidRDefault="00BC67C6" w:rsidP="00BC67C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  <w:lang w:val="ru-RU"/>
        </w:rPr>
        <w:t>приоритетным осуществлением деятельности по физическому развитию</w:t>
      </w:r>
    </w:p>
    <w:p w:rsidR="00BC67C6" w:rsidRDefault="00BC67C6" w:rsidP="00BC67C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  <w:lang w:val="ru-RU"/>
        </w:rPr>
        <w:t>детей №34 «Крепыш» города Новочебоксарска Чувашской Республики</w:t>
      </w:r>
    </w:p>
    <w:p w:rsidR="00BC67C6" w:rsidRDefault="00BC67C6" w:rsidP="00BC67C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BC67C6" w:rsidRDefault="00BC67C6" w:rsidP="00BC67C6">
      <w:p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val="ru-RU" w:eastAsia="ru-RU" w:bidi="ar-SA"/>
        </w:rPr>
      </w:pPr>
    </w:p>
    <w:p w:rsidR="00BC67C6" w:rsidRDefault="00BC67C6" w:rsidP="00BC67C6">
      <w:p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val="ru-RU" w:eastAsia="ru-RU" w:bidi="ar-SA"/>
        </w:rPr>
      </w:pPr>
    </w:p>
    <w:p w:rsidR="00BC67C6" w:rsidRDefault="00BC67C6" w:rsidP="00BC67C6">
      <w:pPr>
        <w:shd w:val="clear" w:color="auto" w:fill="FFFFFF"/>
        <w:spacing w:before="354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52"/>
          <w:szCs w:val="52"/>
          <w:highlight w:val="cyan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52"/>
          <w:szCs w:val="52"/>
          <w:highlight w:val="cyan"/>
          <w:lang w:val="ru-RU" w:eastAsia="ru-RU" w:bidi="ar-SA"/>
        </w:rPr>
        <w:t xml:space="preserve">ПЛАН-КОНСПЕКТ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52"/>
          <w:szCs w:val="52"/>
          <w:highlight w:val="cyan"/>
          <w:lang w:val="ru-RU" w:eastAsia="ru-RU" w:bidi="ar-SA"/>
        </w:rPr>
        <w:br/>
        <w:t>СЮЖЕТНО – РОЛЕВОЙ ИГРЫ «МАГАЗИН»</w:t>
      </w:r>
    </w:p>
    <w:p w:rsidR="00BC67C6" w:rsidRDefault="00BC67C6" w:rsidP="00BC67C6">
      <w:pPr>
        <w:shd w:val="clear" w:color="auto" w:fill="FFFFFF"/>
        <w:spacing w:before="354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highlight w:val="cyan"/>
          <w:lang w:val="ru-RU" w:eastAsia="ru-RU" w:bidi="ar-SA"/>
        </w:rPr>
        <w:t>ВО ВТОРОЙ МЛАДШЕЙ ГРУППЫ</w:t>
      </w:r>
    </w:p>
    <w:p w:rsidR="00BC67C6" w:rsidRDefault="00BC67C6" w:rsidP="00BC67C6">
      <w:pPr>
        <w:jc w:val="left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BC67C6" w:rsidRDefault="00BC67C6" w:rsidP="00BC67C6">
      <w:pPr>
        <w:jc w:val="left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BC67C6" w:rsidRDefault="00BC67C6" w:rsidP="00BC67C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ru-RU" w:eastAsia="ru-RU" w:bidi="ar-SA"/>
        </w:rPr>
        <w:drawing>
          <wp:inline distT="0" distB="0" distL="0" distR="0">
            <wp:extent cx="3581400" cy="2686050"/>
            <wp:effectExtent l="0" t="0" r="0" b="0"/>
            <wp:docPr id="1" name="Рисунок 1" descr="http://900igr.net/datas/chelovek/Professii-5.files/0007-007-Prodav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900igr.net/datas/chelovek/Professii-5.files/0007-007-Prodavet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7C6" w:rsidRDefault="00BC67C6" w:rsidP="00BC67C6">
      <w:p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ru-RU" w:eastAsia="ru-RU" w:bidi="ar-SA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highlight w:val="cyan"/>
          <w:lang w:val="ru-RU" w:eastAsia="ru-RU" w:bidi="ar-SA"/>
        </w:rPr>
        <w:t xml:space="preserve">Составила воспитатель: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highlight w:val="cyan"/>
          <w:lang w:val="ru-RU" w:eastAsia="ru-RU" w:bidi="ar-SA"/>
        </w:rPr>
        <w:t>Варикова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highlight w:val="cyan"/>
          <w:lang w:val="ru-RU" w:eastAsia="ru-RU" w:bidi="ar-SA"/>
        </w:rPr>
        <w:t xml:space="preserve"> С.Е.</w:t>
      </w:r>
    </w:p>
    <w:p w:rsidR="00BC67C6" w:rsidRDefault="00BC67C6" w:rsidP="00BC67C6">
      <w:p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ru-RU" w:eastAsia="ru-RU" w:bidi="ar-SA"/>
        </w:rPr>
      </w:pPr>
    </w:p>
    <w:p w:rsidR="00BC67C6" w:rsidRDefault="00BC67C6" w:rsidP="00BC67C6">
      <w:p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 w:eastAsia="ru-RU" w:bidi="ar-SA"/>
        </w:rPr>
      </w:pPr>
    </w:p>
    <w:p w:rsidR="00BC67C6" w:rsidRDefault="00BC67C6" w:rsidP="00BC67C6">
      <w:pPr>
        <w:shd w:val="clear" w:color="auto" w:fill="FFFFFF"/>
        <w:spacing w:before="354"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highlight w:val="cyan"/>
          <w:lang w:val="ru-RU" w:eastAsia="ru-RU" w:bidi="ar-SA"/>
        </w:rPr>
        <w:t>Новочебоксарск 2014г.</w:t>
      </w:r>
    </w:p>
    <w:p w:rsidR="00BC67C6" w:rsidRDefault="00BC67C6" w:rsidP="00BC67C6">
      <w:pPr>
        <w:shd w:val="clear" w:color="auto" w:fill="FFFFFF"/>
        <w:spacing w:before="354"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 w:eastAsia="ru-RU" w:bidi="ar-SA"/>
        </w:rPr>
      </w:pPr>
    </w:p>
    <w:p w:rsidR="00BC67C6" w:rsidRDefault="00BC67C6" w:rsidP="00BC67C6">
      <w:p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highlight w:val="cyan"/>
          <w:u w:val="single"/>
          <w:lang w:val="ru-RU" w:eastAsia="ru-RU" w:bidi="ar-SA"/>
        </w:rPr>
        <w:lastRenderedPageBreak/>
        <w:t>Программное содержание:</w:t>
      </w:r>
    </w:p>
    <w:p w:rsidR="00BC67C6" w:rsidRPr="00BC67C6" w:rsidRDefault="00BC67C6" w:rsidP="00BC67C6">
      <w:pPr>
        <w:pStyle w:val="a3"/>
        <w:numPr>
          <w:ilvl w:val="0"/>
          <w:numId w:val="1"/>
        </w:numPr>
        <w:shd w:val="clear" w:color="auto" w:fill="FFFFFF"/>
        <w:spacing w:before="354" w:after="0" w:line="240" w:lineRule="auto"/>
        <w:rPr>
          <w:rStyle w:val="FontStyle207"/>
          <w:rFonts w:ascii="Times New Roman" w:hAnsi="Times New Roman"/>
          <w:sz w:val="28"/>
          <w:szCs w:val="28"/>
          <w:lang w:val="ru-RU"/>
        </w:rPr>
      </w:pPr>
      <w:r>
        <w:rPr>
          <w:rStyle w:val="FontStyle207"/>
          <w:rFonts w:ascii="Times New Roman" w:eastAsia="Century Gothic" w:hAnsi="Times New Roman"/>
          <w:b/>
          <w:color w:val="000000" w:themeColor="text1"/>
          <w:sz w:val="28"/>
          <w:szCs w:val="28"/>
          <w:lang w:val="ru-RU"/>
        </w:rPr>
        <w:t>Способствовать возникновению игр на темы из окружающей жизни</w:t>
      </w:r>
      <w:r>
        <w:rPr>
          <w:rStyle w:val="FontStyle207"/>
          <w:rFonts w:ascii="Times New Roman" w:hAnsi="Times New Roman"/>
          <w:b/>
          <w:color w:val="000000" w:themeColor="text1"/>
          <w:sz w:val="28"/>
          <w:szCs w:val="28"/>
          <w:lang w:val="ru-RU"/>
        </w:rPr>
        <w:t>.</w:t>
      </w:r>
    </w:p>
    <w:p w:rsidR="00BC67C6" w:rsidRPr="00BC67C6" w:rsidRDefault="00BC67C6" w:rsidP="00BC67C6">
      <w:pPr>
        <w:pStyle w:val="a3"/>
        <w:numPr>
          <w:ilvl w:val="0"/>
          <w:numId w:val="1"/>
        </w:numPr>
        <w:shd w:val="clear" w:color="auto" w:fill="FFFFFF"/>
        <w:spacing w:before="354" w:after="0" w:line="240" w:lineRule="auto"/>
        <w:rPr>
          <w:lang w:val="ru-RU"/>
        </w:rPr>
      </w:pPr>
      <w:r>
        <w:rPr>
          <w:rFonts w:ascii="Times New Roman" w:hAnsi="Times New Roman" w:cs="Century Schoolbook"/>
          <w:b/>
          <w:color w:val="000000" w:themeColor="text1"/>
          <w:sz w:val="28"/>
          <w:szCs w:val="28"/>
          <w:lang w:val="ru-RU"/>
        </w:rPr>
        <w:t>Углубить знания детей о профессии продавца, о его труде.</w:t>
      </w:r>
    </w:p>
    <w:p w:rsidR="00BC67C6" w:rsidRDefault="00BC67C6" w:rsidP="00BC67C6">
      <w:pPr>
        <w:pStyle w:val="a3"/>
        <w:numPr>
          <w:ilvl w:val="0"/>
          <w:numId w:val="1"/>
        </w:numPr>
        <w:shd w:val="clear" w:color="auto" w:fill="FFFFFF"/>
        <w:spacing w:before="354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eastAsia="Century Gothic" w:hAnsi="Times New Roman" w:cs="Century Schoolbook"/>
          <w:b/>
          <w:color w:val="000000" w:themeColor="text1"/>
          <w:sz w:val="28"/>
          <w:szCs w:val="28"/>
          <w:lang w:val="ru-RU"/>
        </w:rPr>
        <w:t>Формировать умение взаимодействовать в сюжет</w:t>
      </w:r>
      <w:r>
        <w:rPr>
          <w:rFonts w:ascii="Times New Roman" w:hAnsi="Times New Roman" w:cs="Century Schoolbook"/>
          <w:b/>
          <w:color w:val="000000" w:themeColor="text1"/>
          <w:sz w:val="28"/>
          <w:szCs w:val="28"/>
          <w:lang w:val="ru-RU"/>
        </w:rPr>
        <w:t>ах с двумя действующими лицами (продавец-покупатель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).</w:t>
      </w:r>
    </w:p>
    <w:p w:rsidR="00BC67C6" w:rsidRDefault="00BC67C6" w:rsidP="00BC67C6">
      <w:pPr>
        <w:pStyle w:val="Style11"/>
        <w:widowControl/>
        <w:numPr>
          <w:ilvl w:val="0"/>
          <w:numId w:val="1"/>
        </w:numPr>
        <w:spacing w:line="240" w:lineRule="auto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/>
          <w:color w:val="000000" w:themeColor="text1"/>
          <w:sz w:val="28"/>
          <w:szCs w:val="28"/>
        </w:rPr>
        <w:t>Поощрять попытки детей самостоятельно подбирать атрибуты; дополнять игровую обстановку недостающими предметами, игрушками.</w:t>
      </w:r>
    </w:p>
    <w:p w:rsidR="00BC67C6" w:rsidRDefault="00BC67C6" w:rsidP="00BC67C6">
      <w:pPr>
        <w:pStyle w:val="a3"/>
        <w:numPr>
          <w:ilvl w:val="0"/>
          <w:numId w:val="1"/>
        </w:numPr>
        <w:shd w:val="clear" w:color="auto" w:fill="FFFFFF"/>
        <w:spacing w:before="354" w:after="0" w:line="240" w:lineRule="auto"/>
        <w:rPr>
          <w:rFonts w:cs="Century Schoolbook"/>
          <w:lang w:val="ru-RU"/>
        </w:rPr>
      </w:pPr>
      <w:r>
        <w:rPr>
          <w:rFonts w:ascii="Times New Roman" w:hAnsi="Times New Roman" w:cs="Century Schoolbook"/>
          <w:b/>
          <w:color w:val="000000" w:themeColor="text1"/>
          <w:sz w:val="28"/>
          <w:szCs w:val="28"/>
          <w:lang w:val="ru-RU"/>
        </w:rPr>
        <w:t>Стимулировать творческую активность детей в игре.</w:t>
      </w:r>
    </w:p>
    <w:p w:rsidR="00BC67C6" w:rsidRDefault="00BC67C6" w:rsidP="00BC67C6">
      <w:pPr>
        <w:pStyle w:val="a3"/>
        <w:numPr>
          <w:ilvl w:val="0"/>
          <w:numId w:val="1"/>
        </w:numPr>
        <w:shd w:val="clear" w:color="auto" w:fill="FFFFFF"/>
        <w:spacing w:before="354" w:after="0" w:line="240" w:lineRule="auto"/>
        <w:rPr>
          <w:rFonts w:ascii="Times New Roman" w:hAnsi="Times New Roman" w:cs="Century Schoolbook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Century Schoolbook"/>
          <w:b/>
          <w:color w:val="000000" w:themeColor="text1"/>
          <w:sz w:val="28"/>
          <w:szCs w:val="28"/>
          <w:lang w:val="ru-RU"/>
        </w:rPr>
        <w:t>Побуждать детей поддерживать диалог со взрослыми, вступать в игровое взаимодействие.</w:t>
      </w:r>
    </w:p>
    <w:p w:rsidR="00BC67C6" w:rsidRDefault="00BC67C6" w:rsidP="00BC67C6">
      <w:pPr>
        <w:pStyle w:val="a3"/>
        <w:numPr>
          <w:ilvl w:val="0"/>
          <w:numId w:val="1"/>
        </w:numPr>
        <w:shd w:val="clear" w:color="auto" w:fill="FFFFFF"/>
        <w:spacing w:before="354" w:after="0" w:line="240" w:lineRule="auto"/>
        <w:rPr>
          <w:rFonts w:ascii="Times New Roman" w:hAnsi="Times New Roman" w:cs="Century Schoolbook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Century Schoolbook"/>
          <w:b/>
          <w:color w:val="000000" w:themeColor="text1"/>
          <w:sz w:val="28"/>
          <w:szCs w:val="28"/>
          <w:lang w:val="ru-RU"/>
        </w:rPr>
        <w:t>Формирование дружеских взаимоотношений.</w:t>
      </w:r>
    </w:p>
    <w:p w:rsidR="00BC67C6" w:rsidRDefault="00BC67C6" w:rsidP="00BC67C6">
      <w:pPr>
        <w:pStyle w:val="a3"/>
        <w:numPr>
          <w:ilvl w:val="0"/>
          <w:numId w:val="1"/>
        </w:numPr>
        <w:shd w:val="clear" w:color="auto" w:fill="FFFFFF"/>
        <w:spacing w:before="354" w:after="0" w:line="240" w:lineRule="auto"/>
        <w:rPr>
          <w:rFonts w:ascii="Times New Roman" w:hAnsi="Times New Roman" w:cs="Century Schoolbook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Century Schoolbook"/>
          <w:b/>
          <w:color w:val="000000" w:themeColor="text1"/>
          <w:sz w:val="28"/>
          <w:szCs w:val="28"/>
          <w:lang w:val="ru-RU"/>
        </w:rPr>
        <w:t>Совершенствовать умение детей согласовывать прилагательные с сущес</w:t>
      </w:r>
      <w:r>
        <w:rPr>
          <w:rFonts w:ascii="Times New Roman" w:hAnsi="Times New Roman" w:cs="Century Schoolbook"/>
          <w:b/>
          <w:color w:val="000000" w:themeColor="text1"/>
          <w:sz w:val="28"/>
          <w:szCs w:val="28"/>
          <w:lang w:val="ru-RU"/>
        </w:rPr>
        <w:softHyphen/>
        <w:t>твительными в роде, числе, падеже; умение детей понимать обобщающее понятие – фрукты, овощи.</w:t>
      </w:r>
    </w:p>
    <w:p w:rsidR="00BC67C6" w:rsidRDefault="00BC67C6" w:rsidP="00BC67C6">
      <w:pPr>
        <w:pStyle w:val="a3"/>
        <w:numPr>
          <w:ilvl w:val="0"/>
          <w:numId w:val="1"/>
        </w:numPr>
        <w:shd w:val="clear" w:color="auto" w:fill="FFFFFF"/>
        <w:spacing w:before="354" w:after="0" w:line="240" w:lineRule="auto"/>
        <w:rPr>
          <w:rFonts w:ascii="Times New Roman" w:hAnsi="Times New Roman" w:cs="Century Schoolbook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Century Schoolbook"/>
          <w:b/>
          <w:color w:val="000000" w:themeColor="text1"/>
          <w:sz w:val="28"/>
          <w:szCs w:val="28"/>
          <w:lang w:val="ru-RU"/>
        </w:rPr>
        <w:t xml:space="preserve">Воспитывать культуру общения. </w:t>
      </w:r>
    </w:p>
    <w:p w:rsidR="00BC67C6" w:rsidRDefault="00BC67C6" w:rsidP="00BC67C6">
      <w:pPr>
        <w:pStyle w:val="a3"/>
        <w:numPr>
          <w:ilvl w:val="0"/>
          <w:numId w:val="1"/>
        </w:num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val="ru-RU" w:eastAsia="ru-RU" w:bidi="ar-SA"/>
        </w:rPr>
      </w:pPr>
      <w:r>
        <w:rPr>
          <w:rFonts w:ascii="Times New Roman" w:hAnsi="Times New Roman" w:cs="Century Schoolbook"/>
          <w:b/>
          <w:color w:val="000000" w:themeColor="text1"/>
          <w:sz w:val="28"/>
          <w:szCs w:val="28"/>
          <w:lang w:val="ru-RU"/>
        </w:rPr>
        <w:t>Активизировать в речи детей слова: продавец, покупатель, касса, весы, чек, покупка, добрый день, до свидание, приходите еще.</w:t>
      </w:r>
    </w:p>
    <w:p w:rsidR="00BC67C6" w:rsidRDefault="00BC67C6" w:rsidP="00BC67C6">
      <w:pPr>
        <w:pStyle w:val="a3"/>
        <w:shd w:val="clear" w:color="auto" w:fill="FFFFFF"/>
        <w:spacing w:before="354" w:after="0" w:line="240" w:lineRule="auto"/>
        <w:rPr>
          <w:rFonts w:ascii="Times New Roman" w:hAnsi="Times New Roman" w:cs="Century Schoolbook"/>
          <w:b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pStyle w:val="a3"/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highlight w:val="cyan"/>
          <w:u w:val="single"/>
          <w:lang w:val="ru-RU" w:eastAsia="ru-RU" w:bidi="ar-SA"/>
        </w:rPr>
        <w:t>Предварительная работа:</w:t>
      </w:r>
    </w:p>
    <w:p w:rsidR="00BC67C6" w:rsidRDefault="00BC67C6" w:rsidP="00BC67C6">
      <w:pPr>
        <w:pStyle w:val="a3"/>
        <w:numPr>
          <w:ilvl w:val="0"/>
          <w:numId w:val="2"/>
        </w:num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 w:eastAsia="ru-RU" w:bidi="ar-SA"/>
        </w:rPr>
        <w:t>Попросить родителей во время похода в магазин обратить внимание на работу продавца.</w:t>
      </w:r>
    </w:p>
    <w:p w:rsidR="00BC67C6" w:rsidRDefault="00BC67C6" w:rsidP="00BC67C6">
      <w:pPr>
        <w:pStyle w:val="a3"/>
        <w:numPr>
          <w:ilvl w:val="0"/>
          <w:numId w:val="2"/>
        </w:num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 w:eastAsia="ru-RU" w:bidi="ar-SA"/>
        </w:rPr>
        <w:t>Показ детям презентации на тему «Продавец».</w:t>
      </w:r>
    </w:p>
    <w:p w:rsidR="00BC67C6" w:rsidRDefault="00BC67C6" w:rsidP="00BC67C6">
      <w:pPr>
        <w:pStyle w:val="a3"/>
        <w:numPr>
          <w:ilvl w:val="0"/>
          <w:numId w:val="2"/>
        </w:num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 w:eastAsia="ru-RU" w:bidi="ar-SA"/>
        </w:rPr>
        <w:t>Беседа о профессии продавца, какие товары продает продавец.</w:t>
      </w:r>
    </w:p>
    <w:p w:rsidR="00BC67C6" w:rsidRDefault="00BC67C6" w:rsidP="00BC67C6">
      <w:pPr>
        <w:pStyle w:val="a3"/>
        <w:numPr>
          <w:ilvl w:val="0"/>
          <w:numId w:val="2"/>
        </w:num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  <w:t>Рассматривание иллюстраций на тему «В магазине»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ru-RU" w:eastAsia="ru-RU" w:bidi="ar-SA"/>
        </w:rPr>
        <w:t>.</w:t>
      </w:r>
    </w:p>
    <w:p w:rsidR="00BC67C6" w:rsidRDefault="00BC67C6" w:rsidP="00BC67C6">
      <w:pPr>
        <w:pStyle w:val="a3"/>
        <w:numPr>
          <w:ilvl w:val="0"/>
          <w:numId w:val="2"/>
        </w:num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  <w:t>Дидактическая игра «Магазин»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ru-RU" w:eastAsia="ru-RU" w:bidi="ar-SA"/>
        </w:rPr>
        <w:t xml:space="preserve">. </w:t>
      </w:r>
    </w:p>
    <w:p w:rsidR="00BC67C6" w:rsidRDefault="00BC67C6" w:rsidP="00BC67C6">
      <w:pPr>
        <w:pStyle w:val="a3"/>
        <w:shd w:val="clear" w:color="auto" w:fill="FFFFFF"/>
        <w:spacing w:before="354" w:after="0" w:line="240" w:lineRule="auto"/>
        <w:ind w:left="870"/>
        <w:jc w:val="lef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</w:pPr>
    </w:p>
    <w:p w:rsidR="00BC67C6" w:rsidRDefault="00BC67C6" w:rsidP="00BC67C6">
      <w:p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highlight w:val="cyan"/>
          <w:u w:val="single"/>
          <w:lang w:val="ru-RU" w:eastAsia="ru-RU" w:bidi="ar-SA"/>
        </w:rPr>
        <w:t>Материал: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  <w:t xml:space="preserve"> белый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  <w:t>халат(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  <w:t xml:space="preserve">2 шт.), шапочка(2 шт.), весы, гири, муляжи фруктов и овощей,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  <w:t>бирочки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  <w:t xml:space="preserve"> (открыто, закрыто, перерыв, касса), деньги, кошельки, сумки для продуктов.</w:t>
      </w:r>
    </w:p>
    <w:p w:rsidR="00BC67C6" w:rsidRDefault="00BC67C6" w:rsidP="00BC67C6">
      <w:p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val="ru-RU" w:eastAsia="ru-RU" w:bidi="ar-SA"/>
        </w:rPr>
      </w:pPr>
    </w:p>
    <w:p w:rsidR="00BC67C6" w:rsidRDefault="00BC67C6" w:rsidP="00BC67C6">
      <w:pPr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1734B8" w:rsidRDefault="001734B8" w:rsidP="00BC67C6">
      <w:pPr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0" w:name="_GoBack"/>
      <w:bookmarkEnd w:id="0"/>
    </w:p>
    <w:p w:rsidR="00BC67C6" w:rsidRDefault="00BC67C6" w:rsidP="00BC67C6">
      <w:p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highlight w:val="cyan"/>
          <w:u w:val="single"/>
          <w:lang w:val="ru-RU" w:eastAsia="ru-RU" w:bidi="ar-SA"/>
        </w:rPr>
        <w:lastRenderedPageBreak/>
        <w:t>Ход игры:</w:t>
      </w:r>
    </w:p>
    <w:p w:rsidR="00BC67C6" w:rsidRDefault="00BC67C6" w:rsidP="00BC67C6">
      <w:p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  <w:t xml:space="preserve">Ребята, когда я сегодня пришла в детский сад, возле нашей двери нашла корзину. Кажется там что-то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  <w:t>есть.(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  <w:t xml:space="preserve"> достает записку и читает)</w:t>
      </w:r>
    </w:p>
    <w:p w:rsidR="00BC67C6" w:rsidRDefault="00BC67C6" w:rsidP="00BC67C6">
      <w:p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  <w:t xml:space="preserve">Здравствуйте, ребята. Это, я Мишутка написал вам письмо. </w:t>
      </w:r>
    </w:p>
    <w:p w:rsidR="00BC67C6" w:rsidRDefault="00BC67C6" w:rsidP="00BC67C6">
      <w:p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ru-RU" w:eastAsia="ru-RU" w:bidi="ar-SA"/>
        </w:rPr>
        <w:t>У меня сегодня день рождение, я пригласил к себе в гости всех лесных жителей. Я очень тороплюсь поэтому прошу вас помочь мне сделать покупки в магазин чтобы накрыть праздничный стол. А пока вы займетесь покупками я наведу порядок в доме. Огромное вам спасибо за вашу отзывчивость. (прилагается список товаров, которые детям нужно будет купить)</w:t>
      </w:r>
    </w:p>
    <w:p w:rsidR="00BC67C6" w:rsidRDefault="00BC67C6" w:rsidP="00BC67C6">
      <w:pPr>
        <w:shd w:val="clear" w:color="auto" w:fill="FFFFFF"/>
        <w:spacing w:before="354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  <w:t>-Воспитатель: Ребята, выручим Мишутку?</w:t>
      </w:r>
    </w:p>
    <w:p w:rsidR="00BC67C6" w:rsidRDefault="00BC67C6" w:rsidP="00BC6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</w:pPr>
    </w:p>
    <w:p w:rsidR="00BC67C6" w:rsidRDefault="00BC67C6" w:rsidP="00BC6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 w:bidi="ar-SA"/>
        </w:rPr>
        <w:t>-Дети: Да!</w:t>
      </w:r>
    </w:p>
    <w:p w:rsidR="00BC67C6" w:rsidRDefault="00BC67C6" w:rsidP="00BC67C6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(воспитатель читает письмо дальше)</w:t>
      </w:r>
    </w:p>
    <w:p w:rsidR="00BC67C6" w:rsidRDefault="00BC67C6" w:rsidP="00BC67C6">
      <w:pPr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 магазине возле касс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br/>
        <w:t>Продавец встречает нас: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br/>
        <w:t>То пакетами шуршит,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br/>
        <w:t>То бумагой шелестит.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br/>
        <w:t>На весах живая стрелка,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br/>
        <w:t>И она быстра, как белка, -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br/>
        <w:t>Очень точные весы.</w:t>
      </w:r>
      <w:r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br/>
        <w:t>Мы купили колбасы,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br/>
        <w:t>Сыру твёрдого, конфет,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br/>
        <w:t>Кошке рыбу на обед.</w:t>
      </w:r>
    </w:p>
    <w:p w:rsidR="00BC67C6" w:rsidRDefault="00BC67C6" w:rsidP="00BC67C6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-Воспитатель: Ребята, про кого это стихотворение? Почему вы так думаете? </w:t>
      </w:r>
      <w:r w:rsidRPr="00BC67C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Что делают продавцы?</w:t>
      </w:r>
    </w:p>
    <w:p w:rsidR="00BC67C6" w:rsidRDefault="00BC67C6" w:rsidP="00BC67C6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-Ответы детей:</w:t>
      </w:r>
    </w:p>
    <w:p w:rsidR="00BC67C6" w:rsidRDefault="00BC67C6" w:rsidP="00BC67C6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-Воспитатель: Хотите поиграть в магазин? Давайте распределим роли. Кто хочет быть продавцом? Кто будет покупать продукты? Какие продукты привезут в магазин? Ящики с овощами и фруктами.</w:t>
      </w:r>
    </w:p>
    <w:p w:rsidR="00BC67C6" w:rsidRDefault="00BC67C6" w:rsidP="00BC67C6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(если дети не смогут распределить сами роли, выбираю считалкой продавца) 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 xml:space="preserve"> -Воспитатель: Начинаем играть. Даша будет  продавцом.  Даша раскладывает товар </w:t>
      </w: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  на витрине. А вы все будете покупателями.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Перед входом висит табличка ОТКРЫТО.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 xml:space="preserve">Покупатели заходят в магазин. 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-Продавец: Здравствуйте, что желаете?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 xml:space="preserve">-Воспитатель: Мне нужно купить 1 килограмм груш. Покажите, пожалуйста, какие у вас груши. Мне нравятся вот эти. Сколько стоит 1 килограмм груш? Вот деньги, пробейте чек. 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-Продавец: Спасибо за покупку, приходите еще.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 xml:space="preserve">_Воспитатель: </w:t>
      </w:r>
      <w:proofErr w:type="spellStart"/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Досвидания</w:t>
      </w:r>
      <w:proofErr w:type="spellEnd"/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.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ru-RU"/>
        </w:rPr>
        <w:t> Педагог даёт образец поведения покупателя, дети подходят к продавцам, выбирают и покупают овощи и фрукты.</w:t>
      </w: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) А что это у вас такое красное, круглое, наверное, очень сладкое? (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ru-RU"/>
        </w:rPr>
        <w:t> Педагог закрепляет знания детей о признаках овощей и фруктов.)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-</w:t>
      </w:r>
      <w:proofErr w:type="spellStart"/>
      <w:proofErr w:type="gramStart"/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Воспитатель:Скажите</w:t>
      </w:r>
      <w:proofErr w:type="spellEnd"/>
      <w:proofErr w:type="gramEnd"/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 xml:space="preserve"> , что вы купили? Это овощи или фрукты? (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ru-RU"/>
        </w:rPr>
        <w:t>Проводится работа по дифференциации понятие «овощи» и «фрукты».)</w:t>
      </w: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 xml:space="preserve">  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-Покупатели рассказывают, что они купили, и собираются приобрести ещё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 Вот эти бананы не берите. У них кожура очень тёмная. Они уже испортились. Выберите что-нибудь другое...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ru-RU"/>
        </w:rPr>
        <w:t> Дети покупают товар, воспитатель подсказывает через описание признаков название того, что они забыли.)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 xml:space="preserve">-Воспитатель: Всё купили? Все продукты приобрели. Кто купил колбасу и сыр для бутербродов? Яйца? Курочку? Молоко и сахарную для блинчиков? Овощи для </w:t>
      </w:r>
      <w:proofErr w:type="gramStart"/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салата?......</w:t>
      </w:r>
      <w:proofErr w:type="gramEnd"/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 xml:space="preserve">- Ребята в магазине </w:t>
      </w:r>
      <w:proofErr w:type="gramStart"/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перерыв(</w:t>
      </w:r>
      <w:proofErr w:type="gramEnd"/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меняет табличку ПЕРЕРЫВ)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(Стук в дверь заходит Мишутка). Забирает у детей их покупки и благодарит им за помощь).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(Обобщение от лица Мишутки)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 xml:space="preserve">-Мишутка: Ребята, а куда вы ходили за покупками? (магазин)  А кто вам продавал товар? (продавец)  А что вы купили? (продукты) Кем вы </w:t>
      </w:r>
      <w:proofErr w:type="gramStart"/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были</w:t>
      </w:r>
      <w:proofErr w:type="gramEnd"/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lastRenderedPageBreak/>
        <w:t>когда ходили в магазин? (покупателями) А зачем вы ходили в магазин? (за продуктами)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 xml:space="preserve"> –Ребята, вы меня очень выручили, без вас бы я ничего не успел. А </w:t>
      </w:r>
      <w:proofErr w:type="gramStart"/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за то что</w:t>
      </w:r>
      <w:proofErr w:type="gramEnd"/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 xml:space="preserve"> вы оказались такими отзывчивыми, добрыми, я для вас принес угощенье.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(Воспитатель раздает всем конфеты)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 xml:space="preserve">Игра </w:t>
      </w:r>
      <w:r w:rsidRPr="00BC67C6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заканчивае</w:t>
      </w: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т</w:t>
      </w:r>
      <w:r w:rsidRPr="00BC67C6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  <w:t>ся.</w:t>
      </w: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BC67C6" w:rsidRDefault="00BC67C6" w:rsidP="00BC67C6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ru-RU"/>
        </w:rPr>
      </w:pPr>
    </w:p>
    <w:p w:rsidR="00296F2B" w:rsidRDefault="00296F2B">
      <w:pPr>
        <w:rPr>
          <w:lang w:val="ru-RU"/>
        </w:rPr>
      </w:pPr>
    </w:p>
    <w:p w:rsidR="00BC67C6" w:rsidRDefault="00BC67C6">
      <w:pPr>
        <w:rPr>
          <w:noProof/>
          <w:lang w:val="ru-RU" w:eastAsia="ru-RU" w:bidi="ar-SA"/>
        </w:rPr>
      </w:pPr>
    </w:p>
    <w:p w:rsidR="00BC67C6" w:rsidRDefault="00BC67C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CF3AC9D" wp14:editId="15579381">
            <wp:extent cx="5761990" cy="6558915"/>
            <wp:effectExtent l="1587" t="0" r="0" b="0"/>
            <wp:docPr id="28" name="Рисунок 28" descr="http://pochemu4ka.ru/_ld/1/293524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pochemu4ka.ru/_ld/1/29352473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1990" cy="655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C6" w:rsidRDefault="00BC67C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71D9161" wp14:editId="324A95E8">
            <wp:extent cx="5940425" cy="4197966"/>
            <wp:effectExtent l="0" t="0" r="3175" b="0"/>
            <wp:docPr id="2" name="Рисунок 2" descr="http://pochemu4ka.ru/_ld/12/28733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pochemu4ka.ru/_ld/12/28733348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C6" w:rsidRDefault="00BC67C6">
      <w:pPr>
        <w:rPr>
          <w:lang w:val="ru-RU"/>
        </w:rPr>
      </w:pPr>
    </w:p>
    <w:p w:rsidR="00BC67C6" w:rsidRDefault="00BC67C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666D337" wp14:editId="73B41748">
            <wp:extent cx="5940425" cy="4197966"/>
            <wp:effectExtent l="0" t="0" r="3175" b="0"/>
            <wp:docPr id="4" name="Рисунок 4" descr="http://pochemu4ka.ru/_ld/12/561638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pochemu4ka.ru/_ld/12/56163898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C6" w:rsidRDefault="00BC67C6">
      <w:pPr>
        <w:rPr>
          <w:lang w:val="ru-RU"/>
        </w:rPr>
      </w:pPr>
    </w:p>
    <w:p w:rsidR="00BC67C6" w:rsidRDefault="00BC67C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7332C63" wp14:editId="2B3BC41E">
            <wp:extent cx="5940425" cy="4197966"/>
            <wp:effectExtent l="0" t="0" r="3175" b="0"/>
            <wp:docPr id="7" name="Рисунок 7" descr="http://pochemu4ka.ru/_ld/12/89492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pochemu4ka.ru/_ld/12/89492148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C6" w:rsidRDefault="00BC67C6">
      <w:pPr>
        <w:rPr>
          <w:lang w:val="ru-RU"/>
        </w:rPr>
      </w:pPr>
    </w:p>
    <w:p w:rsidR="00BC67C6" w:rsidRDefault="00BC67C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EFD708C" wp14:editId="024F6B79">
            <wp:extent cx="5940425" cy="4197966"/>
            <wp:effectExtent l="0" t="0" r="3175" b="0"/>
            <wp:docPr id="10" name="Рисунок 10" descr="http://pochemu4ka.ru/_ld/12/03424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://pochemu4ka.ru/_ld/12/03424734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C6" w:rsidRDefault="00BC67C6">
      <w:pPr>
        <w:rPr>
          <w:lang w:val="ru-RU"/>
        </w:rPr>
      </w:pPr>
    </w:p>
    <w:p w:rsidR="00BC67C6" w:rsidRDefault="00BC67C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3AA89E9" wp14:editId="6CE56E27">
            <wp:extent cx="5940425" cy="4197966"/>
            <wp:effectExtent l="0" t="0" r="3175" b="0"/>
            <wp:docPr id="16" name="Рисунок 16" descr="http://pochemu4ka.ru/_ld/12/808771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://pochemu4ka.ru/_ld/12/80877146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C6" w:rsidRDefault="00BC67C6">
      <w:pPr>
        <w:rPr>
          <w:lang w:val="ru-RU"/>
        </w:rPr>
      </w:pPr>
    </w:p>
    <w:p w:rsidR="00BC67C6" w:rsidRDefault="00BC67C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648889F" wp14:editId="14FC249E">
            <wp:extent cx="5940425" cy="4197966"/>
            <wp:effectExtent l="0" t="0" r="3175" b="0"/>
            <wp:docPr id="19" name="Рисунок 19" descr="http://pochemu4ka.ru/_ld/12/834314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ttp://pochemu4ka.ru/_ld/12/83431464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C6" w:rsidRDefault="00BC67C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9AF1103" wp14:editId="49A369CD">
            <wp:extent cx="5940425" cy="4204097"/>
            <wp:effectExtent l="0" t="0" r="3175" b="6350"/>
            <wp:docPr id="22" name="Рисунок 22" descr="http://pochemu4ka.ru/_ld/12/396198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://pochemu4ka.ru/_ld/12/39619889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C6" w:rsidRDefault="00BC67C6">
      <w:pPr>
        <w:rPr>
          <w:lang w:val="ru-RU"/>
        </w:rPr>
      </w:pPr>
    </w:p>
    <w:p w:rsidR="00BC67C6" w:rsidRDefault="00BC67C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1BE1905" wp14:editId="153861CE">
            <wp:extent cx="5940425" cy="4197966"/>
            <wp:effectExtent l="0" t="0" r="3175" b="0"/>
            <wp:docPr id="25" name="Рисунок 25" descr="http://pochemu4ka.ru/_ld/12/426503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ttp://pochemu4ka.ru/_ld/12/42650397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C6" w:rsidRDefault="00BC67C6">
      <w:pPr>
        <w:rPr>
          <w:lang w:val="ru-RU"/>
        </w:rPr>
      </w:pPr>
    </w:p>
    <w:p w:rsidR="00BC67C6" w:rsidRPr="00BC67C6" w:rsidRDefault="00BC67C6">
      <w:pPr>
        <w:rPr>
          <w:lang w:val="ru-RU"/>
        </w:rPr>
      </w:pPr>
    </w:p>
    <w:sectPr w:rsidR="00BC67C6" w:rsidRPr="00BC6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4A7F24"/>
    <w:multiLevelType w:val="hybridMultilevel"/>
    <w:tmpl w:val="7E761272"/>
    <w:lvl w:ilvl="0" w:tplc="843EB2D8">
      <w:start w:val="1"/>
      <w:numFmt w:val="decimal"/>
      <w:lvlText w:val="%1."/>
      <w:lvlJc w:val="left"/>
      <w:pPr>
        <w:ind w:left="870" w:hanging="5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4735F5"/>
    <w:multiLevelType w:val="hybridMultilevel"/>
    <w:tmpl w:val="E50ED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7C6"/>
    <w:rsid w:val="001734B8"/>
    <w:rsid w:val="00296F2B"/>
    <w:rsid w:val="00BC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7FF4D9-018F-429C-80D0-DE1D8E7CB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67C6"/>
    <w:pPr>
      <w:jc w:val="both"/>
    </w:pPr>
    <w:rPr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67C6"/>
    <w:pPr>
      <w:ind w:left="720"/>
      <w:contextualSpacing/>
    </w:pPr>
  </w:style>
  <w:style w:type="paragraph" w:customStyle="1" w:styleId="Style11">
    <w:name w:val="Style11"/>
    <w:basedOn w:val="a"/>
    <w:uiPriority w:val="99"/>
    <w:rsid w:val="00BC67C6"/>
    <w:pPr>
      <w:widowControl w:val="0"/>
      <w:autoSpaceDE w:val="0"/>
      <w:autoSpaceDN w:val="0"/>
      <w:adjustRightInd w:val="0"/>
      <w:spacing w:after="0" w:line="259" w:lineRule="exact"/>
      <w:ind w:firstLine="384"/>
    </w:pPr>
    <w:rPr>
      <w:rFonts w:ascii="Tahoma" w:eastAsia="Times New Roman" w:hAnsi="Tahoma" w:cs="Tahoma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BC67C6"/>
  </w:style>
  <w:style w:type="character" w:customStyle="1" w:styleId="FontStyle207">
    <w:name w:val="Font Style207"/>
    <w:basedOn w:val="a0"/>
    <w:uiPriority w:val="99"/>
    <w:rsid w:val="00BC67C6"/>
    <w:rPr>
      <w:rFonts w:ascii="Century Schoolbook" w:hAnsi="Century Schoolbook" w:cs="Century Schoolbook" w:hint="default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BC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7C6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87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721</Words>
  <Characters>4110</Characters>
  <Application>Microsoft Office Word</Application>
  <DocSecurity>0</DocSecurity>
  <Lines>34</Lines>
  <Paragraphs>9</Paragraphs>
  <ScaleCrop>false</ScaleCrop>
  <Company/>
  <LinksUpToDate>false</LinksUpToDate>
  <CharactersWithSpaces>4822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</dc:creator>
  <cp:lastModifiedBy>Пользователь</cp:lastModifiedBy>
  <cp:revision>2</cp:revision>
  <dcterms:created xsi:type="dcterms:W3CDTF">2014-03-17T05:51:00Z</dcterms:created>
  <dcterms:modified xsi:type="dcterms:W3CDTF">2016-01-12T16:50:00Z</dcterms:modified>
</cp:coreProperties>
</file>