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64" w:tblpY="23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70"/>
        <w:gridCol w:w="2130"/>
        <w:gridCol w:w="3499"/>
        <w:gridCol w:w="3026"/>
        <w:gridCol w:w="2279"/>
        <w:gridCol w:w="9"/>
        <w:gridCol w:w="2388"/>
      </w:tblGrid>
      <w:tr w:rsidR="00D44045" w:rsidTr="00734C93">
        <w:trPr>
          <w:trHeight w:val="285"/>
        </w:trPr>
        <w:tc>
          <w:tcPr>
            <w:tcW w:w="2370" w:type="dxa"/>
            <w:vMerge w:val="restart"/>
            <w:tcBorders>
              <w:right w:val="single" w:sz="4" w:space="0" w:color="002060"/>
            </w:tcBorders>
          </w:tcPr>
          <w:p w:rsidR="00D44045" w:rsidRPr="00734C93" w:rsidRDefault="00D44045" w:rsidP="009A09F7">
            <w:pPr>
              <w:jc w:val="center"/>
              <w:rPr>
                <w:sz w:val="24"/>
                <w:szCs w:val="24"/>
              </w:rPr>
            </w:pPr>
            <w:r w:rsidRPr="00734C93">
              <w:rPr>
                <w:sz w:val="24"/>
                <w:szCs w:val="24"/>
              </w:rPr>
              <w:t>Образовательные</w:t>
            </w:r>
          </w:p>
          <w:p w:rsidR="00D44045" w:rsidRPr="00734C93" w:rsidRDefault="00D44045" w:rsidP="009A09F7">
            <w:pPr>
              <w:jc w:val="center"/>
              <w:rPr>
                <w:sz w:val="24"/>
                <w:szCs w:val="24"/>
              </w:rPr>
            </w:pPr>
            <w:r w:rsidRPr="00734C93">
              <w:rPr>
                <w:sz w:val="24"/>
                <w:szCs w:val="24"/>
              </w:rPr>
              <w:t>области</w:t>
            </w:r>
          </w:p>
        </w:tc>
        <w:tc>
          <w:tcPr>
            <w:tcW w:w="213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44045" w:rsidRPr="00734C93" w:rsidRDefault="00D44045" w:rsidP="009A09F7">
            <w:pPr>
              <w:jc w:val="center"/>
            </w:pPr>
            <w:r w:rsidRPr="00734C93">
              <w:t>Образовательные</w:t>
            </w:r>
          </w:p>
          <w:p w:rsidR="00D44045" w:rsidRPr="00734C93" w:rsidRDefault="00D44045" w:rsidP="009A09F7">
            <w:pPr>
              <w:jc w:val="center"/>
            </w:pPr>
            <w:r w:rsidRPr="00734C93">
              <w:t>модули</w:t>
            </w:r>
          </w:p>
        </w:tc>
        <w:tc>
          <w:tcPr>
            <w:tcW w:w="6525" w:type="dxa"/>
            <w:gridSpan w:val="2"/>
            <w:tcBorders>
              <w:top w:val="single" w:sz="4" w:space="0" w:color="002060"/>
              <w:left w:val="single" w:sz="4" w:space="0" w:color="002060"/>
            </w:tcBorders>
            <w:shd w:val="clear" w:color="auto" w:fill="auto"/>
          </w:tcPr>
          <w:p w:rsidR="00D44045" w:rsidRPr="00734C93" w:rsidRDefault="00D44045" w:rsidP="009A09F7">
            <w:pPr>
              <w:jc w:val="center"/>
            </w:pPr>
            <w:r w:rsidRPr="00734C93">
              <w:t>Совместная деятельность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2060"/>
              <w:left w:val="single" w:sz="4" w:space="0" w:color="auto"/>
            </w:tcBorders>
            <w:shd w:val="clear" w:color="auto" w:fill="auto"/>
          </w:tcPr>
          <w:p w:rsidR="00D44045" w:rsidRPr="00734C93" w:rsidRDefault="00D44045" w:rsidP="009A09F7">
            <w:r w:rsidRPr="00734C93">
              <w:t>Организация предметно-пространственной среды для самостоятельной деятельности</w:t>
            </w:r>
          </w:p>
        </w:tc>
        <w:tc>
          <w:tcPr>
            <w:tcW w:w="2388" w:type="dxa"/>
            <w:vMerge w:val="restart"/>
            <w:tcBorders>
              <w:top w:val="single" w:sz="4" w:space="0" w:color="002060"/>
              <w:left w:val="single" w:sz="4" w:space="0" w:color="auto"/>
              <w:right w:val="single" w:sz="4" w:space="0" w:color="002060"/>
            </w:tcBorders>
            <w:shd w:val="clear" w:color="auto" w:fill="auto"/>
          </w:tcPr>
          <w:p w:rsidR="00D44045" w:rsidRPr="00734C93" w:rsidRDefault="00D44045" w:rsidP="009A09F7">
            <w:r w:rsidRPr="00734C93">
              <w:t>Взаимодействие с семьями воспитанников</w:t>
            </w:r>
          </w:p>
        </w:tc>
      </w:tr>
      <w:tr w:rsidR="00D44045" w:rsidTr="00734C93">
        <w:trPr>
          <w:trHeight w:val="795"/>
        </w:trPr>
        <w:tc>
          <w:tcPr>
            <w:tcW w:w="2370" w:type="dxa"/>
            <w:vMerge/>
            <w:tcBorders>
              <w:right w:val="single" w:sz="4" w:space="0" w:color="002060"/>
            </w:tcBorders>
          </w:tcPr>
          <w:p w:rsidR="00D44045" w:rsidRPr="00734C93" w:rsidRDefault="00D44045" w:rsidP="009A0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44045" w:rsidRPr="00734C93" w:rsidRDefault="00D44045" w:rsidP="009A09F7">
            <w:pPr>
              <w:jc w:val="center"/>
            </w:pPr>
          </w:p>
        </w:tc>
        <w:tc>
          <w:tcPr>
            <w:tcW w:w="349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44045" w:rsidRPr="00734C93" w:rsidRDefault="00D44045" w:rsidP="009A09F7">
            <w:r w:rsidRPr="00734C93">
              <w:t xml:space="preserve">            Организованная  образовательная  деятельность</w:t>
            </w:r>
          </w:p>
        </w:tc>
        <w:tc>
          <w:tcPr>
            <w:tcW w:w="30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44045" w:rsidRPr="00734C93" w:rsidRDefault="00D44045" w:rsidP="009A09F7">
            <w:r w:rsidRPr="00734C93">
              <w:t>Организованная деятельность  в режимные моменты</w:t>
            </w:r>
          </w:p>
        </w:tc>
        <w:tc>
          <w:tcPr>
            <w:tcW w:w="2288" w:type="dxa"/>
            <w:gridSpan w:val="2"/>
            <w:vMerge/>
            <w:tcBorders>
              <w:left w:val="single" w:sz="4" w:space="0" w:color="002060"/>
            </w:tcBorders>
            <w:shd w:val="clear" w:color="auto" w:fill="auto"/>
          </w:tcPr>
          <w:p w:rsidR="00D44045" w:rsidRPr="00734C93" w:rsidRDefault="00D44045" w:rsidP="009A09F7"/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002060"/>
            </w:tcBorders>
            <w:shd w:val="clear" w:color="auto" w:fill="auto"/>
          </w:tcPr>
          <w:p w:rsidR="00D44045" w:rsidRPr="00734C93" w:rsidRDefault="00D44045" w:rsidP="009A09F7"/>
        </w:tc>
      </w:tr>
      <w:tr w:rsidR="00D44045" w:rsidTr="009A09F7">
        <w:trPr>
          <w:trHeight w:val="705"/>
        </w:trPr>
        <w:tc>
          <w:tcPr>
            <w:tcW w:w="2370" w:type="dxa"/>
            <w:vMerge w:val="restart"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  <w:r w:rsidRPr="00734C93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Социализация</w:t>
            </w:r>
          </w:p>
        </w:tc>
        <w:tc>
          <w:tcPr>
            <w:tcW w:w="3499" w:type="dxa"/>
          </w:tcPr>
          <w:p w:rsidR="00D44045" w:rsidRPr="00734C93" w:rsidRDefault="00D44045" w:rsidP="009A09F7"/>
        </w:tc>
        <w:tc>
          <w:tcPr>
            <w:tcW w:w="3026" w:type="dxa"/>
          </w:tcPr>
          <w:p w:rsidR="001D4278" w:rsidRPr="00734C93" w:rsidRDefault="001D4278" w:rsidP="009A09F7">
            <w:r w:rsidRPr="00734C93">
              <w:t>Д/и «Овощное кафе»</w:t>
            </w:r>
            <w:proofErr w:type="gramStart"/>
            <w:r w:rsidR="003F385C" w:rsidRPr="00734C93">
              <w:t>.</w:t>
            </w:r>
            <w:proofErr w:type="gramEnd"/>
            <w:r w:rsidR="003F385C" w:rsidRPr="00734C93">
              <w:t xml:space="preserve">         </w:t>
            </w:r>
            <w:proofErr w:type="gramStart"/>
            <w:r w:rsidR="003F385C" w:rsidRPr="00734C93">
              <w:t>д</w:t>
            </w:r>
            <w:proofErr w:type="gramEnd"/>
            <w:r w:rsidR="003F385C" w:rsidRPr="00734C93">
              <w:t>/и «Ч</w:t>
            </w:r>
            <w:r w:rsidR="0017735A" w:rsidRPr="00734C93">
              <w:t xml:space="preserve">то едят в сыром виде, а что в вареном», </w:t>
            </w:r>
            <w:r w:rsidR="003770CB" w:rsidRPr="00734C93">
              <w:t xml:space="preserve">           </w:t>
            </w:r>
            <w:r w:rsidR="00147838" w:rsidRPr="00734C93">
              <w:t xml:space="preserve">        </w:t>
            </w:r>
            <w:r w:rsidR="003770CB" w:rsidRPr="00734C93">
              <w:t xml:space="preserve">  д/и  «Чего не стало?»,</w:t>
            </w:r>
            <w:r w:rsidR="00147838" w:rsidRPr="00734C93">
              <w:t xml:space="preserve">         </w:t>
            </w:r>
            <w:r w:rsidR="004C5FCE" w:rsidRPr="00734C93">
              <w:t>д/и « Где растет?»,                      д/и «Узнай на вкус»                     см. картотеку</w:t>
            </w:r>
            <w:r w:rsidR="00F109B2" w:rsidRPr="00734C93">
              <w:t xml:space="preserve">     </w:t>
            </w:r>
            <w:r w:rsidR="003F385C" w:rsidRPr="00734C93">
              <w:t xml:space="preserve">               </w:t>
            </w:r>
            <w:r w:rsidR="00147838" w:rsidRPr="00734C93">
              <w:t xml:space="preserve">             </w:t>
            </w:r>
            <w:r w:rsidR="00F109B2" w:rsidRPr="00734C93">
              <w:t xml:space="preserve">         </w:t>
            </w:r>
            <w:r w:rsidR="00147838" w:rsidRPr="00734C93">
              <w:t xml:space="preserve">              </w:t>
            </w:r>
            <w:r w:rsidR="00592D5E" w:rsidRPr="00734C93">
              <w:t xml:space="preserve">    Беседа «Как надолго сохранить овощи?»      </w:t>
            </w:r>
            <w:r w:rsidR="00F31375" w:rsidRPr="00734C93">
              <w:t xml:space="preserve">           </w:t>
            </w:r>
            <w:r w:rsidR="00192574" w:rsidRPr="00734C93">
              <w:t xml:space="preserve">                          </w:t>
            </w:r>
            <w:r w:rsidR="00F31375" w:rsidRPr="00734C93">
              <w:t xml:space="preserve">    </w:t>
            </w:r>
            <w:proofErr w:type="spellStart"/>
            <w:r w:rsidR="00F31375" w:rsidRPr="00734C93">
              <w:t>Сюж</w:t>
            </w:r>
            <w:proofErr w:type="spellEnd"/>
            <w:r w:rsidR="00F31375" w:rsidRPr="00734C93">
              <w:t xml:space="preserve">.- рол. игра «Овощной магазин»                                        </w:t>
            </w:r>
            <w:proofErr w:type="spellStart"/>
            <w:r w:rsidR="00F31375" w:rsidRPr="00734C93">
              <w:t>Сюж</w:t>
            </w:r>
            <w:proofErr w:type="spellEnd"/>
            <w:r w:rsidR="00F31375" w:rsidRPr="00734C93">
              <w:t>.- рол. игра «Семья</w:t>
            </w:r>
            <w:proofErr w:type="gramStart"/>
            <w:r w:rsidR="00F31375" w:rsidRPr="00734C93">
              <w:t>»-</w:t>
            </w:r>
            <w:proofErr w:type="gramEnd"/>
            <w:r w:rsidR="00F31375" w:rsidRPr="00734C93">
              <w:t>сюжет «Мама готовит овощной суп»</w:t>
            </w:r>
            <w:r w:rsidR="00192574" w:rsidRPr="00734C93">
              <w:t xml:space="preserve">                             </w:t>
            </w:r>
            <w:proofErr w:type="spellStart"/>
            <w:r w:rsidR="00192574" w:rsidRPr="00734C93">
              <w:t>Сюж</w:t>
            </w:r>
            <w:proofErr w:type="spellEnd"/>
            <w:r w:rsidR="00192574" w:rsidRPr="00734C93">
              <w:t>. – рол. игра «Увозим урожай с дачи»</w:t>
            </w:r>
            <w:r w:rsidR="00592D5E" w:rsidRPr="00734C93">
              <w:t xml:space="preserve">        </w:t>
            </w:r>
            <w:r w:rsidR="00F109B2" w:rsidRPr="00734C93">
              <w:t xml:space="preserve">     </w:t>
            </w:r>
            <w:r w:rsidR="00D77D4E" w:rsidRPr="00734C93">
              <w:t xml:space="preserve">               Беседа «Будь всегда вежливым»</w:t>
            </w:r>
          </w:p>
        </w:tc>
        <w:tc>
          <w:tcPr>
            <w:tcW w:w="2288" w:type="dxa"/>
            <w:gridSpan w:val="2"/>
          </w:tcPr>
          <w:p w:rsidR="00D44045" w:rsidRPr="00734C93" w:rsidRDefault="004C5FCE" w:rsidP="009A09F7">
            <w:r w:rsidRPr="00734C93">
              <w:t xml:space="preserve">-муляжи овощей           </w:t>
            </w:r>
            <w:proofErr w:type="gramStart"/>
            <w:r w:rsidRPr="00734C93">
              <w:t>-и</w:t>
            </w:r>
            <w:proofErr w:type="gramEnd"/>
            <w:r w:rsidRPr="00734C93">
              <w:t>гровой материал (корзина, кассовый аппарат, посуда</w:t>
            </w:r>
            <w:r w:rsidR="00E9136A">
              <w:t>, плита игрушечная</w:t>
            </w:r>
            <w:r w:rsidRPr="00734C93">
              <w:t>)</w:t>
            </w:r>
            <w:r w:rsidR="00172D9B" w:rsidRPr="00734C93">
              <w:t xml:space="preserve">      </w:t>
            </w:r>
            <w:r w:rsidR="00E9136A">
              <w:t xml:space="preserve">  </w:t>
            </w:r>
            <w:r w:rsidR="00172D9B" w:rsidRPr="00734C93">
              <w:t xml:space="preserve">              -настольно-печатная игра «Овощи»,               -наст.-</w:t>
            </w:r>
            <w:proofErr w:type="spellStart"/>
            <w:r w:rsidR="00172D9B" w:rsidRPr="00734C93">
              <w:t>печатн</w:t>
            </w:r>
            <w:proofErr w:type="spellEnd"/>
            <w:r w:rsidR="00172D9B" w:rsidRPr="00734C93">
              <w:t>. игра  «Магазин»,                                  -д/и «Назови и положи»</w:t>
            </w:r>
            <w:r w:rsidR="000667D7" w:rsidRPr="00734C93">
              <w:t xml:space="preserve">                       Разрезные картинки по теме.                    </w:t>
            </w:r>
            <w:r w:rsidR="008E4A4D" w:rsidRPr="00734C93">
              <w:t xml:space="preserve">     Картины «Н</w:t>
            </w:r>
            <w:r w:rsidR="000667D7" w:rsidRPr="00734C93">
              <w:t xml:space="preserve">а школьном огороде», «Сбор урожая»  </w:t>
            </w:r>
            <w:r w:rsidR="00E9136A">
              <w:t xml:space="preserve">           </w:t>
            </w:r>
            <w:r w:rsidR="000667D7" w:rsidRPr="00734C93">
              <w:t xml:space="preserve">                     </w:t>
            </w:r>
          </w:p>
        </w:tc>
        <w:tc>
          <w:tcPr>
            <w:tcW w:w="2388" w:type="dxa"/>
          </w:tcPr>
          <w:p w:rsidR="00D44045" w:rsidRPr="00734C93" w:rsidRDefault="00A838FD" w:rsidP="009A09F7">
            <w:r w:rsidRPr="00734C93">
              <w:t>Создание фотоальбома «Мамин помощник (помощница)» - поэтапное приготовление овощного салата в домашних условиях.</w:t>
            </w:r>
            <w:r w:rsidR="000667D7" w:rsidRPr="00734C93">
              <w:t xml:space="preserve">      Экскурсия в овощной магазин с детьми.</w:t>
            </w:r>
          </w:p>
        </w:tc>
      </w:tr>
      <w:tr w:rsidR="00D44045" w:rsidTr="009A09F7">
        <w:trPr>
          <w:trHeight w:val="825"/>
        </w:trPr>
        <w:tc>
          <w:tcPr>
            <w:tcW w:w="2370" w:type="dxa"/>
            <w:vMerge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Труд</w:t>
            </w:r>
          </w:p>
        </w:tc>
        <w:tc>
          <w:tcPr>
            <w:tcW w:w="3499" w:type="dxa"/>
          </w:tcPr>
          <w:p w:rsidR="00D44045" w:rsidRPr="00734C93" w:rsidRDefault="00D44045" w:rsidP="009A09F7"/>
        </w:tc>
        <w:tc>
          <w:tcPr>
            <w:tcW w:w="3026" w:type="dxa"/>
          </w:tcPr>
          <w:p w:rsidR="00D44045" w:rsidRPr="00734C93" w:rsidRDefault="004C5FCE" w:rsidP="009A09F7">
            <w:r w:rsidRPr="00734C93">
              <w:t xml:space="preserve">Приготовление салата из овощей.                                          </w:t>
            </w:r>
          </w:p>
        </w:tc>
        <w:tc>
          <w:tcPr>
            <w:tcW w:w="2288" w:type="dxa"/>
            <w:gridSpan w:val="2"/>
          </w:tcPr>
          <w:p w:rsidR="00D44045" w:rsidRPr="00734C93" w:rsidRDefault="009E4754" w:rsidP="009A09F7">
            <w:r w:rsidRPr="00734C93">
              <w:t>Алгоритмы приготовления простейших овощных блюд.</w:t>
            </w:r>
          </w:p>
        </w:tc>
        <w:tc>
          <w:tcPr>
            <w:tcW w:w="2388" w:type="dxa"/>
          </w:tcPr>
          <w:p w:rsidR="00D44045" w:rsidRPr="00734C93" w:rsidRDefault="00192574" w:rsidP="009A09F7">
            <w:r w:rsidRPr="00734C93">
              <w:t xml:space="preserve">Изготовление книжки-малышки </w:t>
            </w:r>
            <w:r w:rsidR="00A838FD" w:rsidRPr="00734C93">
              <w:t>«Загадки с грядки»</w:t>
            </w:r>
          </w:p>
        </w:tc>
      </w:tr>
      <w:tr w:rsidR="00D44045" w:rsidTr="009A09F7">
        <w:trPr>
          <w:trHeight w:val="900"/>
        </w:trPr>
        <w:tc>
          <w:tcPr>
            <w:tcW w:w="2370" w:type="dxa"/>
            <w:vMerge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Безопасность</w:t>
            </w:r>
          </w:p>
        </w:tc>
        <w:tc>
          <w:tcPr>
            <w:tcW w:w="3499" w:type="dxa"/>
          </w:tcPr>
          <w:p w:rsidR="00D44045" w:rsidRPr="00734C93" w:rsidRDefault="00D44045" w:rsidP="009A09F7"/>
        </w:tc>
        <w:tc>
          <w:tcPr>
            <w:tcW w:w="3026" w:type="dxa"/>
          </w:tcPr>
          <w:p w:rsidR="00D44045" w:rsidRPr="00734C93" w:rsidRDefault="00F109B2" w:rsidP="009A09F7">
            <w:r w:rsidRPr="00734C93">
              <w:t xml:space="preserve">Проблемная ситуация «Что будет, если я не помою овощи перед едой или стану есть  их немытыми руками».   </w:t>
            </w:r>
            <w:r w:rsidR="008E4A4D" w:rsidRPr="00734C93">
              <w:t>ОБ</w:t>
            </w:r>
            <w:proofErr w:type="gramStart"/>
            <w:r w:rsidR="008E4A4D" w:rsidRPr="00734C93">
              <w:t>Ж</w:t>
            </w:r>
            <w:r w:rsidR="00D77D4E" w:rsidRPr="00734C93">
              <w:t>–</w:t>
            </w:r>
            <w:proofErr w:type="gramEnd"/>
            <w:r w:rsidR="00D77D4E" w:rsidRPr="00734C93">
              <w:t xml:space="preserve"> «Как песок может стать опасны</w:t>
            </w:r>
            <w:r w:rsidR="008E4A4D" w:rsidRPr="00734C93">
              <w:t>м»                             ПДД</w:t>
            </w:r>
            <w:r w:rsidR="00D77D4E" w:rsidRPr="00734C93">
              <w:t xml:space="preserve"> – «Умеешь ли ты переходить дорогу»                  ОБЖ – «Дежурство по столовой»</w:t>
            </w:r>
          </w:p>
        </w:tc>
        <w:tc>
          <w:tcPr>
            <w:tcW w:w="2288" w:type="dxa"/>
            <w:gridSpan w:val="2"/>
          </w:tcPr>
          <w:p w:rsidR="00D44045" w:rsidRPr="00734C93" w:rsidRDefault="00D44045" w:rsidP="009A09F7"/>
        </w:tc>
        <w:tc>
          <w:tcPr>
            <w:tcW w:w="2388" w:type="dxa"/>
          </w:tcPr>
          <w:p w:rsidR="00D44045" w:rsidRPr="00734C93" w:rsidRDefault="00D44045" w:rsidP="009A09F7"/>
        </w:tc>
      </w:tr>
      <w:tr w:rsidR="00D44045" w:rsidTr="009A09F7">
        <w:trPr>
          <w:trHeight w:val="960"/>
        </w:trPr>
        <w:tc>
          <w:tcPr>
            <w:tcW w:w="2370" w:type="dxa"/>
            <w:vMerge w:val="restart"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  <w:r w:rsidRPr="00734C9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ФЭМП</w:t>
            </w:r>
          </w:p>
        </w:tc>
        <w:tc>
          <w:tcPr>
            <w:tcW w:w="3499" w:type="dxa"/>
          </w:tcPr>
          <w:p w:rsidR="00702D6F" w:rsidRPr="00734C93" w:rsidRDefault="00702D6F" w:rsidP="009A09F7">
            <w:r w:rsidRPr="00734C93">
              <w:t>Стр.12  И.А,</w:t>
            </w:r>
            <w:r w:rsidR="003770CB" w:rsidRPr="00734C93">
              <w:t xml:space="preserve"> </w:t>
            </w:r>
            <w:proofErr w:type="spellStart"/>
            <w:r w:rsidRPr="00734C93">
              <w:t>Помораева</w:t>
            </w:r>
            <w:proofErr w:type="spellEnd"/>
            <w:r w:rsidRPr="00734C93">
              <w:t xml:space="preserve">. </w:t>
            </w:r>
            <w:r w:rsidR="003770CB" w:rsidRPr="00734C93">
              <w:t xml:space="preserve">                </w:t>
            </w:r>
            <w:r w:rsidR="00A208C5" w:rsidRPr="00734C93">
              <w:t xml:space="preserve"> </w:t>
            </w:r>
            <w:r w:rsidRPr="00734C93">
              <w:t>В.А.</w:t>
            </w:r>
            <w:r w:rsidR="003770CB" w:rsidRPr="00734C93">
              <w:t xml:space="preserve"> </w:t>
            </w:r>
            <w:proofErr w:type="spellStart"/>
            <w:r w:rsidRPr="00734C93">
              <w:t>Позина</w:t>
            </w:r>
            <w:proofErr w:type="spellEnd"/>
            <w:r w:rsidRPr="00734C93">
              <w:t xml:space="preserve"> </w:t>
            </w:r>
            <w:r w:rsidR="00A208C5" w:rsidRPr="00734C93">
              <w:t xml:space="preserve"> </w:t>
            </w:r>
            <w:proofErr w:type="spellStart"/>
            <w:r w:rsidRPr="00734C93">
              <w:t>зан</w:t>
            </w:r>
            <w:proofErr w:type="spellEnd"/>
            <w:r w:rsidRPr="00734C93">
              <w:t>. №1</w:t>
            </w:r>
            <w:r w:rsidR="00A208C5" w:rsidRPr="00734C93">
              <w:t xml:space="preserve"> </w:t>
            </w:r>
          </w:p>
        </w:tc>
        <w:tc>
          <w:tcPr>
            <w:tcW w:w="3026" w:type="dxa"/>
          </w:tcPr>
          <w:p w:rsidR="00D44045" w:rsidRPr="00734C93" w:rsidRDefault="00FA7B2C" w:rsidP="009A09F7">
            <w:r w:rsidRPr="00734C93">
              <w:t>Д/и «Посмотри на цифру и положи столько же овощей на тарелку» см. папку с игрой</w:t>
            </w:r>
          </w:p>
        </w:tc>
        <w:tc>
          <w:tcPr>
            <w:tcW w:w="2288" w:type="dxa"/>
            <w:gridSpan w:val="2"/>
          </w:tcPr>
          <w:p w:rsidR="00D44045" w:rsidRPr="00734C93" w:rsidRDefault="003770CB" w:rsidP="009A09F7">
            <w:r w:rsidRPr="00734C93">
              <w:t xml:space="preserve">-счетный материал (овощи),                   </w:t>
            </w:r>
          </w:p>
        </w:tc>
        <w:tc>
          <w:tcPr>
            <w:tcW w:w="2388" w:type="dxa"/>
          </w:tcPr>
          <w:p w:rsidR="00D44045" w:rsidRPr="00734C93" w:rsidRDefault="00D44045" w:rsidP="009A09F7"/>
        </w:tc>
      </w:tr>
      <w:tr w:rsidR="00D44045" w:rsidTr="009A09F7">
        <w:trPr>
          <w:trHeight w:val="855"/>
        </w:trPr>
        <w:tc>
          <w:tcPr>
            <w:tcW w:w="2370" w:type="dxa"/>
            <w:vMerge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ФЦКМ</w:t>
            </w:r>
          </w:p>
        </w:tc>
        <w:tc>
          <w:tcPr>
            <w:tcW w:w="3499" w:type="dxa"/>
          </w:tcPr>
          <w:p w:rsidR="00D44045" w:rsidRPr="00734C93" w:rsidRDefault="000667D7" w:rsidP="009A09F7">
            <w:r w:rsidRPr="00734C93">
              <w:t xml:space="preserve">«Что мы знаем об овощах. Труд овощеводов» </w:t>
            </w:r>
            <w:r w:rsidR="00AD6E31" w:rsidRPr="00734C93">
              <w:t xml:space="preserve"> см. </w:t>
            </w:r>
            <w:r w:rsidRPr="00734C93">
              <w:t>конспект.</w:t>
            </w:r>
          </w:p>
        </w:tc>
        <w:tc>
          <w:tcPr>
            <w:tcW w:w="3026" w:type="dxa"/>
          </w:tcPr>
          <w:p w:rsidR="00D44045" w:rsidRPr="00734C93" w:rsidRDefault="00147838" w:rsidP="009A09F7">
            <w:r w:rsidRPr="00734C93">
              <w:t>Беседа «Кто выращивает овощи?»                                              Беседа «Что такое овощи?»     Д/и «Чудесный мешочек»</w:t>
            </w:r>
          </w:p>
        </w:tc>
        <w:tc>
          <w:tcPr>
            <w:tcW w:w="2288" w:type="dxa"/>
            <w:gridSpan w:val="2"/>
          </w:tcPr>
          <w:p w:rsidR="00D44045" w:rsidRPr="00734C93" w:rsidRDefault="009A09F7" w:rsidP="009A09F7">
            <w:r w:rsidRPr="00734C93">
              <w:t>Иллюстрации по теме.</w:t>
            </w:r>
          </w:p>
        </w:tc>
        <w:tc>
          <w:tcPr>
            <w:tcW w:w="2388" w:type="dxa"/>
          </w:tcPr>
          <w:p w:rsidR="00D44045" w:rsidRPr="00734C93" w:rsidRDefault="00D44045" w:rsidP="009A09F7"/>
        </w:tc>
      </w:tr>
      <w:tr w:rsidR="00D44045" w:rsidTr="009A09F7">
        <w:trPr>
          <w:trHeight w:val="930"/>
        </w:trPr>
        <w:tc>
          <w:tcPr>
            <w:tcW w:w="2370" w:type="dxa"/>
            <w:vMerge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ФЭЭП</w:t>
            </w:r>
          </w:p>
        </w:tc>
        <w:tc>
          <w:tcPr>
            <w:tcW w:w="3499" w:type="dxa"/>
          </w:tcPr>
          <w:p w:rsidR="00D44045" w:rsidRPr="00734C93" w:rsidRDefault="000667D7" w:rsidP="009A09F7">
            <w:r w:rsidRPr="00734C93">
              <w:t>«Овощи на нашем столе» с. 15          С. Н. Николаева «Юный эколог»   Приготовление овощного салата.</w:t>
            </w:r>
          </w:p>
        </w:tc>
        <w:tc>
          <w:tcPr>
            <w:tcW w:w="3026" w:type="dxa"/>
          </w:tcPr>
          <w:p w:rsidR="00D44045" w:rsidRPr="00734C93" w:rsidRDefault="00147838" w:rsidP="009A09F7">
            <w:r w:rsidRPr="00734C93">
              <w:t>Д/И «</w:t>
            </w:r>
            <w:proofErr w:type="gramStart"/>
            <w:r w:rsidRPr="00734C93">
              <w:t>Вершки</w:t>
            </w:r>
            <w:proofErr w:type="gramEnd"/>
            <w:r w:rsidRPr="00734C93">
              <w:t xml:space="preserve"> и корешки»       Д/и «Жизнь в семенах» с.10 Л. Ю. Павлова, «Сб. д/игр»</w:t>
            </w:r>
          </w:p>
        </w:tc>
        <w:tc>
          <w:tcPr>
            <w:tcW w:w="2288" w:type="dxa"/>
            <w:gridSpan w:val="2"/>
          </w:tcPr>
          <w:p w:rsidR="00D44045" w:rsidRPr="00734C93" w:rsidRDefault="009A09F7" w:rsidP="009A09F7">
            <w:r w:rsidRPr="00734C93">
              <w:t xml:space="preserve">Вареные овощи, </w:t>
            </w:r>
            <w:proofErr w:type="spellStart"/>
            <w:r w:rsidRPr="00734C93">
              <w:t>досточки</w:t>
            </w:r>
            <w:proofErr w:type="spellEnd"/>
            <w:r w:rsidRPr="00734C93">
              <w:t>, фартуки, ножи, тарелки.</w:t>
            </w:r>
          </w:p>
        </w:tc>
        <w:tc>
          <w:tcPr>
            <w:tcW w:w="2388" w:type="dxa"/>
          </w:tcPr>
          <w:p w:rsidR="00D44045" w:rsidRPr="00734C93" w:rsidRDefault="00D44045" w:rsidP="009A09F7"/>
        </w:tc>
      </w:tr>
      <w:tr w:rsidR="00D44045" w:rsidTr="009A09F7">
        <w:trPr>
          <w:trHeight w:val="960"/>
        </w:trPr>
        <w:tc>
          <w:tcPr>
            <w:tcW w:w="2370" w:type="dxa"/>
            <w:vMerge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Развитие познавательно-исследовательской деятельности</w:t>
            </w:r>
          </w:p>
        </w:tc>
        <w:tc>
          <w:tcPr>
            <w:tcW w:w="3499" w:type="dxa"/>
          </w:tcPr>
          <w:p w:rsidR="00D44045" w:rsidRPr="00734C93" w:rsidRDefault="00DD286F" w:rsidP="009A09F7">
            <w:r>
              <w:t>Рассматривание и сравнение овощей по форме и цвету.</w:t>
            </w:r>
          </w:p>
        </w:tc>
        <w:tc>
          <w:tcPr>
            <w:tcW w:w="3026" w:type="dxa"/>
          </w:tcPr>
          <w:p w:rsidR="00D44045" w:rsidRPr="00734C93" w:rsidRDefault="00A838FD" w:rsidP="009A09F7">
            <w:r w:rsidRPr="00734C93">
              <w:t>Эксперимент «Ищем воду в овощах»</w:t>
            </w:r>
            <w:r w:rsidR="00F50DF9" w:rsidRPr="00734C93">
              <w:t xml:space="preserve">.                             </w:t>
            </w:r>
            <w:r w:rsidR="00DD286F">
              <w:t xml:space="preserve">          </w:t>
            </w:r>
            <w:r w:rsidR="00F50DF9" w:rsidRPr="00734C93">
              <w:t xml:space="preserve">   </w:t>
            </w:r>
            <w:r w:rsidRPr="00734C93">
              <w:t xml:space="preserve"> </w:t>
            </w:r>
            <w:r w:rsidR="00F50DF9" w:rsidRPr="00734C93">
              <w:t xml:space="preserve">Эксперимент «Как быстро отделить фасоль, горох, гречку?» см. Н. М. Зубкова «Научные ответы на детские </w:t>
            </w:r>
            <w:r w:rsidR="00F50DF9" w:rsidRPr="00734C93">
              <w:lastRenderedPageBreak/>
              <w:t>«почему»</w:t>
            </w:r>
            <w:r w:rsidRPr="00734C93">
              <w:t xml:space="preserve">                                      </w:t>
            </w:r>
          </w:p>
        </w:tc>
        <w:tc>
          <w:tcPr>
            <w:tcW w:w="2288" w:type="dxa"/>
            <w:gridSpan w:val="2"/>
          </w:tcPr>
          <w:p w:rsidR="00D44045" w:rsidRPr="00734C93" w:rsidRDefault="00D44045" w:rsidP="009A09F7"/>
        </w:tc>
        <w:tc>
          <w:tcPr>
            <w:tcW w:w="2388" w:type="dxa"/>
          </w:tcPr>
          <w:p w:rsidR="00D44045" w:rsidRPr="00734C93" w:rsidRDefault="00D44045" w:rsidP="009A09F7"/>
        </w:tc>
      </w:tr>
      <w:tr w:rsidR="00D44045" w:rsidTr="009A09F7">
        <w:trPr>
          <w:trHeight w:val="5715"/>
        </w:trPr>
        <w:tc>
          <w:tcPr>
            <w:tcW w:w="2370" w:type="dxa"/>
            <w:vMerge w:val="restart"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  <w:r w:rsidRPr="00734C9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Развитие речи</w:t>
            </w:r>
          </w:p>
        </w:tc>
        <w:tc>
          <w:tcPr>
            <w:tcW w:w="3499" w:type="dxa"/>
          </w:tcPr>
          <w:p w:rsidR="00D44045" w:rsidRPr="00734C93" w:rsidRDefault="00B03071" w:rsidP="009A09F7">
            <w:r w:rsidRPr="00734C93">
              <w:t>«Составление описательного рассказа по  схеме</w:t>
            </w:r>
            <w:proofErr w:type="gramStart"/>
            <w:r w:rsidRPr="00734C93">
              <w:t>.» (</w:t>
            </w:r>
            <w:proofErr w:type="gramEnd"/>
            <w:r w:rsidRPr="00734C93">
              <w:t xml:space="preserve">Овощи).          См. конспект    </w:t>
            </w:r>
          </w:p>
        </w:tc>
        <w:tc>
          <w:tcPr>
            <w:tcW w:w="3026" w:type="dxa"/>
          </w:tcPr>
          <w:p w:rsidR="00D44045" w:rsidRPr="00734C93" w:rsidRDefault="0017735A" w:rsidP="009A09F7">
            <w:r w:rsidRPr="00734C93">
              <w:t>Д/и «Закончи предложение», д/и «Найди по описанию», д/и «</w:t>
            </w:r>
            <w:r w:rsidR="003770CB" w:rsidRPr="00734C93">
              <w:t>Кто больше назовет блюд»,</w:t>
            </w:r>
            <w:r w:rsidRPr="00734C93">
              <w:t xml:space="preserve"> </w:t>
            </w:r>
            <w:r w:rsidR="00711FCA" w:rsidRPr="00734C93">
              <w:t xml:space="preserve">                                         д/и «Что делать? (с</w:t>
            </w:r>
            <w:r w:rsidR="004C5FCE" w:rsidRPr="00734C93">
              <w:t xml:space="preserve"> </w:t>
            </w:r>
            <w:r w:rsidR="00711FCA" w:rsidRPr="00734C93">
              <w:t>овощем)»</w:t>
            </w:r>
            <w:r w:rsidR="004C5FCE" w:rsidRPr="00734C93">
              <w:t xml:space="preserve">                           </w:t>
            </w:r>
            <w:r w:rsidR="00711FCA" w:rsidRPr="00734C93">
              <w:t xml:space="preserve"> </w:t>
            </w:r>
            <w:r w:rsidR="004C5FCE" w:rsidRPr="00734C93">
              <w:t xml:space="preserve">д/и «1,2,3,4,5» , </w:t>
            </w:r>
            <w:r w:rsidR="00FA7B2C" w:rsidRPr="00734C93">
              <w:t xml:space="preserve">                         д/и «Отгадай, какой звук пропал в слове</w:t>
            </w:r>
            <w:proofErr w:type="gramStart"/>
            <w:r w:rsidR="00FA7B2C" w:rsidRPr="00734C93">
              <w:t>»(</w:t>
            </w:r>
            <w:proofErr w:type="gramEnd"/>
            <w:r w:rsidR="00FA7B2C" w:rsidRPr="00734C93">
              <w:t>овощи)</w:t>
            </w:r>
            <w:r w:rsidR="004C5FCE" w:rsidRPr="00734C93">
              <w:t xml:space="preserve">                                  см. картотеку</w:t>
            </w:r>
            <w:r w:rsidR="00592D5E" w:rsidRPr="00734C93">
              <w:t xml:space="preserve">                                Беседа «Что можно приготовить из овощей?»</w:t>
            </w:r>
            <w:r w:rsidR="00F50DF9" w:rsidRPr="00734C93">
              <w:t xml:space="preserve">          Драматизация стихотворения Ю. </w:t>
            </w:r>
            <w:proofErr w:type="spellStart"/>
            <w:r w:rsidR="00F50DF9" w:rsidRPr="00734C93">
              <w:t>Тувима</w:t>
            </w:r>
            <w:proofErr w:type="spellEnd"/>
            <w:r w:rsidR="00F50DF9" w:rsidRPr="00734C93">
              <w:t xml:space="preserve"> «Овощи»                  Театрализованная игра «Огород»</w:t>
            </w:r>
            <w:r w:rsidR="00D77D4E" w:rsidRPr="00734C93">
              <w:t xml:space="preserve">                                      </w:t>
            </w:r>
            <w:proofErr w:type="gramStart"/>
            <w:r w:rsidR="00D77D4E" w:rsidRPr="00734C93">
              <w:t>-У</w:t>
            </w:r>
            <w:proofErr w:type="gramEnd"/>
            <w:r w:rsidR="00D77D4E" w:rsidRPr="00734C93">
              <w:t>пражнение  на развитие речевого дыхания «Разговоры овощей» см. картотеку.</w:t>
            </w:r>
            <w:r w:rsidR="00DD286F">
              <w:t xml:space="preserve">                                    Загадывание и составление детьми  загадок об овощах.</w:t>
            </w:r>
            <w:bookmarkStart w:id="0" w:name="_GoBack"/>
            <w:bookmarkEnd w:id="0"/>
          </w:p>
        </w:tc>
        <w:tc>
          <w:tcPr>
            <w:tcW w:w="2288" w:type="dxa"/>
            <w:gridSpan w:val="2"/>
          </w:tcPr>
          <w:p w:rsidR="00D44045" w:rsidRPr="00734C93" w:rsidRDefault="00D44045" w:rsidP="009A09F7"/>
        </w:tc>
        <w:tc>
          <w:tcPr>
            <w:tcW w:w="2388" w:type="dxa"/>
          </w:tcPr>
          <w:p w:rsidR="00D44045" w:rsidRPr="00734C93" w:rsidRDefault="00D44045" w:rsidP="009A09F7"/>
        </w:tc>
      </w:tr>
      <w:tr w:rsidR="009A09F7" w:rsidTr="009A09F7">
        <w:trPr>
          <w:trHeight w:val="338"/>
        </w:trPr>
        <w:tc>
          <w:tcPr>
            <w:tcW w:w="2370" w:type="dxa"/>
            <w:vMerge/>
          </w:tcPr>
          <w:p w:rsidR="009A09F7" w:rsidRPr="00734C93" w:rsidRDefault="009A09F7" w:rsidP="009A09F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9A09F7" w:rsidRPr="00734C93" w:rsidRDefault="009A09F7" w:rsidP="009A09F7">
            <w:r w:rsidRPr="00734C93">
              <w:t>Обучение грамоте</w:t>
            </w:r>
          </w:p>
        </w:tc>
        <w:tc>
          <w:tcPr>
            <w:tcW w:w="3499" w:type="dxa"/>
          </w:tcPr>
          <w:p w:rsidR="009A09F7" w:rsidRPr="00734C93" w:rsidRDefault="00E9136A" w:rsidP="009A09F7">
            <w:r>
              <w:t xml:space="preserve">Н. С. </w:t>
            </w:r>
            <w:proofErr w:type="spellStart"/>
            <w:r>
              <w:t>Варенцова</w:t>
            </w:r>
            <w:proofErr w:type="spellEnd"/>
            <w:r>
              <w:t xml:space="preserve"> «Обучение дошкольников грамоте», занятие №1.</w:t>
            </w:r>
          </w:p>
        </w:tc>
        <w:tc>
          <w:tcPr>
            <w:tcW w:w="3026" w:type="dxa"/>
          </w:tcPr>
          <w:p w:rsidR="009A09F7" w:rsidRPr="00734C93" w:rsidRDefault="009A09F7" w:rsidP="009A09F7"/>
        </w:tc>
        <w:tc>
          <w:tcPr>
            <w:tcW w:w="2288" w:type="dxa"/>
            <w:gridSpan w:val="2"/>
          </w:tcPr>
          <w:p w:rsidR="009A09F7" w:rsidRPr="00734C93" w:rsidRDefault="009A09F7" w:rsidP="009A09F7"/>
        </w:tc>
        <w:tc>
          <w:tcPr>
            <w:tcW w:w="2388" w:type="dxa"/>
          </w:tcPr>
          <w:p w:rsidR="009A09F7" w:rsidRPr="00734C93" w:rsidRDefault="009A09F7" w:rsidP="009A09F7"/>
        </w:tc>
      </w:tr>
      <w:tr w:rsidR="00D44045" w:rsidTr="009A09F7">
        <w:trPr>
          <w:trHeight w:val="1365"/>
        </w:trPr>
        <w:tc>
          <w:tcPr>
            <w:tcW w:w="2370" w:type="dxa"/>
            <w:vMerge/>
          </w:tcPr>
          <w:p w:rsidR="00D44045" w:rsidRPr="00734C93" w:rsidRDefault="00D44045" w:rsidP="009A09F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44045" w:rsidRPr="00734C93" w:rsidRDefault="00D44045" w:rsidP="009A09F7">
            <w:r w:rsidRPr="00734C93">
              <w:t>Восприятие художественной литературы</w:t>
            </w:r>
          </w:p>
        </w:tc>
        <w:tc>
          <w:tcPr>
            <w:tcW w:w="3499" w:type="dxa"/>
          </w:tcPr>
          <w:p w:rsidR="00D44045" w:rsidRPr="00734C93" w:rsidRDefault="00D44045" w:rsidP="009A09F7"/>
        </w:tc>
        <w:tc>
          <w:tcPr>
            <w:tcW w:w="3026" w:type="dxa"/>
          </w:tcPr>
          <w:p w:rsidR="00D44045" w:rsidRPr="00734C93" w:rsidRDefault="003770CB" w:rsidP="009A09F7">
            <w:proofErr w:type="gramStart"/>
            <w:r w:rsidRPr="00734C93">
              <w:t>Н. Носов «Огурцы»,</w:t>
            </w:r>
            <w:r w:rsidR="00362480" w:rsidRPr="00734C93">
              <w:t xml:space="preserve">                                     </w:t>
            </w:r>
            <w:proofErr w:type="spellStart"/>
            <w:r w:rsidR="00362480" w:rsidRPr="00734C93">
              <w:t>р.н.с</w:t>
            </w:r>
            <w:proofErr w:type="spellEnd"/>
            <w:r w:rsidR="00362480" w:rsidRPr="00734C93">
              <w:t xml:space="preserve">. «Как мужик медведя перехитрил»,                                            </w:t>
            </w:r>
            <w:proofErr w:type="spellStart"/>
            <w:r w:rsidR="00362480" w:rsidRPr="00734C93">
              <w:t>р.н.с</w:t>
            </w:r>
            <w:proofErr w:type="spellEnd"/>
            <w:r w:rsidR="00362480" w:rsidRPr="00734C93">
              <w:t>. «Петушок и бобовое зернышко»</w:t>
            </w:r>
            <w:r w:rsidR="00F109B2" w:rsidRPr="00734C93">
              <w:t xml:space="preserve">,                                    Н. Носов «Огородники»,           </w:t>
            </w:r>
            <w:r w:rsidR="00F65667" w:rsidRPr="00734C93">
              <w:t xml:space="preserve">Я. </w:t>
            </w:r>
            <w:proofErr w:type="spellStart"/>
            <w:r w:rsidR="00F65667" w:rsidRPr="00734C93">
              <w:t>Пиняев</w:t>
            </w:r>
            <w:proofErr w:type="spellEnd"/>
            <w:r w:rsidR="00F65667" w:rsidRPr="00734C93">
              <w:t xml:space="preserve"> «Хитрый огурчик»    В. Степанов «Был у зайца огород»,      </w:t>
            </w:r>
            <w:r w:rsidR="003F385C" w:rsidRPr="00734C93">
              <w:t xml:space="preserve">                                    Д. </w:t>
            </w:r>
            <w:proofErr w:type="spellStart"/>
            <w:r w:rsidR="003F385C" w:rsidRPr="00734C93">
              <w:t>Родари</w:t>
            </w:r>
            <w:proofErr w:type="spellEnd"/>
            <w:r w:rsidR="003F385C" w:rsidRPr="00734C93">
              <w:t xml:space="preserve"> «Большая морковка»,</w:t>
            </w:r>
            <w:r w:rsidR="00F65667" w:rsidRPr="00734C93">
              <w:t xml:space="preserve">                                   </w:t>
            </w:r>
            <w:r w:rsidR="00392E77" w:rsidRPr="00734C93">
              <w:t xml:space="preserve">Стихи об овощах,                            Загадки об овощах,                     Заучивание Ю. </w:t>
            </w:r>
            <w:proofErr w:type="spellStart"/>
            <w:r w:rsidR="00392E77" w:rsidRPr="00734C93">
              <w:t>Тувим</w:t>
            </w:r>
            <w:proofErr w:type="spellEnd"/>
            <w:r w:rsidR="00392E77" w:rsidRPr="00734C93">
              <w:t xml:space="preserve"> «Овощи»</w:t>
            </w:r>
            <w:proofErr w:type="gramEnd"/>
          </w:p>
        </w:tc>
        <w:tc>
          <w:tcPr>
            <w:tcW w:w="2288" w:type="dxa"/>
            <w:gridSpan w:val="2"/>
          </w:tcPr>
          <w:p w:rsidR="00D44045" w:rsidRPr="00734C93" w:rsidRDefault="00362480" w:rsidP="009A09F7">
            <w:r w:rsidRPr="00734C93">
              <w:t>Выставка книг по теме в книжном уголке.                             Иллюстрации по теме.</w:t>
            </w:r>
          </w:p>
        </w:tc>
        <w:tc>
          <w:tcPr>
            <w:tcW w:w="2388" w:type="dxa"/>
          </w:tcPr>
          <w:p w:rsidR="00D44045" w:rsidRPr="00734C93" w:rsidRDefault="00D44045" w:rsidP="009A09F7"/>
        </w:tc>
      </w:tr>
      <w:tr w:rsidR="00B03071" w:rsidTr="009A09F7">
        <w:trPr>
          <w:trHeight w:val="744"/>
        </w:trPr>
        <w:tc>
          <w:tcPr>
            <w:tcW w:w="2370" w:type="dxa"/>
            <w:vMerge w:val="restart"/>
          </w:tcPr>
          <w:p w:rsidR="00B03071" w:rsidRPr="00734C93" w:rsidRDefault="00B03071" w:rsidP="009A09F7">
            <w:r w:rsidRPr="00734C93">
              <w:t>Художественно-</w:t>
            </w:r>
            <w:r w:rsidR="00F50DF9" w:rsidRPr="00734C93">
              <w:t>э</w:t>
            </w:r>
            <w:r w:rsidRPr="00734C93">
              <w:t>стетическое развитие</w:t>
            </w:r>
          </w:p>
        </w:tc>
        <w:tc>
          <w:tcPr>
            <w:tcW w:w="2130" w:type="dxa"/>
          </w:tcPr>
          <w:p w:rsidR="00B03071" w:rsidRPr="00734C93" w:rsidRDefault="00B03071" w:rsidP="009A09F7">
            <w:r w:rsidRPr="00734C93">
              <w:t>Лепка</w:t>
            </w:r>
          </w:p>
        </w:tc>
        <w:tc>
          <w:tcPr>
            <w:tcW w:w="3499" w:type="dxa"/>
          </w:tcPr>
          <w:p w:rsidR="00B03071" w:rsidRPr="00734C93" w:rsidRDefault="00B03071" w:rsidP="009A09F7">
            <w:r w:rsidRPr="00734C93">
              <w:t>«Овощи на тарелке» см. конспект</w:t>
            </w:r>
          </w:p>
        </w:tc>
        <w:tc>
          <w:tcPr>
            <w:tcW w:w="3026" w:type="dxa"/>
          </w:tcPr>
          <w:p w:rsidR="00B03071" w:rsidRPr="00734C93" w:rsidRDefault="00B03071" w:rsidP="009A09F7"/>
        </w:tc>
        <w:tc>
          <w:tcPr>
            <w:tcW w:w="2288" w:type="dxa"/>
            <w:gridSpan w:val="2"/>
          </w:tcPr>
          <w:p w:rsidR="00B03071" w:rsidRPr="00734C93" w:rsidRDefault="00B03071" w:rsidP="009A09F7">
            <w:r w:rsidRPr="00734C93">
              <w:t>-</w:t>
            </w:r>
          </w:p>
        </w:tc>
        <w:tc>
          <w:tcPr>
            <w:tcW w:w="2388" w:type="dxa"/>
          </w:tcPr>
          <w:p w:rsidR="00B03071" w:rsidRPr="00734C93" w:rsidRDefault="00B03071" w:rsidP="009A09F7"/>
        </w:tc>
      </w:tr>
      <w:tr w:rsidR="00B03071" w:rsidTr="009A09F7">
        <w:trPr>
          <w:trHeight w:val="555"/>
        </w:trPr>
        <w:tc>
          <w:tcPr>
            <w:tcW w:w="2370" w:type="dxa"/>
            <w:vMerge/>
          </w:tcPr>
          <w:p w:rsidR="00B03071" w:rsidRPr="00734C93" w:rsidRDefault="00B03071" w:rsidP="009A09F7"/>
        </w:tc>
        <w:tc>
          <w:tcPr>
            <w:tcW w:w="2130" w:type="dxa"/>
          </w:tcPr>
          <w:p w:rsidR="00B03071" w:rsidRPr="00734C93" w:rsidRDefault="00B03071" w:rsidP="009A09F7">
            <w:r w:rsidRPr="00734C93">
              <w:t>Аппликация</w:t>
            </w:r>
          </w:p>
        </w:tc>
        <w:tc>
          <w:tcPr>
            <w:tcW w:w="3499" w:type="dxa"/>
          </w:tcPr>
          <w:p w:rsidR="00B03071" w:rsidRPr="00734C93" w:rsidRDefault="00B03071" w:rsidP="009A09F7"/>
        </w:tc>
        <w:tc>
          <w:tcPr>
            <w:tcW w:w="3026" w:type="dxa"/>
          </w:tcPr>
          <w:p w:rsidR="00B03071" w:rsidRPr="00734C93" w:rsidRDefault="00B03071" w:rsidP="009A09F7"/>
        </w:tc>
        <w:tc>
          <w:tcPr>
            <w:tcW w:w="2288" w:type="dxa"/>
            <w:gridSpan w:val="2"/>
          </w:tcPr>
          <w:p w:rsidR="00B03071" w:rsidRPr="00734C93" w:rsidRDefault="00B03071" w:rsidP="009A09F7"/>
        </w:tc>
        <w:tc>
          <w:tcPr>
            <w:tcW w:w="2388" w:type="dxa"/>
          </w:tcPr>
          <w:p w:rsidR="00B03071" w:rsidRPr="00734C93" w:rsidRDefault="00B03071" w:rsidP="009A09F7"/>
        </w:tc>
      </w:tr>
      <w:tr w:rsidR="00B03071" w:rsidTr="009A09F7">
        <w:trPr>
          <w:trHeight w:val="1095"/>
        </w:trPr>
        <w:tc>
          <w:tcPr>
            <w:tcW w:w="2370" w:type="dxa"/>
            <w:vMerge/>
          </w:tcPr>
          <w:p w:rsidR="00B03071" w:rsidRPr="00734C93" w:rsidRDefault="00B03071" w:rsidP="009A09F7"/>
        </w:tc>
        <w:tc>
          <w:tcPr>
            <w:tcW w:w="2130" w:type="dxa"/>
          </w:tcPr>
          <w:p w:rsidR="00B03071" w:rsidRPr="00734C93" w:rsidRDefault="00B03071" w:rsidP="009A09F7">
            <w:r w:rsidRPr="00734C93">
              <w:t>Рисование</w:t>
            </w:r>
          </w:p>
        </w:tc>
        <w:tc>
          <w:tcPr>
            <w:tcW w:w="3499" w:type="dxa"/>
          </w:tcPr>
          <w:p w:rsidR="00B03071" w:rsidRPr="00734C93" w:rsidRDefault="00B03071" w:rsidP="009A09F7">
            <w:r w:rsidRPr="00734C93">
              <w:t>Натюрморт «Овощи на тарелке»   см. конспект                                          «Что ты больше всего любишь рисовать» Т. С. Комарова, с.36</w:t>
            </w:r>
          </w:p>
        </w:tc>
        <w:tc>
          <w:tcPr>
            <w:tcW w:w="3026" w:type="dxa"/>
          </w:tcPr>
          <w:p w:rsidR="00B03071" w:rsidRPr="00734C93" w:rsidRDefault="00B03071" w:rsidP="009A09F7"/>
        </w:tc>
        <w:tc>
          <w:tcPr>
            <w:tcW w:w="2288" w:type="dxa"/>
            <w:gridSpan w:val="2"/>
          </w:tcPr>
          <w:p w:rsidR="00B03071" w:rsidRPr="00734C93" w:rsidRDefault="00B03071" w:rsidP="009A09F7">
            <w:r w:rsidRPr="00734C93">
              <w:t xml:space="preserve">-раскраски                                  </w:t>
            </w:r>
            <w:proofErr w:type="gramStart"/>
            <w:r w:rsidRPr="00734C93">
              <w:t>-т</w:t>
            </w:r>
            <w:proofErr w:type="gramEnd"/>
            <w:r w:rsidRPr="00734C93">
              <w:t>рафареты овощей</w:t>
            </w:r>
          </w:p>
        </w:tc>
        <w:tc>
          <w:tcPr>
            <w:tcW w:w="2388" w:type="dxa"/>
          </w:tcPr>
          <w:p w:rsidR="00B03071" w:rsidRPr="00734C93" w:rsidRDefault="00B03071" w:rsidP="009A09F7"/>
        </w:tc>
      </w:tr>
      <w:tr w:rsidR="00B03071" w:rsidTr="009A09F7">
        <w:trPr>
          <w:trHeight w:val="723"/>
        </w:trPr>
        <w:tc>
          <w:tcPr>
            <w:tcW w:w="2370" w:type="dxa"/>
            <w:vMerge/>
          </w:tcPr>
          <w:p w:rsidR="00B03071" w:rsidRPr="00734C93" w:rsidRDefault="00B03071" w:rsidP="009A09F7"/>
        </w:tc>
        <w:tc>
          <w:tcPr>
            <w:tcW w:w="2130" w:type="dxa"/>
          </w:tcPr>
          <w:p w:rsidR="00B03071" w:rsidRPr="00734C93" w:rsidRDefault="00B03071" w:rsidP="009A09F7">
            <w:r w:rsidRPr="00734C93">
              <w:t>Музыка</w:t>
            </w:r>
          </w:p>
        </w:tc>
        <w:tc>
          <w:tcPr>
            <w:tcW w:w="3499" w:type="dxa"/>
          </w:tcPr>
          <w:p w:rsidR="00B03071" w:rsidRPr="00734C93" w:rsidRDefault="00B03071" w:rsidP="009A09F7"/>
        </w:tc>
        <w:tc>
          <w:tcPr>
            <w:tcW w:w="3026" w:type="dxa"/>
            <w:tcBorders>
              <w:bottom w:val="nil"/>
            </w:tcBorders>
          </w:tcPr>
          <w:p w:rsidR="00B03071" w:rsidRPr="00734C93" w:rsidRDefault="00B03071" w:rsidP="009A09F7">
            <w:r w:rsidRPr="00734C93">
              <w:t xml:space="preserve">Игра-хоровод «Кабачок»         см. картотеку      </w:t>
            </w:r>
            <w:r w:rsidR="00E9136A">
              <w:t xml:space="preserve">                         Хоровод «Урожай собирай» А. Филлипенко.</w:t>
            </w:r>
            <w:r w:rsidRPr="00734C93">
              <w:t xml:space="preserve">      </w:t>
            </w:r>
            <w:r w:rsidR="00F50DF9" w:rsidRPr="00734C93">
              <w:t xml:space="preserve">       </w:t>
            </w:r>
          </w:p>
        </w:tc>
        <w:tc>
          <w:tcPr>
            <w:tcW w:w="2288" w:type="dxa"/>
            <w:gridSpan w:val="2"/>
          </w:tcPr>
          <w:p w:rsidR="00B03071" w:rsidRPr="00734C93" w:rsidRDefault="00F50DF9" w:rsidP="009A09F7">
            <w:r w:rsidRPr="00734C93">
              <w:t>Шапочки овощей.</w:t>
            </w:r>
          </w:p>
        </w:tc>
        <w:tc>
          <w:tcPr>
            <w:tcW w:w="2388" w:type="dxa"/>
          </w:tcPr>
          <w:p w:rsidR="00B03071" w:rsidRPr="00734C93" w:rsidRDefault="00B03071" w:rsidP="009A09F7"/>
        </w:tc>
      </w:tr>
      <w:tr w:rsidR="00E9136A" w:rsidTr="00066AFA">
        <w:trPr>
          <w:trHeight w:val="8015"/>
        </w:trPr>
        <w:tc>
          <w:tcPr>
            <w:tcW w:w="2370" w:type="dxa"/>
            <w:vMerge w:val="restart"/>
          </w:tcPr>
          <w:p w:rsidR="00E9136A" w:rsidRPr="00734C93" w:rsidRDefault="00E9136A" w:rsidP="009A09F7">
            <w:r w:rsidRPr="00734C93">
              <w:lastRenderedPageBreak/>
              <w:t>Физическое развитие</w:t>
            </w:r>
          </w:p>
        </w:tc>
        <w:tc>
          <w:tcPr>
            <w:tcW w:w="2130" w:type="dxa"/>
          </w:tcPr>
          <w:p w:rsidR="00E9136A" w:rsidRPr="00734C93" w:rsidRDefault="00E9136A" w:rsidP="009A09F7">
            <w:r w:rsidRPr="00734C93">
              <w:t>Физическая культура</w:t>
            </w:r>
          </w:p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066AFA"/>
        </w:tc>
        <w:tc>
          <w:tcPr>
            <w:tcW w:w="3499" w:type="dxa"/>
          </w:tcPr>
          <w:p w:rsidR="00E9136A" w:rsidRPr="00734C93" w:rsidRDefault="00E9136A" w:rsidP="009A09F7">
            <w:r w:rsidRPr="00734C93">
              <w:t xml:space="preserve">Стр.15-17 Л.И. </w:t>
            </w:r>
            <w:proofErr w:type="spellStart"/>
            <w:r w:rsidRPr="00734C93">
              <w:t>Пензулаева</w:t>
            </w:r>
            <w:proofErr w:type="spellEnd"/>
            <w:r w:rsidRPr="00734C93">
              <w:t xml:space="preserve"> «Физическая культура в детском саду»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E9136A" w:rsidRPr="00734C93" w:rsidRDefault="00E9136A" w:rsidP="009A09F7">
            <w:proofErr w:type="gramStart"/>
            <w:r w:rsidRPr="00734C93">
              <w:t>П</w:t>
            </w:r>
            <w:proofErr w:type="gramEnd"/>
            <w:r w:rsidRPr="00734C93">
              <w:t xml:space="preserve">/игра «Баба сеяла горох», п/и «Огород»,                                  п/и «Посади и собери картофель»,                                       игра-эстафета «Собери урожай»,                               игра малой подвижности «Огород  у нас в порядке», игра малой подвижности «Стрельба из лука»,                 игра малой подвижности «Огородник» см. картотеку    Игр. упр. см. с.27, 1неделя  Л. И. </w:t>
            </w:r>
            <w:proofErr w:type="spellStart"/>
            <w:r w:rsidRPr="00734C93">
              <w:t>Пензулаева</w:t>
            </w:r>
            <w:proofErr w:type="spellEnd"/>
          </w:p>
        </w:tc>
        <w:tc>
          <w:tcPr>
            <w:tcW w:w="2288" w:type="dxa"/>
            <w:gridSpan w:val="2"/>
            <w:tcBorders>
              <w:top w:val="single" w:sz="4" w:space="0" w:color="auto"/>
            </w:tcBorders>
          </w:tcPr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54223B"/>
        </w:tc>
        <w:tc>
          <w:tcPr>
            <w:tcW w:w="2388" w:type="dxa"/>
            <w:tcBorders>
              <w:top w:val="single" w:sz="4" w:space="0" w:color="auto"/>
            </w:tcBorders>
          </w:tcPr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9A09F7"/>
          <w:p w:rsidR="00E9136A" w:rsidRPr="00734C93" w:rsidRDefault="00E9136A" w:rsidP="002D4620"/>
        </w:tc>
      </w:tr>
      <w:tr w:rsidR="00D77D4E" w:rsidTr="009A09F7">
        <w:trPr>
          <w:trHeight w:val="3108"/>
        </w:trPr>
        <w:tc>
          <w:tcPr>
            <w:tcW w:w="2370" w:type="dxa"/>
            <w:vMerge/>
          </w:tcPr>
          <w:p w:rsidR="00D77D4E" w:rsidRPr="00734C93" w:rsidRDefault="00D77D4E" w:rsidP="009A09F7"/>
        </w:tc>
        <w:tc>
          <w:tcPr>
            <w:tcW w:w="2130" w:type="dxa"/>
          </w:tcPr>
          <w:p w:rsidR="00D77D4E" w:rsidRPr="00734C93" w:rsidRDefault="00D77D4E" w:rsidP="009A09F7">
            <w:r w:rsidRPr="00734C93">
              <w:t>Здоровье</w:t>
            </w:r>
          </w:p>
        </w:tc>
        <w:tc>
          <w:tcPr>
            <w:tcW w:w="3499" w:type="dxa"/>
          </w:tcPr>
          <w:p w:rsidR="00D77D4E" w:rsidRPr="00734C93" w:rsidRDefault="00D77D4E" w:rsidP="009A09F7"/>
        </w:tc>
        <w:tc>
          <w:tcPr>
            <w:tcW w:w="3026" w:type="dxa"/>
          </w:tcPr>
          <w:p w:rsidR="00D77D4E" w:rsidRPr="00734C93" w:rsidRDefault="00D77D4E" w:rsidP="009A09F7">
            <w:r w:rsidRPr="00734C93">
              <w:t>Утренняя гимнастика «Собираем урожай на даче» см. картотеку.                               Ситуативный разговор - «Какая польза от овощей».       Беседа «Полезные продукты для здоровья – лук и чеснок»  Чтение «Приключение микроба</w:t>
            </w:r>
            <w:proofErr w:type="gramStart"/>
            <w:r w:rsidRPr="00734C93">
              <w:t>»(</w:t>
            </w:r>
            <w:proofErr w:type="gramEnd"/>
            <w:r w:rsidRPr="00734C93">
              <w:t>Сказки здоровья).</w:t>
            </w:r>
          </w:p>
        </w:tc>
        <w:tc>
          <w:tcPr>
            <w:tcW w:w="2288" w:type="dxa"/>
            <w:gridSpan w:val="2"/>
          </w:tcPr>
          <w:p w:rsidR="00D77D4E" w:rsidRPr="00734C93" w:rsidRDefault="00D77D4E" w:rsidP="009A09F7">
            <w:r w:rsidRPr="00734C93">
              <w:t>Массажные коврики. Материал для игрового массажа ног.</w:t>
            </w:r>
          </w:p>
        </w:tc>
        <w:tc>
          <w:tcPr>
            <w:tcW w:w="2388" w:type="dxa"/>
          </w:tcPr>
          <w:p w:rsidR="00D77D4E" w:rsidRPr="00734C93" w:rsidRDefault="00D77D4E" w:rsidP="009A09F7"/>
          <w:p w:rsidR="00D77D4E" w:rsidRPr="00734C93" w:rsidRDefault="00D77D4E" w:rsidP="009A09F7">
            <w:r w:rsidRPr="00734C93">
              <w:t>Папка передвижка «Витамины на столе»</w:t>
            </w:r>
          </w:p>
        </w:tc>
      </w:tr>
      <w:tr w:rsidR="00F0232D" w:rsidTr="009A09F7">
        <w:trPr>
          <w:trHeight w:val="1050"/>
        </w:trPr>
        <w:tc>
          <w:tcPr>
            <w:tcW w:w="2370" w:type="dxa"/>
          </w:tcPr>
          <w:p w:rsidR="00F0232D" w:rsidRPr="00734C93" w:rsidRDefault="00F0232D" w:rsidP="009A09F7">
            <w:r w:rsidRPr="00734C93">
              <w:t>Конструирование</w:t>
            </w:r>
          </w:p>
        </w:tc>
        <w:tc>
          <w:tcPr>
            <w:tcW w:w="2130" w:type="dxa"/>
          </w:tcPr>
          <w:p w:rsidR="00F0232D" w:rsidRPr="00734C93" w:rsidRDefault="00F0232D" w:rsidP="009A09F7"/>
        </w:tc>
        <w:tc>
          <w:tcPr>
            <w:tcW w:w="3499" w:type="dxa"/>
          </w:tcPr>
          <w:p w:rsidR="00F0232D" w:rsidRPr="00734C93" w:rsidRDefault="00F0232D" w:rsidP="009A09F7">
            <w:r w:rsidRPr="00734C93">
              <w:t>«Грузовой автомобиль»</w:t>
            </w:r>
            <w:r w:rsidR="00FB5945" w:rsidRPr="00734C93">
              <w:t xml:space="preserve">               </w:t>
            </w:r>
            <w:r w:rsidRPr="00734C93">
              <w:t xml:space="preserve"> см. </w:t>
            </w:r>
            <w:r w:rsidR="00FB5945" w:rsidRPr="00734C93">
              <w:t xml:space="preserve"> </w:t>
            </w:r>
            <w:r w:rsidRPr="00734C93">
              <w:t xml:space="preserve">Л. В. </w:t>
            </w:r>
            <w:proofErr w:type="spellStart"/>
            <w:r w:rsidRPr="00734C93">
              <w:t>Куцакова</w:t>
            </w:r>
            <w:proofErr w:type="spellEnd"/>
            <w:r w:rsidRPr="00734C93">
              <w:t xml:space="preserve"> с. 19</w:t>
            </w:r>
          </w:p>
        </w:tc>
        <w:tc>
          <w:tcPr>
            <w:tcW w:w="3026" w:type="dxa"/>
          </w:tcPr>
          <w:p w:rsidR="00F0232D" w:rsidRPr="00734C93" w:rsidRDefault="00F0232D" w:rsidP="009A09F7"/>
        </w:tc>
        <w:tc>
          <w:tcPr>
            <w:tcW w:w="2279" w:type="dxa"/>
          </w:tcPr>
          <w:p w:rsidR="00F0232D" w:rsidRPr="00734C93" w:rsidRDefault="00F0232D" w:rsidP="009A09F7"/>
        </w:tc>
        <w:tc>
          <w:tcPr>
            <w:tcW w:w="2397" w:type="dxa"/>
            <w:gridSpan w:val="2"/>
          </w:tcPr>
          <w:p w:rsidR="00F0232D" w:rsidRPr="00734C93" w:rsidRDefault="00F0232D" w:rsidP="009A09F7"/>
        </w:tc>
      </w:tr>
      <w:tr w:rsidR="005706F0" w:rsidTr="009A09F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701" w:type="dxa"/>
            <w:gridSpan w:val="7"/>
            <w:tcBorders>
              <w:bottom w:val="single" w:sz="4" w:space="0" w:color="auto"/>
            </w:tcBorders>
          </w:tcPr>
          <w:p w:rsidR="005706F0" w:rsidRPr="00734C93" w:rsidRDefault="005706F0" w:rsidP="009A09F7">
            <w:r w:rsidRPr="00734C93">
              <w:t>Итоговое мероприятие</w:t>
            </w:r>
            <w:proofErr w:type="gramStart"/>
            <w:r w:rsidRPr="00734C93">
              <w:t xml:space="preserve"> :</w:t>
            </w:r>
            <w:proofErr w:type="gramEnd"/>
            <w:r w:rsidRPr="00734C93">
              <w:t xml:space="preserve"> Выставка «Вот так урожай»</w:t>
            </w:r>
          </w:p>
        </w:tc>
      </w:tr>
    </w:tbl>
    <w:tbl>
      <w:tblPr>
        <w:tblpPr w:leftFromText="180" w:rightFromText="180" w:vertAnchor="text" w:tblpX="-536" w:tblpY="-458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5706F0" w:rsidTr="00E9136A">
        <w:trPr>
          <w:trHeight w:val="80"/>
        </w:trPr>
        <w:tc>
          <w:tcPr>
            <w:tcW w:w="11023" w:type="dxa"/>
            <w:tcBorders>
              <w:top w:val="nil"/>
              <w:left w:val="nil"/>
              <w:right w:val="nil"/>
            </w:tcBorders>
          </w:tcPr>
          <w:p w:rsidR="005706F0" w:rsidRDefault="005706F0" w:rsidP="005706F0"/>
        </w:tc>
      </w:tr>
    </w:tbl>
    <w:p w:rsidR="00D44045" w:rsidRDefault="00D44045" w:rsidP="00D44045"/>
    <w:p w:rsidR="007C6155" w:rsidRDefault="007C6155"/>
    <w:sectPr w:rsidR="007C6155" w:rsidSect="00314A62">
      <w:headerReference w:type="default" r:id="rId7"/>
      <w:pgSz w:w="16838" w:h="11906" w:orient="landscape"/>
      <w:pgMar w:top="1701" w:right="1134" w:bottom="850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68" w:rsidRDefault="00C45168" w:rsidP="00314A62">
      <w:pPr>
        <w:spacing w:after="0" w:line="240" w:lineRule="auto"/>
      </w:pPr>
      <w:r>
        <w:separator/>
      </w:r>
    </w:p>
  </w:endnote>
  <w:endnote w:type="continuationSeparator" w:id="0">
    <w:p w:rsidR="00C45168" w:rsidRDefault="00C45168" w:rsidP="0031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68" w:rsidRDefault="00C45168" w:rsidP="00314A62">
      <w:pPr>
        <w:spacing w:after="0" w:line="240" w:lineRule="auto"/>
      </w:pPr>
      <w:r>
        <w:separator/>
      </w:r>
    </w:p>
  </w:footnote>
  <w:footnote w:type="continuationSeparator" w:id="0">
    <w:p w:rsidR="00C45168" w:rsidRDefault="00C45168" w:rsidP="0031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F3" w:rsidRPr="00314A62" w:rsidRDefault="00FD3BF3" w:rsidP="00314A62">
    <w:pPr>
      <w:pStyle w:val="a3"/>
    </w:pPr>
    <w:r>
      <w:t>Тема «Огород. Овощи»</w:t>
    </w:r>
    <w:r w:rsidR="003770CB">
      <w:t xml:space="preserve">  Цель:</w:t>
    </w:r>
    <w:r w:rsidR="00D640F7">
      <w:t xml:space="preserve"> Формировать умение использования обобщающего понятия овощи; развивать умение различать по внешнему виду, форме, вкусу овощи; закрепить представления о содержании и характере труда овощеводов; формировать начальные представления о пользе продуктов питания, о здоровом образе жизни; научить строить описательные рассказы об овощах.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45"/>
    <w:rsid w:val="00044270"/>
    <w:rsid w:val="000667D7"/>
    <w:rsid w:val="0008032E"/>
    <w:rsid w:val="00081733"/>
    <w:rsid w:val="00081CB4"/>
    <w:rsid w:val="00096388"/>
    <w:rsid w:val="000A1175"/>
    <w:rsid w:val="000F3D3A"/>
    <w:rsid w:val="00112A8A"/>
    <w:rsid w:val="00147838"/>
    <w:rsid w:val="00172D9B"/>
    <w:rsid w:val="0017735A"/>
    <w:rsid w:val="00192574"/>
    <w:rsid w:val="001A0296"/>
    <w:rsid w:val="001C187D"/>
    <w:rsid w:val="001D24AE"/>
    <w:rsid w:val="001D4278"/>
    <w:rsid w:val="001D48CB"/>
    <w:rsid w:val="002163C2"/>
    <w:rsid w:val="00280DDD"/>
    <w:rsid w:val="002B4731"/>
    <w:rsid w:val="002E5B5F"/>
    <w:rsid w:val="00314A62"/>
    <w:rsid w:val="00342E38"/>
    <w:rsid w:val="00360F79"/>
    <w:rsid w:val="00362480"/>
    <w:rsid w:val="003770CB"/>
    <w:rsid w:val="0038617D"/>
    <w:rsid w:val="0038745E"/>
    <w:rsid w:val="00392E77"/>
    <w:rsid w:val="003C7DD1"/>
    <w:rsid w:val="003F385C"/>
    <w:rsid w:val="004301C8"/>
    <w:rsid w:val="004639EA"/>
    <w:rsid w:val="004A0DA8"/>
    <w:rsid w:val="004C5FCE"/>
    <w:rsid w:val="004E24B5"/>
    <w:rsid w:val="005077BC"/>
    <w:rsid w:val="005706F0"/>
    <w:rsid w:val="00592D5E"/>
    <w:rsid w:val="005A1737"/>
    <w:rsid w:val="005B0F67"/>
    <w:rsid w:val="005F527C"/>
    <w:rsid w:val="006364D5"/>
    <w:rsid w:val="00637D41"/>
    <w:rsid w:val="00644D74"/>
    <w:rsid w:val="006742AD"/>
    <w:rsid w:val="0068077F"/>
    <w:rsid w:val="006957D8"/>
    <w:rsid w:val="006D0F41"/>
    <w:rsid w:val="006F51E7"/>
    <w:rsid w:val="00702D6F"/>
    <w:rsid w:val="00711FCA"/>
    <w:rsid w:val="00734C93"/>
    <w:rsid w:val="00734E6C"/>
    <w:rsid w:val="007C6155"/>
    <w:rsid w:val="007E476D"/>
    <w:rsid w:val="008100B7"/>
    <w:rsid w:val="008333C1"/>
    <w:rsid w:val="008E4A4D"/>
    <w:rsid w:val="00955BB1"/>
    <w:rsid w:val="009A09F7"/>
    <w:rsid w:val="009E0F6D"/>
    <w:rsid w:val="009E4754"/>
    <w:rsid w:val="00A208C5"/>
    <w:rsid w:val="00A34EEA"/>
    <w:rsid w:val="00A670E1"/>
    <w:rsid w:val="00A70AAC"/>
    <w:rsid w:val="00A838FD"/>
    <w:rsid w:val="00AD6E31"/>
    <w:rsid w:val="00AE4E9D"/>
    <w:rsid w:val="00B03071"/>
    <w:rsid w:val="00B424C2"/>
    <w:rsid w:val="00B71A3F"/>
    <w:rsid w:val="00B97DBF"/>
    <w:rsid w:val="00BA6CE0"/>
    <w:rsid w:val="00BA7DF9"/>
    <w:rsid w:val="00BB4554"/>
    <w:rsid w:val="00C16704"/>
    <w:rsid w:val="00C45168"/>
    <w:rsid w:val="00C47659"/>
    <w:rsid w:val="00C723CA"/>
    <w:rsid w:val="00C7418F"/>
    <w:rsid w:val="00CD2F81"/>
    <w:rsid w:val="00CE7415"/>
    <w:rsid w:val="00D4140D"/>
    <w:rsid w:val="00D44045"/>
    <w:rsid w:val="00D640F7"/>
    <w:rsid w:val="00D7450B"/>
    <w:rsid w:val="00D77D4E"/>
    <w:rsid w:val="00DC7ACB"/>
    <w:rsid w:val="00DD13BA"/>
    <w:rsid w:val="00DD286F"/>
    <w:rsid w:val="00DD7BE1"/>
    <w:rsid w:val="00DE210E"/>
    <w:rsid w:val="00E1064E"/>
    <w:rsid w:val="00E9136A"/>
    <w:rsid w:val="00E91D18"/>
    <w:rsid w:val="00EE4ED3"/>
    <w:rsid w:val="00F0232D"/>
    <w:rsid w:val="00F109B2"/>
    <w:rsid w:val="00F134FC"/>
    <w:rsid w:val="00F31375"/>
    <w:rsid w:val="00F4039C"/>
    <w:rsid w:val="00F50DF9"/>
    <w:rsid w:val="00F65667"/>
    <w:rsid w:val="00F964C9"/>
    <w:rsid w:val="00FA7B2C"/>
    <w:rsid w:val="00FB5945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A62"/>
  </w:style>
  <w:style w:type="paragraph" w:styleId="a5">
    <w:name w:val="footer"/>
    <w:basedOn w:val="a"/>
    <w:link w:val="a6"/>
    <w:uiPriority w:val="99"/>
    <w:unhideWhenUsed/>
    <w:rsid w:val="0031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A62"/>
  </w:style>
  <w:style w:type="paragraph" w:styleId="a7">
    <w:name w:val="Balloon Text"/>
    <w:basedOn w:val="a"/>
    <w:link w:val="a8"/>
    <w:uiPriority w:val="99"/>
    <w:semiHidden/>
    <w:unhideWhenUsed/>
    <w:rsid w:val="007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A62"/>
  </w:style>
  <w:style w:type="paragraph" w:styleId="a5">
    <w:name w:val="footer"/>
    <w:basedOn w:val="a"/>
    <w:link w:val="a6"/>
    <w:uiPriority w:val="99"/>
    <w:unhideWhenUsed/>
    <w:rsid w:val="0031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A62"/>
  </w:style>
  <w:style w:type="paragraph" w:styleId="a7">
    <w:name w:val="Balloon Text"/>
    <w:basedOn w:val="a"/>
    <w:link w:val="a8"/>
    <w:uiPriority w:val="99"/>
    <w:semiHidden/>
    <w:unhideWhenUsed/>
    <w:rsid w:val="007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55</cp:revision>
  <cp:lastPrinted>2015-08-30T09:59:00Z</cp:lastPrinted>
  <dcterms:created xsi:type="dcterms:W3CDTF">2015-08-01T05:18:00Z</dcterms:created>
  <dcterms:modified xsi:type="dcterms:W3CDTF">2015-09-10T16:04:00Z</dcterms:modified>
</cp:coreProperties>
</file>