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380" w:rsidRDefault="00E972EC" w:rsidP="00E972EC">
      <w:pPr>
        <w:jc w:val="center"/>
        <w:rPr>
          <w:sz w:val="32"/>
          <w:szCs w:val="32"/>
        </w:rPr>
      </w:pPr>
      <w:r w:rsidRPr="00E972EC">
        <w:rPr>
          <w:sz w:val="32"/>
          <w:szCs w:val="32"/>
        </w:rPr>
        <w:t>Эмоциональный настрой в раннем возрасте</w:t>
      </w:r>
      <w:r>
        <w:rPr>
          <w:sz w:val="32"/>
          <w:szCs w:val="32"/>
        </w:rPr>
        <w:t xml:space="preserve"> </w:t>
      </w:r>
    </w:p>
    <w:p w:rsidR="00E972EC" w:rsidRDefault="00E972EC" w:rsidP="00E972E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(Сообщение к семинару «Эмоциональное развитие детей дошкольного возраста») </w:t>
      </w:r>
    </w:p>
    <w:p w:rsidR="00E972EC" w:rsidRDefault="00E972EC" w:rsidP="00E972EC">
      <w:pPr>
        <w:jc w:val="center"/>
        <w:rPr>
          <w:sz w:val="32"/>
          <w:szCs w:val="32"/>
        </w:rPr>
      </w:pPr>
    </w:p>
    <w:p w:rsidR="00E972EC" w:rsidRDefault="00E972EC" w:rsidP="00E972EC">
      <w:pPr>
        <w:jc w:val="center"/>
        <w:rPr>
          <w:sz w:val="32"/>
          <w:szCs w:val="32"/>
        </w:rPr>
      </w:pPr>
    </w:p>
    <w:p w:rsidR="00E972EC" w:rsidRDefault="00E972EC" w:rsidP="00E972EC">
      <w:pPr>
        <w:jc w:val="center"/>
        <w:rPr>
          <w:sz w:val="32"/>
          <w:szCs w:val="32"/>
        </w:rPr>
      </w:pPr>
    </w:p>
    <w:p w:rsidR="00E972EC" w:rsidRDefault="00E972EC" w:rsidP="00E972EC">
      <w:pPr>
        <w:jc w:val="center"/>
        <w:rPr>
          <w:sz w:val="32"/>
          <w:szCs w:val="32"/>
        </w:rPr>
      </w:pPr>
    </w:p>
    <w:p w:rsidR="00E972EC" w:rsidRDefault="00E972EC" w:rsidP="00E972EC">
      <w:pPr>
        <w:jc w:val="center"/>
        <w:rPr>
          <w:sz w:val="32"/>
          <w:szCs w:val="32"/>
        </w:rPr>
      </w:pPr>
    </w:p>
    <w:p w:rsidR="00E972EC" w:rsidRDefault="00E972EC" w:rsidP="00E972EC">
      <w:pPr>
        <w:jc w:val="center"/>
        <w:rPr>
          <w:sz w:val="32"/>
          <w:szCs w:val="32"/>
        </w:rPr>
      </w:pPr>
    </w:p>
    <w:p w:rsidR="00E972EC" w:rsidRDefault="00E972EC" w:rsidP="00E972EC">
      <w:pPr>
        <w:jc w:val="center"/>
        <w:rPr>
          <w:sz w:val="32"/>
          <w:szCs w:val="32"/>
        </w:rPr>
      </w:pPr>
    </w:p>
    <w:p w:rsidR="00E972EC" w:rsidRDefault="00E972EC" w:rsidP="00E972EC">
      <w:pPr>
        <w:jc w:val="center"/>
        <w:rPr>
          <w:sz w:val="32"/>
          <w:szCs w:val="32"/>
        </w:rPr>
      </w:pPr>
    </w:p>
    <w:p w:rsidR="00E972EC" w:rsidRDefault="00E972EC" w:rsidP="00E972EC">
      <w:pPr>
        <w:jc w:val="center"/>
        <w:rPr>
          <w:sz w:val="32"/>
          <w:szCs w:val="32"/>
        </w:rPr>
      </w:pPr>
    </w:p>
    <w:p w:rsidR="00E972EC" w:rsidRDefault="00E972EC" w:rsidP="00E972EC">
      <w:pPr>
        <w:jc w:val="center"/>
        <w:rPr>
          <w:sz w:val="32"/>
          <w:szCs w:val="32"/>
        </w:rPr>
      </w:pPr>
    </w:p>
    <w:p w:rsidR="00E972EC" w:rsidRDefault="00E972EC" w:rsidP="00E972EC">
      <w:pPr>
        <w:jc w:val="center"/>
        <w:rPr>
          <w:sz w:val="32"/>
          <w:szCs w:val="32"/>
        </w:rPr>
      </w:pPr>
    </w:p>
    <w:p w:rsidR="00E972EC" w:rsidRDefault="00E972EC" w:rsidP="00E972EC">
      <w:pPr>
        <w:jc w:val="center"/>
        <w:rPr>
          <w:sz w:val="32"/>
          <w:szCs w:val="32"/>
        </w:rPr>
      </w:pPr>
    </w:p>
    <w:p w:rsidR="00E972EC" w:rsidRDefault="00E972EC" w:rsidP="00E972EC">
      <w:pPr>
        <w:jc w:val="center"/>
        <w:rPr>
          <w:sz w:val="32"/>
          <w:szCs w:val="32"/>
        </w:rPr>
      </w:pPr>
    </w:p>
    <w:p w:rsidR="00E972EC" w:rsidRDefault="00E972EC" w:rsidP="00E972EC">
      <w:pPr>
        <w:jc w:val="center"/>
        <w:rPr>
          <w:sz w:val="32"/>
          <w:szCs w:val="32"/>
        </w:rPr>
      </w:pPr>
    </w:p>
    <w:p w:rsidR="00E972EC" w:rsidRDefault="00E972EC" w:rsidP="00E972EC">
      <w:pPr>
        <w:jc w:val="center"/>
        <w:rPr>
          <w:sz w:val="32"/>
          <w:szCs w:val="32"/>
        </w:rPr>
      </w:pPr>
    </w:p>
    <w:p w:rsidR="00E972EC" w:rsidRDefault="00E972EC" w:rsidP="00E972EC">
      <w:pPr>
        <w:jc w:val="center"/>
        <w:rPr>
          <w:sz w:val="32"/>
          <w:szCs w:val="32"/>
        </w:rPr>
      </w:pPr>
    </w:p>
    <w:p w:rsidR="00E972EC" w:rsidRDefault="00E972EC" w:rsidP="00E972EC">
      <w:pPr>
        <w:jc w:val="center"/>
        <w:rPr>
          <w:sz w:val="32"/>
          <w:szCs w:val="32"/>
        </w:rPr>
      </w:pPr>
    </w:p>
    <w:p w:rsidR="00E972EC" w:rsidRDefault="00E972EC" w:rsidP="00E972EC">
      <w:pPr>
        <w:jc w:val="center"/>
        <w:rPr>
          <w:sz w:val="32"/>
          <w:szCs w:val="32"/>
        </w:rPr>
      </w:pPr>
    </w:p>
    <w:p w:rsidR="00E972EC" w:rsidRDefault="00E972EC" w:rsidP="00E972EC">
      <w:pPr>
        <w:jc w:val="center"/>
        <w:rPr>
          <w:sz w:val="32"/>
          <w:szCs w:val="32"/>
        </w:rPr>
      </w:pPr>
    </w:p>
    <w:p w:rsidR="00E972EC" w:rsidRDefault="00E972EC" w:rsidP="00E972EC">
      <w:pPr>
        <w:jc w:val="center"/>
        <w:rPr>
          <w:sz w:val="32"/>
          <w:szCs w:val="32"/>
        </w:rPr>
      </w:pPr>
    </w:p>
    <w:p w:rsidR="00E972EC" w:rsidRDefault="00E972EC" w:rsidP="00E972EC">
      <w:pPr>
        <w:jc w:val="center"/>
        <w:rPr>
          <w:sz w:val="32"/>
          <w:szCs w:val="32"/>
        </w:rPr>
      </w:pPr>
    </w:p>
    <w:p w:rsidR="00E972EC" w:rsidRDefault="00E972EC" w:rsidP="00E972EC">
      <w:pPr>
        <w:jc w:val="center"/>
        <w:rPr>
          <w:sz w:val="32"/>
          <w:szCs w:val="32"/>
        </w:rPr>
      </w:pPr>
    </w:p>
    <w:p w:rsidR="00E972EC" w:rsidRDefault="00E972EC" w:rsidP="00E972EC">
      <w:pPr>
        <w:jc w:val="center"/>
        <w:rPr>
          <w:sz w:val="32"/>
          <w:szCs w:val="32"/>
        </w:rPr>
      </w:pPr>
    </w:p>
    <w:p w:rsidR="00C75AFC" w:rsidRDefault="00E972EC" w:rsidP="00E972EC">
      <w:pPr>
        <w:rPr>
          <w:sz w:val="32"/>
          <w:szCs w:val="32"/>
        </w:rPr>
      </w:pPr>
      <w:r>
        <w:rPr>
          <w:sz w:val="32"/>
          <w:szCs w:val="32"/>
        </w:rPr>
        <w:t>Эмоция-это «сложный психологический механизм, пожизненно формирующийся в процессе деятельности ребёнка и являющийся важным регулятором поведения и деятельности в соответствии потребностям и интересам детской личности</w:t>
      </w:r>
      <w:r w:rsidR="00C75AFC">
        <w:rPr>
          <w:sz w:val="32"/>
          <w:szCs w:val="32"/>
        </w:rPr>
        <w:t xml:space="preserve">» (А.В. Запорожец). </w:t>
      </w:r>
    </w:p>
    <w:p w:rsidR="00C75AFC" w:rsidRDefault="00C75AFC" w:rsidP="00E972EC">
      <w:pPr>
        <w:rPr>
          <w:sz w:val="32"/>
          <w:szCs w:val="32"/>
        </w:rPr>
      </w:pPr>
      <w:r>
        <w:rPr>
          <w:sz w:val="32"/>
          <w:szCs w:val="32"/>
        </w:rPr>
        <w:t xml:space="preserve">Воспитание эмоций сохраняет ведущее значение на протяжении всего раннего возраста. </w:t>
      </w:r>
    </w:p>
    <w:p w:rsidR="00C75AFC" w:rsidRDefault="00C75AFC" w:rsidP="00E972EC">
      <w:pPr>
        <w:rPr>
          <w:sz w:val="32"/>
          <w:szCs w:val="32"/>
        </w:rPr>
      </w:pPr>
      <w:r>
        <w:rPr>
          <w:sz w:val="32"/>
          <w:szCs w:val="32"/>
        </w:rPr>
        <w:t xml:space="preserve">В современном образовании проблема раннего развития ребёнка является одной из самых актуальных, и это обусловлено следующими принципами: </w:t>
      </w:r>
    </w:p>
    <w:p w:rsidR="00C75AFC" w:rsidRDefault="00C75AFC" w:rsidP="00E972EC">
      <w:pPr>
        <w:rPr>
          <w:sz w:val="32"/>
          <w:szCs w:val="32"/>
        </w:rPr>
      </w:pPr>
      <w:r>
        <w:rPr>
          <w:sz w:val="32"/>
          <w:szCs w:val="32"/>
        </w:rPr>
        <w:t xml:space="preserve">-поддержание потребности ребёнка в активности; </w:t>
      </w:r>
    </w:p>
    <w:p w:rsidR="00C75AFC" w:rsidRDefault="00C75AFC" w:rsidP="00E972EC">
      <w:pPr>
        <w:rPr>
          <w:sz w:val="32"/>
          <w:szCs w:val="32"/>
        </w:rPr>
      </w:pPr>
      <w:r>
        <w:rPr>
          <w:sz w:val="32"/>
          <w:szCs w:val="32"/>
        </w:rPr>
        <w:t xml:space="preserve">-учёт соотношения между мерой активности малыша и его возможностями; </w:t>
      </w:r>
    </w:p>
    <w:p w:rsidR="00C75AFC" w:rsidRDefault="00C75AFC" w:rsidP="00E972EC">
      <w:pPr>
        <w:rPr>
          <w:sz w:val="32"/>
          <w:szCs w:val="32"/>
        </w:rPr>
      </w:pPr>
      <w:r>
        <w:rPr>
          <w:sz w:val="32"/>
          <w:szCs w:val="32"/>
        </w:rPr>
        <w:t xml:space="preserve">-уважения ребёнка и соблюдение его прав. </w:t>
      </w:r>
    </w:p>
    <w:p w:rsidR="00C75AFC" w:rsidRDefault="00C75AFC" w:rsidP="00E972EC">
      <w:pPr>
        <w:rPr>
          <w:sz w:val="32"/>
          <w:szCs w:val="32"/>
        </w:rPr>
      </w:pPr>
      <w:r>
        <w:rPr>
          <w:sz w:val="32"/>
          <w:szCs w:val="32"/>
        </w:rPr>
        <w:t xml:space="preserve">Одним из критериев развития ребёнка является личностное новообразование-осознание успешности. Под влиянием оценки взрослого ребёнок начинает осознавать критерии успешности и </w:t>
      </w:r>
      <w:r w:rsidR="00D452F7">
        <w:rPr>
          <w:sz w:val="32"/>
          <w:szCs w:val="32"/>
        </w:rPr>
        <w:t>не успешности</w:t>
      </w:r>
      <w:r>
        <w:rPr>
          <w:sz w:val="32"/>
          <w:szCs w:val="32"/>
        </w:rPr>
        <w:t xml:space="preserve"> своей деятельности. Поэтому важным условием являются положительные эмоции,</w:t>
      </w:r>
      <w:r w:rsidR="00D452F7">
        <w:rPr>
          <w:sz w:val="32"/>
          <w:szCs w:val="32"/>
        </w:rPr>
        <w:t xml:space="preserve"> такие как радость, веселье, удовольствие, интерес, похвала при этом повышается активность, возможность восприятия нового, оказывается благотворное влияние на здоровье. </w:t>
      </w:r>
    </w:p>
    <w:p w:rsidR="00872626" w:rsidRDefault="00D452F7" w:rsidP="00E972EC">
      <w:pPr>
        <w:rPr>
          <w:sz w:val="32"/>
          <w:szCs w:val="32"/>
        </w:rPr>
      </w:pPr>
      <w:r>
        <w:rPr>
          <w:sz w:val="32"/>
          <w:szCs w:val="32"/>
        </w:rPr>
        <w:t xml:space="preserve">Эмоциональное отношение формируется под влиянием воспитания и обучения, в ходе приобретения индивидуального жизненного опыта. У маленького ребёнка, окружённого вниманием взрослых, развивающегося в нормальных условиях, возникает потребность в общении. Благодаря изначально эмоциональному общению взрослого с ребёнком физиологические, эмоциональные реакции преобразуются в эмоции социально значимые и могут возникать эмоции </w:t>
      </w:r>
      <w:r w:rsidR="00872626">
        <w:rPr>
          <w:sz w:val="32"/>
          <w:szCs w:val="32"/>
        </w:rPr>
        <w:t>познавательной</w:t>
      </w:r>
      <w:r>
        <w:rPr>
          <w:sz w:val="32"/>
          <w:szCs w:val="32"/>
        </w:rPr>
        <w:t xml:space="preserve"> направленности. </w:t>
      </w:r>
      <w:r w:rsidR="00872626">
        <w:rPr>
          <w:sz w:val="32"/>
          <w:szCs w:val="32"/>
        </w:rPr>
        <w:t xml:space="preserve">Чтобы ребёнок развивался, </w:t>
      </w:r>
      <w:r w:rsidR="00872626">
        <w:rPr>
          <w:sz w:val="32"/>
          <w:szCs w:val="32"/>
        </w:rPr>
        <w:lastRenderedPageBreak/>
        <w:t xml:space="preserve">эмоциональное общение взрослого с ним должно вести к практическим самостоятельным действиям ребёнка. Человеческие эмоции не возникают сами по себе, а формируются с первых дней жизни под влиянием среды, в которой ребёнок оказывается. Вне общения, вне деятельности социальные познавательные эмоции не развиваются. Когда ребёнок чувствует, что взрослый его понимает, он развивается значительно лучше. </w:t>
      </w:r>
    </w:p>
    <w:p w:rsidR="00D452F7" w:rsidRDefault="00872626" w:rsidP="00E972EC">
      <w:pPr>
        <w:rPr>
          <w:sz w:val="32"/>
          <w:szCs w:val="32"/>
        </w:rPr>
      </w:pPr>
      <w:r>
        <w:rPr>
          <w:sz w:val="32"/>
          <w:szCs w:val="32"/>
        </w:rPr>
        <w:t>Первая социальная положительная эмоция в виде улыбки появляется на второй-третьей недели жизни как ответ на ласковый голос взрослого, склонённого над ребёнком. У ребёнка всё чаще возникают компоненты разных положительных эмоциональных реакций, которые об</w:t>
      </w:r>
      <w:r w:rsidR="00171EE5">
        <w:rPr>
          <w:sz w:val="32"/>
          <w:szCs w:val="32"/>
        </w:rPr>
        <w:t xml:space="preserve">ъединяются в своеобразный комплекс, выражающийся улыбкой, вокализациями, активными движениями.  </w:t>
      </w:r>
      <w:r>
        <w:rPr>
          <w:sz w:val="32"/>
          <w:szCs w:val="32"/>
        </w:rPr>
        <w:t xml:space="preserve"> </w:t>
      </w:r>
    </w:p>
    <w:p w:rsidR="00171EE5" w:rsidRDefault="00171EE5" w:rsidP="00E972EC">
      <w:pPr>
        <w:rPr>
          <w:sz w:val="32"/>
          <w:szCs w:val="32"/>
        </w:rPr>
      </w:pPr>
      <w:r>
        <w:rPr>
          <w:sz w:val="32"/>
          <w:szCs w:val="32"/>
        </w:rPr>
        <w:t xml:space="preserve">Основная задача эмоционального воспитания ребёнка в первые месяцы жизни- разнообразить зрительное и слуховое восприятие, вызвать ответные эмоциональные реакции в процессе общения, побуждать к активности в познании. Показателем активности служит эмоциональное состояние. </w:t>
      </w:r>
    </w:p>
    <w:p w:rsidR="00171EE5" w:rsidRDefault="00171EE5" w:rsidP="00E972EC">
      <w:pPr>
        <w:rPr>
          <w:sz w:val="32"/>
          <w:szCs w:val="32"/>
        </w:rPr>
      </w:pPr>
      <w:r>
        <w:rPr>
          <w:sz w:val="32"/>
          <w:szCs w:val="32"/>
        </w:rPr>
        <w:t xml:space="preserve">Одним из средств развития эмоций являются игры. Развивающие игры-занятия способствуют возникновению эмоций. Вначале они сопровождают, а потом предвосхищают и подкрепляют действия и побуждают ребёнка к дальнейшему познанию окружающего. </w:t>
      </w:r>
    </w:p>
    <w:p w:rsidR="00735CF8" w:rsidRDefault="00735CF8" w:rsidP="00E972EC">
      <w:pPr>
        <w:rPr>
          <w:sz w:val="32"/>
          <w:szCs w:val="32"/>
        </w:rPr>
      </w:pPr>
      <w:r>
        <w:rPr>
          <w:sz w:val="32"/>
          <w:szCs w:val="32"/>
        </w:rPr>
        <w:t xml:space="preserve">Эмоции, стимулирующие развитие, зарождаются и формируются при непосредственном общении ребёнка со взрослым, а том числе в играх-занятиях, соответствующих детским возможностям и потребностям. </w:t>
      </w:r>
    </w:p>
    <w:p w:rsidR="00735CF8" w:rsidRDefault="00735CF8" w:rsidP="00E972EC">
      <w:pPr>
        <w:rPr>
          <w:sz w:val="32"/>
          <w:szCs w:val="32"/>
        </w:rPr>
      </w:pPr>
      <w:r>
        <w:rPr>
          <w:sz w:val="32"/>
          <w:szCs w:val="32"/>
        </w:rPr>
        <w:t xml:space="preserve">Это игры-имитации, пальчиковые игры, игры на развитие эмоциональной сферы и снятие напряжения. В роли организаторов оздоровительных, развивающих игр могут выступать как музыкальные руководители и воспитатели, так и родители. </w:t>
      </w:r>
    </w:p>
    <w:p w:rsidR="00735CF8" w:rsidRDefault="00735CF8" w:rsidP="00E972EC">
      <w:pPr>
        <w:rPr>
          <w:sz w:val="32"/>
          <w:szCs w:val="32"/>
        </w:rPr>
      </w:pPr>
      <w:r>
        <w:rPr>
          <w:sz w:val="32"/>
          <w:szCs w:val="32"/>
        </w:rPr>
        <w:t xml:space="preserve">Благодаря этим играм дети стали более эмоционально отзывчивыми на музыку, пение, художественное слово. Они легко </w:t>
      </w:r>
      <w:r>
        <w:rPr>
          <w:sz w:val="32"/>
          <w:szCs w:val="32"/>
        </w:rPr>
        <w:lastRenderedPageBreak/>
        <w:t xml:space="preserve">импровизируют в движении под музыку, реагируют на её изменение, легко контролируют как со взрослыми, так и со сверстниками, быстрее адаптируются, значительно реже болеют. </w:t>
      </w:r>
    </w:p>
    <w:p w:rsidR="006E4CAE" w:rsidRDefault="006E4CAE" w:rsidP="00E972EC">
      <w:pPr>
        <w:rPr>
          <w:sz w:val="32"/>
          <w:szCs w:val="32"/>
        </w:rPr>
      </w:pPr>
      <w:r>
        <w:rPr>
          <w:sz w:val="32"/>
          <w:szCs w:val="32"/>
        </w:rPr>
        <w:t>Пример: «Доброе утро, глазки», «Вместе с солнышком встаём».</w:t>
      </w:r>
      <w:bookmarkStart w:id="0" w:name="_GoBack"/>
      <w:bookmarkEnd w:id="0"/>
    </w:p>
    <w:p w:rsidR="00735CF8" w:rsidRPr="00E972EC" w:rsidRDefault="00735CF8" w:rsidP="00E972EC">
      <w:pPr>
        <w:rPr>
          <w:sz w:val="32"/>
          <w:szCs w:val="32"/>
        </w:rPr>
      </w:pPr>
    </w:p>
    <w:sectPr w:rsidR="00735CF8" w:rsidRPr="00E97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EC"/>
    <w:rsid w:val="00162380"/>
    <w:rsid w:val="00171EE5"/>
    <w:rsid w:val="006E4CAE"/>
    <w:rsid w:val="00735CF8"/>
    <w:rsid w:val="00872626"/>
    <w:rsid w:val="00C75AFC"/>
    <w:rsid w:val="00D452F7"/>
    <w:rsid w:val="00E9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C6959-FDDF-4402-923D-434A4B01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Снежана</cp:lastModifiedBy>
  <cp:revision>1</cp:revision>
  <dcterms:created xsi:type="dcterms:W3CDTF">2016-01-12T13:28:00Z</dcterms:created>
  <dcterms:modified xsi:type="dcterms:W3CDTF">2016-01-12T14:33:00Z</dcterms:modified>
</cp:coreProperties>
</file>