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D3" w:rsidRPr="00503717" w:rsidRDefault="00E566F4" w:rsidP="00E566F4">
      <w:pPr>
        <w:pStyle w:val="a3"/>
        <w:ind w:left="-284" w:firstLine="284"/>
        <w:jc w:val="center"/>
        <w:rPr>
          <w:b/>
          <w:color w:val="C0504D" w:themeColor="accent2"/>
          <w:sz w:val="56"/>
          <w:szCs w:val="56"/>
        </w:rPr>
      </w:pPr>
      <w:r w:rsidRPr="00503717">
        <w:rPr>
          <w:b/>
          <w:color w:val="C0504D" w:themeColor="accent2"/>
          <w:sz w:val="56"/>
          <w:szCs w:val="56"/>
        </w:rPr>
        <w:t>Почему важно развивать  музыкальный слух</w:t>
      </w:r>
    </w:p>
    <w:p w:rsidR="00E566F4" w:rsidRPr="009D7180" w:rsidRDefault="0058404C" w:rsidP="009D7180">
      <w:pPr>
        <w:spacing w:after="0"/>
        <w:ind w:left="-425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ab/>
      </w:r>
      <w:r w:rsidR="00503717" w:rsidRPr="009D7180">
        <w:rPr>
          <w:color w:val="1F497D" w:themeColor="text2"/>
          <w:sz w:val="32"/>
          <w:szCs w:val="32"/>
        </w:rPr>
        <w:t xml:space="preserve">Развитие музыкального слуха является одним из самых эффективных средств формирования </w:t>
      </w:r>
      <w:r w:rsidR="00503717" w:rsidRPr="009D7180">
        <w:rPr>
          <w:b/>
          <w:color w:val="1F497D" w:themeColor="text2"/>
          <w:sz w:val="32"/>
          <w:szCs w:val="32"/>
        </w:rPr>
        <w:t xml:space="preserve">эмоциональной сферы </w:t>
      </w:r>
      <w:r w:rsidR="00503717" w:rsidRPr="009D7180">
        <w:rPr>
          <w:color w:val="1F497D" w:themeColor="text2"/>
          <w:sz w:val="32"/>
          <w:szCs w:val="32"/>
        </w:rPr>
        <w:t xml:space="preserve"> ребенка. А эмоциональная сфера – ведущая сфера </w:t>
      </w:r>
      <w:r w:rsidR="00E02266" w:rsidRPr="009D7180">
        <w:rPr>
          <w:color w:val="1F497D" w:themeColor="text2"/>
          <w:sz w:val="32"/>
          <w:szCs w:val="32"/>
        </w:rPr>
        <w:t xml:space="preserve">психики </w:t>
      </w:r>
      <w:r w:rsidR="00503717" w:rsidRPr="009D7180">
        <w:rPr>
          <w:color w:val="1F497D" w:themeColor="text2"/>
          <w:sz w:val="32"/>
          <w:szCs w:val="32"/>
        </w:rPr>
        <w:t xml:space="preserve">в дошкольном  детстве. </w:t>
      </w:r>
    </w:p>
    <w:p w:rsidR="00503717" w:rsidRPr="009D7180" w:rsidRDefault="0058404C" w:rsidP="009D7180">
      <w:pPr>
        <w:spacing w:after="0"/>
        <w:ind w:left="-425"/>
        <w:jc w:val="both"/>
        <w:rPr>
          <w:color w:val="1F497D" w:themeColor="text2"/>
          <w:sz w:val="32"/>
          <w:szCs w:val="32"/>
        </w:rPr>
      </w:pPr>
      <w:r w:rsidRPr="009D7180">
        <w:rPr>
          <w:color w:val="1F497D" w:themeColor="text2"/>
          <w:sz w:val="32"/>
          <w:szCs w:val="32"/>
        </w:rPr>
        <w:tab/>
      </w:r>
      <w:r w:rsidR="00503717" w:rsidRPr="009D7180">
        <w:rPr>
          <w:color w:val="1F497D" w:themeColor="text2"/>
          <w:sz w:val="32"/>
          <w:szCs w:val="32"/>
        </w:rPr>
        <w:t xml:space="preserve">Кроме того, в процессе формирования музыкального слуха происходит </w:t>
      </w:r>
      <w:r w:rsidR="00503717" w:rsidRPr="009D7180">
        <w:rPr>
          <w:b/>
          <w:color w:val="1F497D" w:themeColor="text2"/>
          <w:sz w:val="32"/>
          <w:szCs w:val="32"/>
        </w:rPr>
        <w:t>становление интеллектуальной сферы</w:t>
      </w:r>
      <w:r w:rsidR="00503717" w:rsidRPr="009D7180">
        <w:rPr>
          <w:color w:val="1F497D" w:themeColor="text2"/>
          <w:sz w:val="32"/>
          <w:szCs w:val="32"/>
        </w:rPr>
        <w:t xml:space="preserve"> (так как для восприятия музыки</w:t>
      </w:r>
      <w:r w:rsidR="00502689" w:rsidRPr="009D7180">
        <w:rPr>
          <w:color w:val="1F497D" w:themeColor="text2"/>
          <w:sz w:val="32"/>
          <w:szCs w:val="32"/>
        </w:rPr>
        <w:t xml:space="preserve"> необходима оценочная деятельност</w:t>
      </w:r>
      <w:r w:rsidR="00503717" w:rsidRPr="009D7180">
        <w:rPr>
          <w:color w:val="1F497D" w:themeColor="text2"/>
          <w:sz w:val="32"/>
          <w:szCs w:val="32"/>
        </w:rPr>
        <w:t>ь</w:t>
      </w:r>
      <w:r w:rsidR="00502689" w:rsidRPr="009D7180">
        <w:rPr>
          <w:color w:val="1F497D" w:themeColor="text2"/>
          <w:sz w:val="32"/>
          <w:szCs w:val="32"/>
        </w:rPr>
        <w:t xml:space="preserve">, предполагающая аналитические операции), формируется </w:t>
      </w:r>
      <w:r w:rsidR="00502689" w:rsidRPr="009D7180">
        <w:rPr>
          <w:b/>
          <w:color w:val="17365D" w:themeColor="text2" w:themeShade="BF"/>
          <w:sz w:val="32"/>
          <w:szCs w:val="32"/>
        </w:rPr>
        <w:t>познавательная сфера</w:t>
      </w:r>
      <w:r w:rsidR="00071DDD">
        <w:rPr>
          <w:color w:val="1F497D" w:themeColor="text2"/>
          <w:sz w:val="32"/>
          <w:szCs w:val="32"/>
        </w:rPr>
        <w:t>; развиваю</w:t>
      </w:r>
      <w:r w:rsidR="00502689" w:rsidRPr="009D7180">
        <w:rPr>
          <w:color w:val="1F497D" w:themeColor="text2"/>
          <w:sz w:val="32"/>
          <w:szCs w:val="32"/>
        </w:rPr>
        <w:t xml:space="preserve">тся </w:t>
      </w:r>
      <w:r w:rsidR="00502689" w:rsidRPr="009D7180">
        <w:rPr>
          <w:b/>
          <w:color w:val="17365D" w:themeColor="text2" w:themeShade="BF"/>
          <w:sz w:val="32"/>
          <w:szCs w:val="32"/>
        </w:rPr>
        <w:t>воображение, фантазия</w:t>
      </w:r>
      <w:r w:rsidR="00502689" w:rsidRPr="009D7180">
        <w:rPr>
          <w:color w:val="1F497D" w:themeColor="text2"/>
          <w:sz w:val="32"/>
          <w:szCs w:val="32"/>
        </w:rPr>
        <w:t xml:space="preserve">, </w:t>
      </w:r>
      <w:r w:rsidR="00502689" w:rsidRPr="009D7180">
        <w:rPr>
          <w:b/>
          <w:color w:val="17365D" w:themeColor="text2" w:themeShade="BF"/>
          <w:sz w:val="32"/>
          <w:szCs w:val="32"/>
        </w:rPr>
        <w:t>концентрация внимания</w:t>
      </w:r>
      <w:r w:rsidR="00502689" w:rsidRPr="009D7180">
        <w:rPr>
          <w:color w:val="1F497D" w:themeColor="text2"/>
          <w:sz w:val="32"/>
          <w:szCs w:val="32"/>
        </w:rPr>
        <w:t>, которые активизируют творческий потенциал личности, развивают  эвристические способности ребенка.</w:t>
      </w:r>
    </w:p>
    <w:p w:rsidR="00502689" w:rsidRPr="009D7180" w:rsidRDefault="0058404C" w:rsidP="009D7180">
      <w:pPr>
        <w:spacing w:after="0"/>
        <w:ind w:left="-425"/>
        <w:jc w:val="both"/>
        <w:rPr>
          <w:b/>
          <w:color w:val="17365D" w:themeColor="text2" w:themeShade="BF"/>
          <w:sz w:val="32"/>
          <w:szCs w:val="32"/>
        </w:rPr>
      </w:pPr>
      <w:r w:rsidRPr="009D7180">
        <w:rPr>
          <w:color w:val="1F497D" w:themeColor="text2"/>
          <w:sz w:val="32"/>
          <w:szCs w:val="32"/>
        </w:rPr>
        <w:tab/>
      </w:r>
      <w:r w:rsidR="00502689" w:rsidRPr="009D7180">
        <w:rPr>
          <w:b/>
          <w:color w:val="17365D" w:themeColor="text2" w:themeShade="BF"/>
          <w:sz w:val="32"/>
          <w:szCs w:val="32"/>
        </w:rPr>
        <w:t>Не случайно</w:t>
      </w:r>
      <w:r w:rsidR="00071DDD">
        <w:rPr>
          <w:b/>
          <w:color w:val="17365D" w:themeColor="text2" w:themeShade="BF"/>
          <w:sz w:val="32"/>
          <w:szCs w:val="32"/>
        </w:rPr>
        <w:t>,</w:t>
      </w:r>
      <w:r w:rsidR="00502689" w:rsidRPr="009D7180">
        <w:rPr>
          <w:b/>
          <w:color w:val="17365D" w:themeColor="text2" w:themeShade="BF"/>
          <w:sz w:val="32"/>
          <w:szCs w:val="32"/>
        </w:rPr>
        <w:t xml:space="preserve"> многие великие ученые имели пре</w:t>
      </w:r>
      <w:r w:rsidR="00071DDD">
        <w:rPr>
          <w:b/>
          <w:color w:val="17365D" w:themeColor="text2" w:themeShade="BF"/>
          <w:sz w:val="32"/>
          <w:szCs w:val="32"/>
        </w:rPr>
        <w:t>красную музыкальную подготовку,</w:t>
      </w:r>
      <w:r w:rsidR="00502689" w:rsidRPr="009D7180">
        <w:rPr>
          <w:b/>
          <w:color w:val="17365D" w:themeColor="text2" w:themeShade="BF"/>
          <w:sz w:val="32"/>
          <w:szCs w:val="32"/>
        </w:rPr>
        <w:t xml:space="preserve"> например, А.П. Бородин,  Д. </w:t>
      </w:r>
      <w:r w:rsidRPr="009D7180">
        <w:rPr>
          <w:b/>
          <w:color w:val="17365D" w:themeColor="text2" w:themeShade="BF"/>
          <w:sz w:val="32"/>
          <w:szCs w:val="32"/>
        </w:rPr>
        <w:t xml:space="preserve">И. </w:t>
      </w:r>
      <w:r w:rsidR="00502689" w:rsidRPr="009D7180">
        <w:rPr>
          <w:b/>
          <w:color w:val="17365D" w:themeColor="text2" w:themeShade="BF"/>
          <w:sz w:val="32"/>
          <w:szCs w:val="32"/>
        </w:rPr>
        <w:t>Менделеев,  А. Э</w:t>
      </w:r>
      <w:r w:rsidR="00071DDD">
        <w:rPr>
          <w:b/>
          <w:color w:val="17365D" w:themeColor="text2" w:themeShade="BF"/>
          <w:sz w:val="32"/>
          <w:szCs w:val="32"/>
        </w:rPr>
        <w:t>й</w:t>
      </w:r>
      <w:r w:rsidR="00502689" w:rsidRPr="009D7180">
        <w:rPr>
          <w:b/>
          <w:color w:val="17365D" w:themeColor="text2" w:themeShade="BF"/>
          <w:sz w:val="32"/>
          <w:szCs w:val="32"/>
        </w:rPr>
        <w:t>нштейн, и все они были убеждены, что музыка помогала им в работе!</w:t>
      </w:r>
    </w:p>
    <w:p w:rsidR="00502689" w:rsidRPr="009D7180" w:rsidRDefault="0058404C" w:rsidP="009D7180">
      <w:pPr>
        <w:spacing w:after="0"/>
        <w:ind w:left="-425"/>
        <w:jc w:val="both"/>
        <w:rPr>
          <w:color w:val="1F497D" w:themeColor="text2"/>
          <w:sz w:val="32"/>
          <w:szCs w:val="32"/>
        </w:rPr>
      </w:pPr>
      <w:r w:rsidRPr="009D7180">
        <w:rPr>
          <w:color w:val="1F497D" w:themeColor="text2"/>
          <w:sz w:val="32"/>
          <w:szCs w:val="32"/>
        </w:rPr>
        <w:tab/>
      </w:r>
      <w:r w:rsidR="00502689" w:rsidRPr="009D7180">
        <w:rPr>
          <w:color w:val="1F497D" w:themeColor="text2"/>
          <w:sz w:val="32"/>
          <w:szCs w:val="32"/>
        </w:rPr>
        <w:t xml:space="preserve">Музыкальная деятельность </w:t>
      </w:r>
      <w:r w:rsidR="00502689" w:rsidRPr="009D7180">
        <w:rPr>
          <w:b/>
          <w:color w:val="17365D" w:themeColor="text2" w:themeShade="BF"/>
          <w:sz w:val="32"/>
          <w:szCs w:val="32"/>
        </w:rPr>
        <w:t>способствует социализации ребенка</w:t>
      </w:r>
      <w:r w:rsidR="00502689" w:rsidRPr="009D7180">
        <w:rPr>
          <w:color w:val="1F497D" w:themeColor="text2"/>
          <w:sz w:val="32"/>
          <w:szCs w:val="32"/>
        </w:rPr>
        <w:t>, подготавливает его к «миру взрослых», позволяет избавиться от комплексов, «открыть» себя миру, а также формирует его духовную культуру.</w:t>
      </w:r>
    </w:p>
    <w:p w:rsidR="00502689" w:rsidRPr="009D7180" w:rsidRDefault="0058404C" w:rsidP="009D7180">
      <w:pPr>
        <w:spacing w:after="0"/>
        <w:ind w:left="-425"/>
        <w:jc w:val="both"/>
        <w:rPr>
          <w:color w:val="1F497D" w:themeColor="text2"/>
          <w:sz w:val="32"/>
          <w:szCs w:val="32"/>
        </w:rPr>
      </w:pPr>
      <w:r w:rsidRPr="009D7180">
        <w:rPr>
          <w:color w:val="1F497D" w:themeColor="text2"/>
          <w:sz w:val="32"/>
          <w:szCs w:val="32"/>
        </w:rPr>
        <w:tab/>
      </w:r>
      <w:r w:rsidR="000E3927" w:rsidRPr="009D7180">
        <w:rPr>
          <w:color w:val="1F497D" w:themeColor="text2"/>
          <w:sz w:val="32"/>
          <w:szCs w:val="32"/>
        </w:rPr>
        <w:t xml:space="preserve">А в бытовом отношении развитие музыкального слуха помогает ребенку в </w:t>
      </w:r>
      <w:r w:rsidR="00071DDD">
        <w:rPr>
          <w:b/>
          <w:color w:val="17365D" w:themeColor="text2" w:themeShade="BF"/>
          <w:sz w:val="32"/>
          <w:szCs w:val="32"/>
        </w:rPr>
        <w:t>овладении иностранными</w:t>
      </w:r>
      <w:r w:rsidR="000E3927" w:rsidRPr="009D7180">
        <w:rPr>
          <w:b/>
          <w:color w:val="17365D" w:themeColor="text2" w:themeShade="BF"/>
          <w:sz w:val="32"/>
          <w:szCs w:val="32"/>
        </w:rPr>
        <w:t xml:space="preserve"> языками</w:t>
      </w:r>
      <w:r w:rsidR="000E3927" w:rsidRPr="009D7180">
        <w:rPr>
          <w:color w:val="17365D" w:themeColor="text2" w:themeShade="BF"/>
          <w:sz w:val="32"/>
          <w:szCs w:val="32"/>
        </w:rPr>
        <w:t xml:space="preserve"> </w:t>
      </w:r>
      <w:r w:rsidR="000E3927" w:rsidRPr="009D7180">
        <w:rPr>
          <w:color w:val="1F497D" w:themeColor="text2"/>
          <w:sz w:val="32"/>
          <w:szCs w:val="32"/>
        </w:rPr>
        <w:t>(интонационной стороной речи</w:t>
      </w:r>
      <w:r w:rsidRPr="009D7180">
        <w:rPr>
          <w:color w:val="1F497D" w:themeColor="text2"/>
          <w:sz w:val="32"/>
          <w:szCs w:val="32"/>
        </w:rPr>
        <w:t>,</w:t>
      </w:r>
      <w:r w:rsidR="00071DDD">
        <w:rPr>
          <w:color w:val="1F497D" w:themeColor="text2"/>
          <w:sz w:val="32"/>
          <w:szCs w:val="32"/>
        </w:rPr>
        <w:t xml:space="preserve"> так как</w:t>
      </w:r>
      <w:r w:rsidR="000E3927" w:rsidRPr="009D7180">
        <w:rPr>
          <w:color w:val="1F497D" w:themeColor="text2"/>
          <w:sz w:val="32"/>
          <w:szCs w:val="32"/>
        </w:rPr>
        <w:t xml:space="preserve"> одним из компонентов интонации является мелодика).</w:t>
      </w:r>
    </w:p>
    <w:p w:rsidR="00E02266" w:rsidRDefault="0058404C" w:rsidP="00866AF3">
      <w:pPr>
        <w:spacing w:after="0"/>
        <w:ind w:left="-425"/>
        <w:jc w:val="both"/>
        <w:rPr>
          <w:color w:val="1F497D" w:themeColor="text2"/>
          <w:sz w:val="32"/>
          <w:szCs w:val="32"/>
        </w:rPr>
      </w:pPr>
      <w:r w:rsidRPr="009D7180">
        <w:rPr>
          <w:color w:val="1F497D" w:themeColor="text2"/>
          <w:sz w:val="32"/>
          <w:szCs w:val="32"/>
        </w:rPr>
        <w:tab/>
      </w:r>
      <w:r w:rsidR="000E3927" w:rsidRPr="009D7180">
        <w:rPr>
          <w:color w:val="1F497D" w:themeColor="text2"/>
          <w:sz w:val="32"/>
          <w:szCs w:val="32"/>
        </w:rPr>
        <w:t xml:space="preserve">Формирование музыкального слуха </w:t>
      </w:r>
      <w:r w:rsidR="000E3927" w:rsidRPr="009D7180">
        <w:rPr>
          <w:b/>
          <w:color w:val="17365D" w:themeColor="text2" w:themeShade="BF"/>
          <w:sz w:val="32"/>
          <w:szCs w:val="32"/>
        </w:rPr>
        <w:t>тесно связано с развитием голоса</w:t>
      </w:r>
      <w:r w:rsidR="000E3927" w:rsidRPr="009D7180">
        <w:rPr>
          <w:color w:val="1F497D" w:themeColor="text2"/>
          <w:sz w:val="32"/>
          <w:szCs w:val="32"/>
        </w:rPr>
        <w:t>. Голос человека – естественный музыкальный инструмент, которым он обладает с ранних лет. Для того чтобы инструмент звучал красиво</w:t>
      </w:r>
      <w:r w:rsidR="00E02266" w:rsidRPr="009D7180">
        <w:rPr>
          <w:color w:val="1F497D" w:themeColor="text2"/>
          <w:sz w:val="32"/>
          <w:szCs w:val="32"/>
        </w:rPr>
        <w:t>, нужно научиться на нем играть.</w:t>
      </w:r>
    </w:p>
    <w:p w:rsidR="009D7180" w:rsidRDefault="009D7180" w:rsidP="00503717">
      <w:pPr>
        <w:ind w:left="-426"/>
        <w:jc w:val="both"/>
        <w:rPr>
          <w:color w:val="1F497D" w:themeColor="text2"/>
          <w:sz w:val="32"/>
          <w:szCs w:val="32"/>
        </w:rPr>
      </w:pPr>
    </w:p>
    <w:p w:rsidR="009D7180" w:rsidRPr="00503717" w:rsidRDefault="009D7180" w:rsidP="00503717">
      <w:pPr>
        <w:ind w:left="-426"/>
        <w:jc w:val="both"/>
        <w:rPr>
          <w:color w:val="1F497D" w:themeColor="text2"/>
          <w:sz w:val="32"/>
          <w:szCs w:val="32"/>
        </w:rPr>
      </w:pPr>
      <w:bookmarkStart w:id="0" w:name="_GoBack"/>
      <w:bookmarkEnd w:id="0"/>
    </w:p>
    <w:sectPr w:rsidR="009D7180" w:rsidRPr="00503717" w:rsidSect="00D02183">
      <w:pgSz w:w="11906" w:h="16838"/>
      <w:pgMar w:top="1134" w:right="850" w:bottom="1134" w:left="1418" w:header="708" w:footer="708" w:gutter="0"/>
      <w:pgBorders w:offsetFrom="page">
        <w:top w:val="musicNotes" w:sz="16" w:space="24" w:color="1F497D" w:themeColor="text2"/>
        <w:left w:val="musicNotes" w:sz="16" w:space="24" w:color="1F497D" w:themeColor="text2"/>
        <w:bottom w:val="musicNotes" w:sz="16" w:space="24" w:color="1F497D" w:themeColor="text2"/>
        <w:right w:val="musicNotes" w:sz="1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CD"/>
    <w:rsid w:val="00071DDD"/>
    <w:rsid w:val="000E3927"/>
    <w:rsid w:val="00251FD3"/>
    <w:rsid w:val="002A24CD"/>
    <w:rsid w:val="00502689"/>
    <w:rsid w:val="00503717"/>
    <w:rsid w:val="0058404C"/>
    <w:rsid w:val="00866AF3"/>
    <w:rsid w:val="009D7180"/>
    <w:rsid w:val="00A542D9"/>
    <w:rsid w:val="00D02183"/>
    <w:rsid w:val="00D1244E"/>
    <w:rsid w:val="00E02266"/>
    <w:rsid w:val="00E5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56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566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566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E566F4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03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56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566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566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E566F4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0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2016-01-08T19:36:00Z</dcterms:created>
  <dcterms:modified xsi:type="dcterms:W3CDTF">2016-01-16T17:38:00Z</dcterms:modified>
</cp:coreProperties>
</file>