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262525"/>
        <w:docPartObj>
          <w:docPartGallery w:val="Cover Pages"/>
          <w:docPartUnique/>
        </w:docPartObj>
      </w:sdtPr>
      <w:sdtEndPr>
        <w:rPr>
          <w:b/>
          <w:bCs/>
        </w:rPr>
      </w:sdtEndPr>
      <w:sdtContent>
        <w:p w:rsidR="004E6CF3" w:rsidRDefault="004E6CF3" w:rsidP="0046300B">
          <w:pPr>
            <w:spacing w:after="0"/>
            <w:jc w:val="center"/>
            <w:rPr>
              <w:b/>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284"/>
            <w:jc w:val="center"/>
            <w:rPr>
              <w:b/>
              <w:i/>
              <w:sz w:val="32"/>
              <w:szCs w:val="32"/>
            </w:rPr>
          </w:pPr>
          <w:r>
            <w:rPr>
              <w:b/>
              <w:i/>
              <w:sz w:val="40"/>
              <w:szCs w:val="40"/>
            </w:rPr>
            <w:t>Разработка рабочей программы по математике 7-9 класс как части образовательной программы в соответствии с требованием ФГОС</w:t>
          </w: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6300B" w:rsidP="0046300B">
          <w:pPr>
            <w:spacing w:after="0"/>
            <w:ind w:left="4248" w:right="98"/>
            <w:jc w:val="right"/>
            <w:rPr>
              <w:i/>
              <w:sz w:val="36"/>
              <w:szCs w:val="36"/>
            </w:rPr>
          </w:pPr>
        </w:p>
        <w:p w:rsidR="0046300B" w:rsidRPr="0046300B" w:rsidRDefault="004E6CF3" w:rsidP="0046300B">
          <w:pPr>
            <w:spacing w:after="0"/>
            <w:ind w:right="98"/>
            <w:jc w:val="center"/>
            <w:rPr>
              <w:rFonts w:ascii="Monotype Corsiva" w:hAnsi="Monotype Corsiva"/>
              <w:sz w:val="36"/>
              <w:szCs w:val="36"/>
              <w:lang w:val="en-US"/>
            </w:rPr>
          </w:pPr>
          <w:r w:rsidRPr="0046300B">
            <w:rPr>
              <w:rFonts w:ascii="Monotype Corsiva" w:hAnsi="Monotype Corsiva"/>
              <w:i/>
              <w:sz w:val="36"/>
              <w:szCs w:val="36"/>
            </w:rPr>
            <w:t>ГБОУ СОШ №922</w:t>
          </w:r>
        </w:p>
        <w:p w:rsidR="004E6CF3" w:rsidRDefault="004E6CF3" w:rsidP="004E6CF3">
          <w:pPr>
            <w:jc w:val="center"/>
            <w:rPr>
              <w:b/>
              <w:sz w:val="36"/>
              <w:szCs w:val="36"/>
            </w:rPr>
          </w:pPr>
          <w:r>
            <w:rPr>
              <w:b/>
              <w:sz w:val="36"/>
              <w:szCs w:val="36"/>
            </w:rPr>
            <w:t>Москва</w:t>
          </w:r>
        </w:p>
        <w:p w:rsidR="004E6CF3" w:rsidRDefault="004E6CF3" w:rsidP="004E6CF3">
          <w:pPr>
            <w:jc w:val="center"/>
            <w:rPr>
              <w:b/>
              <w:sz w:val="36"/>
              <w:szCs w:val="36"/>
            </w:rPr>
          </w:pPr>
          <w:r>
            <w:rPr>
              <w:b/>
              <w:sz w:val="36"/>
              <w:szCs w:val="36"/>
            </w:rPr>
            <w:t xml:space="preserve"> 2013 г.</w:t>
          </w:r>
        </w:p>
        <w:p w:rsidR="004E6CF3" w:rsidRDefault="00E04F9F"/>
      </w:sdtContent>
    </w:sdt>
    <w:sdt>
      <w:sdtPr>
        <w:rPr>
          <w:rFonts w:asciiTheme="minorHAnsi" w:eastAsiaTheme="minorHAnsi" w:hAnsiTheme="minorHAnsi" w:cstheme="minorBidi"/>
          <w:b w:val="0"/>
          <w:bCs w:val="0"/>
          <w:color w:val="auto"/>
          <w:sz w:val="22"/>
          <w:szCs w:val="22"/>
        </w:rPr>
        <w:id w:val="13849002"/>
        <w:docPartObj>
          <w:docPartGallery w:val="Table of Contents"/>
          <w:docPartUnique/>
        </w:docPartObj>
      </w:sdtPr>
      <w:sdtEndPr>
        <w:rPr>
          <w:rFonts w:ascii="Times New Roman" w:hAnsi="Times New Roman" w:cs="Times New Roman"/>
          <w:sz w:val="44"/>
          <w:szCs w:val="44"/>
        </w:rPr>
      </w:sdtEndPr>
      <w:sdtContent>
        <w:p w:rsidR="00315DB2" w:rsidRDefault="00315DB2" w:rsidP="004E6CF3">
          <w:pPr>
            <w:pStyle w:val="af2"/>
            <w:jc w:val="center"/>
            <w:rPr>
              <w:b w:val="0"/>
              <w:bCs w:val="0"/>
            </w:rPr>
          </w:pPr>
        </w:p>
        <w:p w:rsidR="00C20231" w:rsidRPr="00561855" w:rsidRDefault="00C20231" w:rsidP="00561855">
          <w:pPr>
            <w:pStyle w:val="af2"/>
            <w:jc w:val="center"/>
            <w:rPr>
              <w:rFonts w:ascii="Tahoma" w:hAnsi="Tahoma" w:cs="Tahoma"/>
            </w:rPr>
          </w:pPr>
          <w:r w:rsidRPr="00561855">
            <w:rPr>
              <w:rFonts w:ascii="Tahoma" w:hAnsi="Tahoma" w:cs="Tahoma"/>
              <w:color w:val="auto"/>
            </w:rPr>
            <w:t>Оглавление</w:t>
          </w:r>
        </w:p>
        <w:p w:rsidR="00315DB2" w:rsidRPr="0046300B" w:rsidRDefault="00E04F9F">
          <w:pPr>
            <w:pStyle w:val="11"/>
            <w:tabs>
              <w:tab w:val="right" w:leader="dot" w:pos="9345"/>
            </w:tabs>
            <w:rPr>
              <w:rFonts w:ascii="Times New Roman" w:eastAsiaTheme="minorEastAsia" w:hAnsi="Times New Roman" w:cs="Times New Roman"/>
              <w:noProof/>
              <w:sz w:val="44"/>
              <w:szCs w:val="44"/>
              <w:lang w:eastAsia="ru-RU"/>
            </w:rPr>
          </w:pPr>
          <w:r w:rsidRPr="0046300B">
            <w:rPr>
              <w:rFonts w:ascii="Times New Roman" w:hAnsi="Times New Roman" w:cs="Times New Roman"/>
              <w:sz w:val="44"/>
              <w:szCs w:val="44"/>
            </w:rPr>
            <w:fldChar w:fldCharType="begin"/>
          </w:r>
          <w:r w:rsidR="00C20231" w:rsidRPr="0046300B">
            <w:rPr>
              <w:rFonts w:ascii="Times New Roman" w:hAnsi="Times New Roman" w:cs="Times New Roman"/>
              <w:sz w:val="44"/>
              <w:szCs w:val="44"/>
            </w:rPr>
            <w:instrText xml:space="preserve"> TOC \o "1-3" \h \z \u </w:instrText>
          </w:r>
          <w:r w:rsidRPr="0046300B">
            <w:rPr>
              <w:rFonts w:ascii="Times New Roman" w:hAnsi="Times New Roman" w:cs="Times New Roman"/>
              <w:sz w:val="44"/>
              <w:szCs w:val="44"/>
            </w:rPr>
            <w:fldChar w:fldCharType="separate"/>
          </w:r>
          <w:hyperlink w:anchor="_Toc353913433" w:history="1">
            <w:r w:rsidR="00315DB2" w:rsidRPr="0046300B">
              <w:rPr>
                <w:rStyle w:val="a3"/>
                <w:rFonts w:ascii="Times New Roman" w:hAnsi="Times New Roman" w:cs="Times New Roman"/>
                <w:noProof/>
                <w:sz w:val="44"/>
                <w:szCs w:val="44"/>
              </w:rPr>
              <w:t>Введение</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_Toc353913433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- 3 -</w:t>
            </w:r>
            <w:r w:rsidRPr="0046300B">
              <w:rPr>
                <w:rFonts w:ascii="Times New Roman" w:hAnsi="Times New Roman" w:cs="Times New Roman"/>
                <w:noProof/>
                <w:webHidden/>
                <w:sz w:val="44"/>
                <w:szCs w:val="44"/>
              </w:rPr>
              <w:fldChar w:fldCharType="end"/>
            </w:r>
          </w:hyperlink>
        </w:p>
        <w:p w:rsidR="00315DB2" w:rsidRPr="0046300B" w:rsidRDefault="00E04F9F">
          <w:pPr>
            <w:pStyle w:val="11"/>
            <w:tabs>
              <w:tab w:val="right" w:leader="dot" w:pos="9345"/>
            </w:tabs>
            <w:rPr>
              <w:rFonts w:ascii="Times New Roman" w:eastAsiaTheme="minorEastAsia" w:hAnsi="Times New Roman" w:cs="Times New Roman"/>
              <w:noProof/>
              <w:sz w:val="44"/>
              <w:szCs w:val="44"/>
              <w:lang w:eastAsia="ru-RU"/>
            </w:rPr>
          </w:pPr>
          <w:hyperlink w:anchor="_Toc353913434" w:history="1">
            <w:r w:rsidR="00315DB2" w:rsidRPr="0046300B">
              <w:rPr>
                <w:rStyle w:val="a3"/>
                <w:rFonts w:ascii="Times New Roman" w:hAnsi="Times New Roman" w:cs="Times New Roman"/>
                <w:noProof/>
                <w:sz w:val="44"/>
                <w:szCs w:val="44"/>
              </w:rPr>
              <w:t xml:space="preserve">Глава </w:t>
            </w:r>
            <w:r w:rsidR="00315DB2" w:rsidRPr="0046300B">
              <w:rPr>
                <w:rStyle w:val="a3"/>
                <w:rFonts w:ascii="Times New Roman" w:hAnsi="Times New Roman" w:cs="Times New Roman"/>
                <w:noProof/>
                <w:sz w:val="44"/>
                <w:szCs w:val="44"/>
                <w:lang w:val="en-US"/>
              </w:rPr>
              <w:t xml:space="preserve">I. </w:t>
            </w:r>
            <w:r w:rsidR="00315DB2" w:rsidRPr="0046300B">
              <w:rPr>
                <w:rStyle w:val="a3"/>
                <w:rFonts w:ascii="Times New Roman" w:hAnsi="Times New Roman" w:cs="Times New Roman"/>
                <w:noProof/>
                <w:sz w:val="44"/>
                <w:szCs w:val="44"/>
              </w:rPr>
              <w:t>Рабочая программа</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_Toc353913434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- 17 -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35" w:history="1">
            <w:r w:rsidR="00315DB2" w:rsidRPr="0046300B">
              <w:rPr>
                <w:rStyle w:val="a3"/>
                <w:rFonts w:ascii="Times New Roman" w:hAnsi="Times New Roman" w:cs="Times New Roman"/>
                <w:noProof/>
                <w:sz w:val="44"/>
                <w:szCs w:val="44"/>
              </w:rPr>
              <w:t>1.</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Пояснительная записка</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_Toc353913435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- 17 -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36" w:history="1">
            <w:r w:rsidR="00315DB2" w:rsidRPr="0046300B">
              <w:rPr>
                <w:rStyle w:val="a3"/>
                <w:rFonts w:ascii="Times New Roman" w:hAnsi="Times New Roman" w:cs="Times New Roman"/>
                <w:noProof/>
                <w:sz w:val="44"/>
                <w:szCs w:val="44"/>
              </w:rPr>
              <w:t>2.</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Требования к уровню подготовки выпускников</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_Toc353913436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- 20 -</w:t>
            </w:r>
            <w:r w:rsidRPr="0046300B">
              <w:rPr>
                <w:rFonts w:ascii="Times New Roman" w:hAnsi="Times New Roman" w:cs="Times New Roman"/>
                <w:noProof/>
                <w:webHidden/>
                <w:sz w:val="44"/>
                <w:szCs w:val="44"/>
              </w:rPr>
              <w:fldChar w:fldCharType="end"/>
            </w:r>
          </w:hyperlink>
        </w:p>
        <w:p w:rsidR="00315DB2" w:rsidRPr="0046300B" w:rsidRDefault="00E04F9F">
          <w:pPr>
            <w:pStyle w:val="11"/>
            <w:tabs>
              <w:tab w:val="right" w:leader="dot" w:pos="9345"/>
            </w:tabs>
            <w:rPr>
              <w:rFonts w:ascii="Times New Roman" w:eastAsiaTheme="minorEastAsia" w:hAnsi="Times New Roman" w:cs="Times New Roman"/>
              <w:noProof/>
              <w:sz w:val="44"/>
              <w:szCs w:val="44"/>
              <w:lang w:eastAsia="ru-RU"/>
            </w:rPr>
          </w:pPr>
          <w:hyperlink w:anchor="_Toc353913437" w:history="1">
            <w:r w:rsidR="00315DB2" w:rsidRPr="0046300B">
              <w:rPr>
                <w:rStyle w:val="a3"/>
                <w:rFonts w:ascii="Times New Roman" w:hAnsi="Times New Roman" w:cs="Times New Roman"/>
                <w:noProof/>
                <w:sz w:val="44"/>
                <w:szCs w:val="44"/>
              </w:rPr>
              <w:t xml:space="preserve">Глава </w:t>
            </w:r>
            <w:r w:rsidR="00315DB2" w:rsidRPr="0046300B">
              <w:rPr>
                <w:rStyle w:val="a3"/>
                <w:rFonts w:ascii="Times New Roman" w:hAnsi="Times New Roman" w:cs="Times New Roman"/>
                <w:noProof/>
                <w:sz w:val="44"/>
                <w:szCs w:val="44"/>
                <w:lang w:val="en-US"/>
              </w:rPr>
              <w:t xml:space="preserve">II. </w:t>
            </w:r>
            <w:r w:rsidR="00315DB2" w:rsidRPr="0046300B">
              <w:rPr>
                <w:rStyle w:val="a3"/>
                <w:rFonts w:ascii="Times New Roman" w:hAnsi="Times New Roman" w:cs="Times New Roman"/>
                <w:noProof/>
                <w:sz w:val="44"/>
                <w:szCs w:val="44"/>
              </w:rPr>
              <w:t>Содержание программы</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_Toc353913437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- 26 -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38" w:history="1">
            <w:r w:rsidR="00315DB2" w:rsidRPr="0046300B">
              <w:rPr>
                <w:rStyle w:val="a3"/>
                <w:rFonts w:ascii="Times New Roman" w:hAnsi="Times New Roman" w:cs="Times New Roman"/>
                <w:noProof/>
                <w:sz w:val="44"/>
                <w:szCs w:val="44"/>
              </w:rPr>
              <w:t>1.</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Алгебра</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_Toc353913438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- 26 -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39" w:history="1">
            <w:r w:rsidR="00315DB2" w:rsidRPr="0046300B">
              <w:rPr>
                <w:rStyle w:val="a3"/>
                <w:rFonts w:ascii="Times New Roman" w:hAnsi="Times New Roman" w:cs="Times New Roman"/>
                <w:noProof/>
                <w:sz w:val="44"/>
                <w:szCs w:val="44"/>
              </w:rPr>
              <w:t>2.</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Геометрия</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_Toc353913439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- 37 -</w:t>
            </w:r>
            <w:r w:rsidRPr="0046300B">
              <w:rPr>
                <w:rFonts w:ascii="Times New Roman" w:hAnsi="Times New Roman" w:cs="Times New Roman"/>
                <w:noProof/>
                <w:webHidden/>
                <w:sz w:val="44"/>
                <w:szCs w:val="44"/>
              </w:rPr>
              <w:fldChar w:fldCharType="end"/>
            </w:r>
          </w:hyperlink>
        </w:p>
        <w:p w:rsidR="00315DB2" w:rsidRPr="0046300B" w:rsidRDefault="00E04F9F">
          <w:pPr>
            <w:pStyle w:val="11"/>
            <w:tabs>
              <w:tab w:val="right" w:leader="dot" w:pos="9345"/>
            </w:tabs>
            <w:rPr>
              <w:rFonts w:ascii="Times New Roman" w:eastAsiaTheme="minorEastAsia" w:hAnsi="Times New Roman" w:cs="Times New Roman"/>
              <w:noProof/>
              <w:sz w:val="44"/>
              <w:szCs w:val="44"/>
              <w:lang w:eastAsia="ru-RU"/>
            </w:rPr>
          </w:pPr>
          <w:hyperlink w:anchor="_Toc353913440" w:history="1">
            <w:r w:rsidR="00315DB2" w:rsidRPr="0046300B">
              <w:rPr>
                <w:rStyle w:val="a3"/>
                <w:rFonts w:ascii="Times New Roman" w:hAnsi="Times New Roman" w:cs="Times New Roman"/>
                <w:noProof/>
                <w:sz w:val="44"/>
                <w:szCs w:val="44"/>
              </w:rPr>
              <w:t xml:space="preserve">Глава </w:t>
            </w:r>
            <w:r w:rsidR="00315DB2" w:rsidRPr="0046300B">
              <w:rPr>
                <w:rStyle w:val="a3"/>
                <w:rFonts w:ascii="Times New Roman" w:hAnsi="Times New Roman" w:cs="Times New Roman"/>
                <w:noProof/>
                <w:sz w:val="44"/>
                <w:szCs w:val="44"/>
                <w:lang w:val="en-US"/>
              </w:rPr>
              <w:t xml:space="preserve">III. </w:t>
            </w:r>
            <w:r w:rsidR="00315DB2" w:rsidRPr="0046300B">
              <w:rPr>
                <w:rStyle w:val="a3"/>
                <w:rFonts w:ascii="Times New Roman" w:hAnsi="Times New Roman" w:cs="Times New Roman"/>
                <w:noProof/>
                <w:sz w:val="44"/>
                <w:szCs w:val="44"/>
              </w:rPr>
              <w:t>Тематическое планирование</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_Toc353913440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- 51 -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41" w:history="1">
            <w:r w:rsidR="00315DB2" w:rsidRPr="0046300B">
              <w:rPr>
                <w:rStyle w:val="a3"/>
                <w:rFonts w:ascii="Times New Roman" w:hAnsi="Times New Roman" w:cs="Times New Roman"/>
                <w:noProof/>
                <w:sz w:val="44"/>
                <w:szCs w:val="44"/>
              </w:rPr>
              <w:t>1.</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Геометрия</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_Toc353913441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- 51 -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42" w:history="1">
            <w:r w:rsidR="00315DB2" w:rsidRPr="0046300B">
              <w:rPr>
                <w:rStyle w:val="a3"/>
                <w:rFonts w:ascii="Times New Roman" w:hAnsi="Times New Roman" w:cs="Times New Roman"/>
                <w:noProof/>
                <w:sz w:val="44"/>
                <w:szCs w:val="44"/>
              </w:rPr>
              <w:t>2.</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Алгебра</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_Toc353913442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- 55 -</w:t>
            </w:r>
            <w:r w:rsidRPr="0046300B">
              <w:rPr>
                <w:rFonts w:ascii="Times New Roman" w:hAnsi="Times New Roman" w:cs="Times New Roman"/>
                <w:noProof/>
                <w:webHidden/>
                <w:sz w:val="44"/>
                <w:szCs w:val="44"/>
              </w:rPr>
              <w:fldChar w:fldCharType="end"/>
            </w:r>
          </w:hyperlink>
        </w:p>
        <w:p w:rsidR="00315DB2" w:rsidRPr="0046300B" w:rsidRDefault="00E04F9F">
          <w:pPr>
            <w:pStyle w:val="21"/>
            <w:tabs>
              <w:tab w:val="left" w:pos="660"/>
              <w:tab w:val="right" w:leader="dot" w:pos="9345"/>
            </w:tabs>
            <w:rPr>
              <w:rFonts w:ascii="Times New Roman" w:eastAsiaTheme="minorEastAsia" w:hAnsi="Times New Roman" w:cs="Times New Roman"/>
              <w:noProof/>
              <w:sz w:val="44"/>
              <w:szCs w:val="44"/>
              <w:lang w:eastAsia="ru-RU"/>
            </w:rPr>
          </w:pPr>
          <w:hyperlink w:anchor="_Toc353913443" w:history="1">
            <w:r w:rsidR="00315DB2" w:rsidRPr="0046300B">
              <w:rPr>
                <w:rStyle w:val="a3"/>
                <w:rFonts w:ascii="Times New Roman" w:hAnsi="Times New Roman" w:cs="Times New Roman"/>
                <w:noProof/>
                <w:sz w:val="44"/>
                <w:szCs w:val="44"/>
              </w:rPr>
              <w:t>3.</w:t>
            </w:r>
            <w:r w:rsidR="00315DB2" w:rsidRPr="0046300B">
              <w:rPr>
                <w:rFonts w:ascii="Times New Roman" w:eastAsiaTheme="minorEastAsia" w:hAnsi="Times New Roman" w:cs="Times New Roman"/>
                <w:noProof/>
                <w:sz w:val="44"/>
                <w:szCs w:val="44"/>
                <w:lang w:eastAsia="ru-RU"/>
              </w:rPr>
              <w:tab/>
            </w:r>
            <w:r w:rsidR="00315DB2" w:rsidRPr="0046300B">
              <w:rPr>
                <w:rStyle w:val="a3"/>
                <w:rFonts w:ascii="Times New Roman" w:hAnsi="Times New Roman" w:cs="Times New Roman"/>
                <w:noProof/>
                <w:sz w:val="44"/>
                <w:szCs w:val="44"/>
              </w:rPr>
              <w:t>Теория вероятностей и статистики</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_Toc353913443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- 60 -</w:t>
            </w:r>
            <w:r w:rsidRPr="0046300B">
              <w:rPr>
                <w:rFonts w:ascii="Times New Roman" w:hAnsi="Times New Roman" w:cs="Times New Roman"/>
                <w:noProof/>
                <w:webHidden/>
                <w:sz w:val="44"/>
                <w:szCs w:val="44"/>
              </w:rPr>
              <w:fldChar w:fldCharType="end"/>
            </w:r>
          </w:hyperlink>
        </w:p>
        <w:p w:rsidR="00315DB2" w:rsidRPr="0046300B" w:rsidRDefault="00E04F9F">
          <w:pPr>
            <w:pStyle w:val="11"/>
            <w:tabs>
              <w:tab w:val="right" w:leader="dot" w:pos="9345"/>
            </w:tabs>
            <w:rPr>
              <w:rFonts w:ascii="Times New Roman" w:eastAsiaTheme="minorEastAsia" w:hAnsi="Times New Roman" w:cs="Times New Roman"/>
              <w:noProof/>
              <w:sz w:val="44"/>
              <w:szCs w:val="44"/>
              <w:lang w:eastAsia="ru-RU"/>
            </w:rPr>
          </w:pPr>
          <w:hyperlink w:anchor="_Toc353913444" w:history="1">
            <w:r w:rsidR="00315DB2" w:rsidRPr="0046300B">
              <w:rPr>
                <w:rStyle w:val="a3"/>
                <w:rFonts w:ascii="Times New Roman" w:hAnsi="Times New Roman" w:cs="Times New Roman"/>
                <w:noProof/>
                <w:sz w:val="44"/>
                <w:szCs w:val="44"/>
              </w:rPr>
              <w:t>Список используемой литературы</w:t>
            </w:r>
            <w:r w:rsidR="00315DB2" w:rsidRPr="0046300B">
              <w:rPr>
                <w:rFonts w:ascii="Times New Roman" w:hAnsi="Times New Roman" w:cs="Times New Roman"/>
                <w:noProof/>
                <w:webHidden/>
                <w:sz w:val="44"/>
                <w:szCs w:val="44"/>
              </w:rPr>
              <w:tab/>
            </w:r>
            <w:r w:rsidRPr="0046300B">
              <w:rPr>
                <w:rFonts w:ascii="Times New Roman" w:hAnsi="Times New Roman" w:cs="Times New Roman"/>
                <w:noProof/>
                <w:webHidden/>
                <w:sz w:val="44"/>
                <w:szCs w:val="44"/>
              </w:rPr>
              <w:fldChar w:fldCharType="begin"/>
            </w:r>
            <w:r w:rsidR="00315DB2" w:rsidRPr="0046300B">
              <w:rPr>
                <w:rFonts w:ascii="Times New Roman" w:hAnsi="Times New Roman" w:cs="Times New Roman"/>
                <w:noProof/>
                <w:webHidden/>
                <w:sz w:val="44"/>
                <w:szCs w:val="44"/>
              </w:rPr>
              <w:instrText xml:space="preserve"> PAGEREF _Toc353913444 \h </w:instrText>
            </w:r>
            <w:r w:rsidRPr="0046300B">
              <w:rPr>
                <w:rFonts w:ascii="Times New Roman" w:hAnsi="Times New Roman" w:cs="Times New Roman"/>
                <w:noProof/>
                <w:webHidden/>
                <w:sz w:val="44"/>
                <w:szCs w:val="44"/>
              </w:rPr>
            </w:r>
            <w:r w:rsidRPr="0046300B">
              <w:rPr>
                <w:rFonts w:ascii="Times New Roman" w:hAnsi="Times New Roman" w:cs="Times New Roman"/>
                <w:noProof/>
                <w:webHidden/>
                <w:sz w:val="44"/>
                <w:szCs w:val="44"/>
              </w:rPr>
              <w:fldChar w:fldCharType="separate"/>
            </w:r>
            <w:r w:rsidR="009A71EB" w:rsidRPr="0046300B">
              <w:rPr>
                <w:rFonts w:ascii="Times New Roman" w:hAnsi="Times New Roman" w:cs="Times New Roman"/>
                <w:noProof/>
                <w:webHidden/>
                <w:sz w:val="44"/>
                <w:szCs w:val="44"/>
              </w:rPr>
              <w:t>- 62 -</w:t>
            </w:r>
            <w:r w:rsidRPr="0046300B">
              <w:rPr>
                <w:rFonts w:ascii="Times New Roman" w:hAnsi="Times New Roman" w:cs="Times New Roman"/>
                <w:noProof/>
                <w:webHidden/>
                <w:sz w:val="44"/>
                <w:szCs w:val="44"/>
              </w:rPr>
              <w:fldChar w:fldCharType="end"/>
            </w:r>
          </w:hyperlink>
        </w:p>
        <w:p w:rsidR="00C20231" w:rsidRPr="0046300B" w:rsidRDefault="00E04F9F">
          <w:pPr>
            <w:rPr>
              <w:rFonts w:ascii="Times New Roman" w:hAnsi="Times New Roman" w:cs="Times New Roman"/>
              <w:sz w:val="44"/>
              <w:szCs w:val="44"/>
            </w:rPr>
          </w:pPr>
          <w:r w:rsidRPr="0046300B">
            <w:rPr>
              <w:rFonts w:ascii="Times New Roman" w:hAnsi="Times New Roman" w:cs="Times New Roman"/>
              <w:sz w:val="44"/>
              <w:szCs w:val="44"/>
            </w:rPr>
            <w:fldChar w:fldCharType="end"/>
          </w:r>
        </w:p>
      </w:sdtContent>
    </w:sdt>
    <w:p w:rsidR="00C20231" w:rsidRDefault="00C20231" w:rsidP="00E41026">
      <w:pPr>
        <w:pStyle w:val="1"/>
        <w:pBdr>
          <w:bottom w:val="none" w:sz="0" w:space="0" w:color="auto"/>
        </w:pBdr>
        <w:spacing w:before="0" w:after="0"/>
        <w:jc w:val="center"/>
        <w:rPr>
          <w:lang w:val="en-US"/>
        </w:rPr>
      </w:pPr>
    </w:p>
    <w:p w:rsidR="0046300B" w:rsidRDefault="0046300B" w:rsidP="00E41026">
      <w:pPr>
        <w:pStyle w:val="1"/>
        <w:pBdr>
          <w:bottom w:val="none" w:sz="0" w:space="0" w:color="auto"/>
        </w:pBdr>
        <w:spacing w:before="0" w:after="0"/>
        <w:jc w:val="center"/>
        <w:rPr>
          <w:lang w:val="en-US"/>
        </w:rPr>
      </w:pPr>
    </w:p>
    <w:p w:rsidR="0046300B" w:rsidRDefault="0046300B" w:rsidP="00E41026">
      <w:pPr>
        <w:pStyle w:val="1"/>
        <w:pBdr>
          <w:bottom w:val="none" w:sz="0" w:space="0" w:color="auto"/>
        </w:pBdr>
        <w:spacing w:before="0" w:after="0"/>
        <w:jc w:val="center"/>
        <w:rPr>
          <w:lang w:val="en-US"/>
        </w:rPr>
      </w:pPr>
    </w:p>
    <w:p w:rsidR="0046300B" w:rsidRPr="0046300B" w:rsidRDefault="0046300B" w:rsidP="00E41026">
      <w:pPr>
        <w:pStyle w:val="1"/>
        <w:pBdr>
          <w:bottom w:val="none" w:sz="0" w:space="0" w:color="auto"/>
        </w:pBdr>
        <w:spacing w:before="0" w:after="0"/>
        <w:jc w:val="center"/>
        <w:rPr>
          <w:lang w:val="en-US"/>
        </w:rPr>
      </w:pPr>
    </w:p>
    <w:p w:rsidR="00561855" w:rsidRDefault="00561855" w:rsidP="00E41026">
      <w:pPr>
        <w:pStyle w:val="1"/>
        <w:pBdr>
          <w:bottom w:val="none" w:sz="0" w:space="0" w:color="auto"/>
        </w:pBdr>
        <w:spacing w:before="0" w:after="0"/>
        <w:jc w:val="center"/>
      </w:pPr>
    </w:p>
    <w:p w:rsidR="00122956" w:rsidRPr="00E41026" w:rsidRDefault="00E41026" w:rsidP="00E41026">
      <w:pPr>
        <w:pStyle w:val="1"/>
        <w:pBdr>
          <w:bottom w:val="none" w:sz="0" w:space="0" w:color="auto"/>
        </w:pBdr>
        <w:spacing w:before="0" w:after="0"/>
        <w:jc w:val="center"/>
        <w:rPr>
          <w:rFonts w:ascii="Times New Roman" w:hAnsi="Times New Roman"/>
        </w:rPr>
      </w:pPr>
      <w:bookmarkStart w:id="0" w:name="_Toc353913433"/>
      <w:r>
        <w:t>Введение</w:t>
      </w:r>
      <w:bookmarkEnd w:id="0"/>
    </w:p>
    <w:p w:rsidR="00122956" w:rsidRPr="0042705A" w:rsidRDefault="00122956" w:rsidP="00E4102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Один из факторов успешного процесса преобразования российского общества - высокое качество образования. Образование в обществе рассматривается с разных позиций.</w:t>
      </w:r>
    </w:p>
    <w:p w:rsidR="00E41026" w:rsidRPr="0042705A" w:rsidRDefault="00E41026" w:rsidP="00E41026">
      <w:pPr>
        <w:spacing w:after="0" w:line="360" w:lineRule="auto"/>
        <w:ind w:firstLine="709"/>
        <w:jc w:val="both"/>
        <w:rPr>
          <w:rFonts w:ascii="Times New Roman" w:eastAsia="Times New Roman" w:hAnsi="Times New Roman" w:cs="Times New Roman"/>
          <w:sz w:val="28"/>
          <w:szCs w:val="28"/>
          <w:lang w:eastAsia="ru-RU"/>
        </w:rPr>
      </w:pPr>
      <w:r w:rsidRPr="0042705A">
        <w:rPr>
          <w:rFonts w:ascii="Times New Roman" w:hAnsi="Times New Roman"/>
          <w:sz w:val="28"/>
          <w:szCs w:val="28"/>
          <w:lang w:eastAsia="ru-RU"/>
        </w:rPr>
        <w:t xml:space="preserve">Итак, </w:t>
      </w:r>
      <w:r w:rsidRPr="0042705A">
        <w:rPr>
          <w:rFonts w:ascii="Times New Roman" w:eastAsia="Times New Roman" w:hAnsi="Times New Roman" w:cs="Times New Roman"/>
          <w:sz w:val="28"/>
          <w:szCs w:val="28"/>
          <w:lang w:eastAsia="ru-RU"/>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42705A">
        <w:rPr>
          <w:rStyle w:val="af1"/>
          <w:rFonts w:ascii="Times New Roman" w:eastAsia="Times New Roman" w:hAnsi="Times New Roman" w:cs="Times New Roman"/>
          <w:sz w:val="28"/>
          <w:szCs w:val="28"/>
          <w:lang w:eastAsia="ru-RU"/>
        </w:rPr>
        <w:footnoteReference w:id="1"/>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bCs/>
          <w:sz w:val="28"/>
          <w:szCs w:val="28"/>
          <w:lang w:eastAsia="ru-RU"/>
        </w:rPr>
        <w:t>Образовани</w:t>
      </w:r>
      <w:r w:rsidRPr="0042705A">
        <w:rPr>
          <w:rFonts w:ascii="Times New Roman" w:hAnsi="Times New Roman"/>
          <w:sz w:val="28"/>
          <w:szCs w:val="28"/>
          <w:lang w:eastAsia="ru-RU"/>
        </w:rPr>
        <w:t>е - процесс и результат овладения учащимися системой знаний (математических), познавательных умений и навыков, формирования на этой основе мировоззрения, нравственных и других качеств личности, развития ее творческих сил и способностей.</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Образование рассматривается в двух аспектах:</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 xml:space="preserve">• </w:t>
      </w:r>
      <w:r w:rsidRPr="0042705A">
        <w:rPr>
          <w:rFonts w:ascii="Times New Roman" w:hAnsi="Times New Roman"/>
          <w:bCs/>
          <w:sz w:val="28"/>
          <w:szCs w:val="28"/>
          <w:lang w:eastAsia="ru-RU"/>
        </w:rPr>
        <w:t xml:space="preserve">социальном ( </w:t>
      </w:r>
      <w:r w:rsidRPr="0042705A">
        <w:rPr>
          <w:rFonts w:ascii="Times New Roman" w:hAnsi="Times New Roman"/>
          <w:sz w:val="28"/>
          <w:szCs w:val="28"/>
          <w:lang w:eastAsia="ru-RU"/>
        </w:rPr>
        <w:t>отражающем требования общества к образованию);</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 xml:space="preserve">• </w:t>
      </w:r>
      <w:r w:rsidRPr="0042705A">
        <w:rPr>
          <w:rFonts w:ascii="Times New Roman" w:hAnsi="Times New Roman"/>
          <w:bCs/>
          <w:sz w:val="28"/>
          <w:szCs w:val="28"/>
          <w:lang w:eastAsia="ru-RU"/>
        </w:rPr>
        <w:t xml:space="preserve">личностном ( </w:t>
      </w:r>
      <w:r w:rsidRPr="0042705A">
        <w:rPr>
          <w:rFonts w:ascii="Times New Roman" w:hAnsi="Times New Roman"/>
          <w:sz w:val="28"/>
          <w:szCs w:val="28"/>
          <w:lang w:eastAsia="ru-RU"/>
        </w:rPr>
        <w:t>определяющем цели образования для каждой личности индивидуально).</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 xml:space="preserve">Образованную личность характеризуют: определенность и конкретность мышления; широта и гибкость мышления; умение ориентироваться в широком круге проблем и желание решать их; разнообразие потребностей; способность прогнозировать развитие событий и моделировать свою деятельность; высокая работоспособность и т.д. Основной целью математического образования является воспитание у школьников умения рассматривать явления реального мира с </w:t>
      </w:r>
      <w:r w:rsidRPr="0042705A">
        <w:rPr>
          <w:rFonts w:ascii="Times New Roman" w:hAnsi="Times New Roman"/>
          <w:sz w:val="28"/>
          <w:szCs w:val="28"/>
          <w:lang w:eastAsia="ru-RU"/>
        </w:rPr>
        <w:lastRenderedPageBreak/>
        <w:t>математической точки зрения, видеть практическую направленность математики и её приложений.</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Значение математического образования для формирования духовной сферы человека, его интеллектуальных и нравственных ценностей велико. В процессе обучения математике воспитывается настойчивость, целеустремленность, дисциплина, критичность мышления, развиваются математические способности, формируется понимание красоты математических утверждений, развивается пространственное воображение и др.</w:t>
      </w:r>
    </w:p>
    <w:p w:rsidR="00122956" w:rsidRPr="0042705A" w:rsidRDefault="00E4102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Современное</w:t>
      </w:r>
      <w:r w:rsidR="00122956" w:rsidRPr="0042705A">
        <w:rPr>
          <w:rFonts w:ascii="Times New Roman" w:hAnsi="Times New Roman"/>
          <w:sz w:val="28"/>
          <w:szCs w:val="28"/>
          <w:lang w:eastAsia="ru-RU"/>
        </w:rPr>
        <w:t xml:space="preserve"> </w:t>
      </w:r>
      <w:r w:rsidRPr="0042705A">
        <w:rPr>
          <w:rFonts w:ascii="Times New Roman" w:hAnsi="Times New Roman"/>
          <w:sz w:val="28"/>
          <w:szCs w:val="28"/>
          <w:lang w:eastAsia="ru-RU"/>
        </w:rPr>
        <w:t>преобразование</w:t>
      </w:r>
      <w:r w:rsidR="00122956" w:rsidRPr="0042705A">
        <w:rPr>
          <w:rFonts w:ascii="Times New Roman" w:hAnsi="Times New Roman"/>
          <w:sz w:val="28"/>
          <w:szCs w:val="28"/>
          <w:lang w:eastAsia="ru-RU"/>
        </w:rPr>
        <w:t xml:space="preserve"> системы математического образования осуществляется на основе: </w:t>
      </w:r>
      <w:r w:rsidR="00122956" w:rsidRPr="0042705A">
        <w:rPr>
          <w:rFonts w:ascii="Times New Roman" w:hAnsi="Times New Roman"/>
          <w:bCs/>
          <w:sz w:val="28"/>
          <w:szCs w:val="28"/>
          <w:lang w:eastAsia="ru-RU"/>
        </w:rPr>
        <w:t xml:space="preserve">демократизации </w:t>
      </w:r>
      <w:r w:rsidR="00122956" w:rsidRPr="0042705A">
        <w:rPr>
          <w:rFonts w:ascii="Times New Roman" w:hAnsi="Times New Roman"/>
          <w:sz w:val="28"/>
          <w:szCs w:val="28"/>
          <w:lang w:eastAsia="ru-RU"/>
        </w:rPr>
        <w:t xml:space="preserve">(обеспечение права каждому ученику на получение полноценного математического образования); </w:t>
      </w:r>
      <w:r w:rsidR="00122956" w:rsidRPr="0042705A">
        <w:rPr>
          <w:rFonts w:ascii="Times New Roman" w:hAnsi="Times New Roman"/>
          <w:bCs/>
          <w:sz w:val="28"/>
          <w:szCs w:val="28"/>
          <w:lang w:eastAsia="ru-RU"/>
        </w:rPr>
        <w:t xml:space="preserve">гласности </w:t>
      </w:r>
      <w:r w:rsidR="00122956" w:rsidRPr="0042705A">
        <w:rPr>
          <w:rFonts w:ascii="Times New Roman" w:hAnsi="Times New Roman"/>
          <w:sz w:val="28"/>
          <w:szCs w:val="28"/>
          <w:lang w:eastAsia="ru-RU"/>
        </w:rPr>
        <w:t xml:space="preserve">(наличие открытой и полной информации о состоянии преподавания и результативности обучения математике); </w:t>
      </w:r>
      <w:r w:rsidR="00122956" w:rsidRPr="0042705A">
        <w:rPr>
          <w:rFonts w:ascii="Times New Roman" w:hAnsi="Times New Roman"/>
          <w:bCs/>
          <w:sz w:val="28"/>
          <w:szCs w:val="28"/>
          <w:lang w:eastAsia="ru-RU"/>
        </w:rPr>
        <w:t xml:space="preserve">децентрализации </w:t>
      </w:r>
      <w:r w:rsidR="00122956" w:rsidRPr="0042705A">
        <w:rPr>
          <w:rFonts w:ascii="Times New Roman" w:hAnsi="Times New Roman"/>
          <w:sz w:val="28"/>
          <w:szCs w:val="28"/>
          <w:lang w:eastAsia="ru-RU"/>
        </w:rPr>
        <w:t xml:space="preserve">(право регионов и школ на выбор программ, учебных пособий, на самостоятельное решение проблем математического образования); </w:t>
      </w:r>
      <w:r w:rsidR="00122956" w:rsidRPr="0042705A">
        <w:rPr>
          <w:rFonts w:ascii="Times New Roman" w:hAnsi="Times New Roman"/>
          <w:bCs/>
          <w:sz w:val="28"/>
          <w:szCs w:val="28"/>
          <w:lang w:eastAsia="ru-RU"/>
        </w:rPr>
        <w:t xml:space="preserve">реализма </w:t>
      </w:r>
      <w:r w:rsidR="00122956" w:rsidRPr="0042705A">
        <w:rPr>
          <w:rFonts w:ascii="Times New Roman" w:hAnsi="Times New Roman"/>
          <w:sz w:val="28"/>
          <w:szCs w:val="28"/>
          <w:lang w:eastAsia="ru-RU"/>
        </w:rPr>
        <w:t>(реальная политика в области математического образования).</w:t>
      </w:r>
      <w:bookmarkStart w:id="1" w:name="2"/>
      <w:bookmarkEnd w:id="1"/>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bCs/>
          <w:sz w:val="28"/>
          <w:szCs w:val="28"/>
          <w:lang w:eastAsia="ru-RU"/>
        </w:rPr>
        <w:t>Цели обучения математике.</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bCs/>
          <w:sz w:val="28"/>
          <w:szCs w:val="28"/>
          <w:lang w:eastAsia="ru-RU"/>
        </w:rPr>
        <w:t xml:space="preserve">Цели образования </w:t>
      </w:r>
      <w:r w:rsidRPr="0042705A">
        <w:rPr>
          <w:rFonts w:ascii="Times New Roman" w:hAnsi="Times New Roman"/>
          <w:sz w:val="28"/>
          <w:szCs w:val="28"/>
          <w:lang w:eastAsia="ru-RU"/>
        </w:rPr>
        <w:t>- один из определяющих компонентов педагогической системы. Они зависят от современных условий, социального заказа общества к образованию граждан.</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bCs/>
          <w:sz w:val="28"/>
          <w:szCs w:val="28"/>
          <w:lang w:eastAsia="ru-RU"/>
        </w:rPr>
        <w:t xml:space="preserve">Основные цели обучения математике (в широком смысле) </w:t>
      </w:r>
      <w:r w:rsidRPr="0042705A">
        <w:rPr>
          <w:rFonts w:ascii="Times New Roman" w:hAnsi="Times New Roman"/>
          <w:sz w:val="28"/>
          <w:szCs w:val="28"/>
          <w:lang w:eastAsia="ru-RU"/>
        </w:rPr>
        <w:t>:</w:t>
      </w:r>
    </w:p>
    <w:p w:rsidR="00122956" w:rsidRPr="0042705A" w:rsidRDefault="00122956" w:rsidP="00122956">
      <w:pPr>
        <w:numPr>
          <w:ilvl w:val="0"/>
          <w:numId w:val="16"/>
        </w:numPr>
        <w:spacing w:after="0" w:line="360" w:lineRule="auto"/>
        <w:ind w:left="0" w:firstLine="709"/>
        <w:jc w:val="both"/>
        <w:rPr>
          <w:rFonts w:ascii="Times New Roman" w:hAnsi="Times New Roman"/>
          <w:sz w:val="28"/>
          <w:szCs w:val="28"/>
          <w:lang w:eastAsia="ru-RU"/>
        </w:rPr>
      </w:pPr>
      <w:r w:rsidRPr="0042705A">
        <w:rPr>
          <w:rFonts w:ascii="Times New Roman" w:hAnsi="Times New Roman"/>
          <w:sz w:val="28"/>
          <w:szCs w:val="28"/>
          <w:lang w:eastAsia="ru-RU"/>
        </w:rPr>
        <w:t>Овладение всеми учащимися элементами мышления и деятельности,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w:t>
      </w:r>
    </w:p>
    <w:p w:rsidR="00122956" w:rsidRPr="0042705A" w:rsidRDefault="00122956" w:rsidP="00122956">
      <w:pPr>
        <w:numPr>
          <w:ilvl w:val="0"/>
          <w:numId w:val="16"/>
        </w:numPr>
        <w:spacing w:after="0" w:line="360" w:lineRule="auto"/>
        <w:ind w:left="0" w:firstLine="709"/>
        <w:jc w:val="both"/>
        <w:rPr>
          <w:rFonts w:ascii="Times New Roman" w:hAnsi="Times New Roman"/>
          <w:sz w:val="28"/>
          <w:szCs w:val="28"/>
          <w:lang w:eastAsia="ru-RU"/>
        </w:rPr>
      </w:pPr>
      <w:r w:rsidRPr="0042705A">
        <w:rPr>
          <w:rFonts w:ascii="Times New Roman" w:hAnsi="Times New Roman"/>
          <w:sz w:val="28"/>
          <w:szCs w:val="28"/>
          <w:lang w:eastAsia="ru-RU"/>
        </w:rPr>
        <w:t>Создание условий для зарождения интереса к математике и развития математических способностей одаренных школьников.</w:t>
      </w:r>
    </w:p>
    <w:p w:rsidR="00122956" w:rsidRPr="0042705A" w:rsidRDefault="00122956" w:rsidP="00122956">
      <w:pPr>
        <w:spacing w:after="0" w:line="360" w:lineRule="auto"/>
        <w:ind w:firstLine="709"/>
        <w:jc w:val="both"/>
        <w:rPr>
          <w:rFonts w:ascii="Times New Roman" w:hAnsi="Times New Roman"/>
          <w:sz w:val="28"/>
          <w:szCs w:val="28"/>
          <w:lang w:eastAsia="ru-RU"/>
        </w:rPr>
      </w:pPr>
      <w:r w:rsidRPr="0042705A">
        <w:rPr>
          <w:rFonts w:ascii="Times New Roman" w:hAnsi="Times New Roman"/>
          <w:sz w:val="28"/>
          <w:szCs w:val="28"/>
          <w:lang w:eastAsia="ru-RU"/>
        </w:rPr>
        <w:t>Соответственно целям обучения выделяются уровни обучения математике (рис. 1):</w:t>
      </w:r>
    </w:p>
    <w:p w:rsidR="00122956" w:rsidRPr="008957DC" w:rsidRDefault="00122956" w:rsidP="00122956">
      <w:pPr>
        <w:spacing w:after="0" w:line="360" w:lineRule="auto"/>
        <w:ind w:firstLine="709"/>
        <w:jc w:val="center"/>
        <w:rPr>
          <w:rFonts w:ascii="Times New Roman" w:hAnsi="Times New Roman"/>
          <w:color w:val="FFFFFF" w:themeColor="background1"/>
          <w:sz w:val="28"/>
          <w:lang w:eastAsia="ru-RU"/>
        </w:rPr>
      </w:pPr>
      <w:r w:rsidRPr="008957DC">
        <w:rPr>
          <w:rFonts w:ascii="Times New Roman" w:hAnsi="Times New Roman"/>
          <w:color w:val="FFFFFF" w:themeColor="background1"/>
          <w:sz w:val="28"/>
          <w:lang w:eastAsia="ru-RU"/>
        </w:rPr>
        <w:lastRenderedPageBreak/>
        <w:t>образование математика</w:t>
      </w:r>
    </w:p>
    <w:p w:rsidR="00122956" w:rsidRPr="00DC18DA" w:rsidRDefault="00122956" w:rsidP="00122956">
      <w:pPr>
        <w:spacing w:after="0" w:line="360" w:lineRule="auto"/>
        <w:ind w:firstLine="709"/>
        <w:jc w:val="both"/>
        <w:rPr>
          <w:rFonts w:ascii="Times New Roman" w:hAnsi="Times New Roman"/>
          <w:sz w:val="28"/>
          <w:lang w:eastAsia="ru-RU"/>
        </w:rPr>
      </w:pPr>
      <w:r>
        <w:rPr>
          <w:rFonts w:ascii="Times New Roman" w:hAnsi="Times New Roman"/>
          <w:noProof/>
          <w:sz w:val="28"/>
          <w:lang w:eastAsia="ru-RU"/>
        </w:rPr>
        <w:drawing>
          <wp:inline distT="0" distB="0" distL="0" distR="0">
            <wp:extent cx="4781550" cy="1800225"/>
            <wp:effectExtent l="19050" t="0" r="0" b="0"/>
            <wp:docPr id="1" name="Рисунок 1" descr="http://www.fmf.gasu.ru/kafedra/algebra/1/elib/mpm_t/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mf.gasu.ru/kafedra/algebra/1/elib/mpm_t/image/2-1.gif"/>
                    <pic:cNvPicPr>
                      <a:picLocks noChangeAspect="1" noChangeArrowheads="1"/>
                    </pic:cNvPicPr>
                  </pic:nvPicPr>
                  <pic:blipFill>
                    <a:blip r:embed="rId8" cstate="print"/>
                    <a:srcRect/>
                    <a:stretch>
                      <a:fillRect/>
                    </a:stretch>
                  </pic:blipFill>
                  <pic:spPr bwMode="auto">
                    <a:xfrm>
                      <a:off x="0" y="0"/>
                      <a:ext cx="4781550" cy="1800225"/>
                    </a:xfrm>
                    <a:prstGeom prst="rect">
                      <a:avLst/>
                    </a:prstGeom>
                    <a:noFill/>
                    <a:ln w="9525">
                      <a:noFill/>
                      <a:miter lim="800000"/>
                      <a:headEnd/>
                      <a:tailEnd/>
                    </a:ln>
                  </pic:spPr>
                </pic:pic>
              </a:graphicData>
            </a:graphic>
          </wp:inline>
        </w:drawing>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Рис. </w:t>
      </w:r>
      <w:r>
        <w:rPr>
          <w:rFonts w:ascii="Times New Roman" w:hAnsi="Times New Roman"/>
          <w:sz w:val="28"/>
          <w:lang w:eastAsia="ru-RU"/>
        </w:rPr>
        <w:t>1</w:t>
      </w:r>
      <w:r w:rsidRPr="00DC18DA">
        <w:rPr>
          <w:rFonts w:ascii="Times New Roman" w:hAnsi="Times New Roman"/>
          <w:sz w:val="28"/>
          <w:lang w:eastAsia="ru-RU"/>
        </w:rPr>
        <w:t xml:space="preserve"> Уровни обучения математике</w:t>
      </w:r>
    </w:p>
    <w:p w:rsidR="00122956" w:rsidRDefault="00122956" w:rsidP="00122956">
      <w:pPr>
        <w:spacing w:after="0" w:line="360" w:lineRule="auto"/>
        <w:ind w:firstLine="709"/>
        <w:jc w:val="both"/>
        <w:rPr>
          <w:rFonts w:ascii="Times New Roman" w:hAnsi="Times New Roman"/>
          <w:bCs/>
          <w:sz w:val="28"/>
          <w:lang w:eastAsia="ru-RU"/>
        </w:rPr>
      </w:pP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Цели обучения математике (в узком смысле) </w:t>
      </w:r>
      <w:r w:rsidRPr="00DC18DA">
        <w:rPr>
          <w:rFonts w:ascii="Times New Roman" w:hAnsi="Times New Roman"/>
          <w:sz w:val="28"/>
          <w:lang w:eastAsia="ru-RU"/>
        </w:rPr>
        <w:t>: общеобразовательные, воспитательные, развивающие.</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Общеобразовательные цели</w:t>
      </w:r>
      <w:r w:rsidRPr="00DC18DA">
        <w:rPr>
          <w:rFonts w:ascii="Times New Roman" w:hAnsi="Times New Roman"/>
          <w:sz w:val="28"/>
          <w:lang w:eastAsia="ru-RU"/>
        </w:rPr>
        <w:t>: овладение учащимися системой математических знаний, умений и навыков, дающей представление о предмете математики, о математических приемах и методах познания, применяемых в математике.</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Воспитательные цели</w:t>
      </w:r>
      <w:r w:rsidRPr="00DC18DA">
        <w:rPr>
          <w:rFonts w:ascii="Times New Roman" w:hAnsi="Times New Roman"/>
          <w:sz w:val="28"/>
          <w:lang w:eastAsia="ru-RU"/>
        </w:rPr>
        <w:t>: воспитание активности, самостоятельности, ответственности; воспитание нравственности, культуры общения; воспитание эстетической культуры, воспитание графической культуры школьников.</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Развивающие цели</w:t>
      </w:r>
      <w:r w:rsidRPr="00DC18DA">
        <w:rPr>
          <w:rFonts w:ascii="Times New Roman" w:hAnsi="Times New Roman"/>
          <w:sz w:val="28"/>
          <w:lang w:eastAsia="ru-RU"/>
        </w:rPr>
        <w:t>: формирование мировоззрения учащихся, логической и эвристической составляющих мышления, алгоритмического мышления; развитие пространственного воображения.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Цели обучения могут формулироваться по-разному в зависимости от их ориентации. Например, можно определить цель обучения через деятельность учителя; через учебную деятельность учащихся.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Достижение целей обучения математике определяется функциями обучения математике.</w:t>
      </w:r>
    </w:p>
    <w:p w:rsidR="00122956" w:rsidRPr="00DC18DA" w:rsidRDefault="00122956" w:rsidP="00122956">
      <w:pPr>
        <w:spacing w:after="0" w:line="360" w:lineRule="auto"/>
        <w:ind w:firstLine="709"/>
        <w:jc w:val="both"/>
        <w:rPr>
          <w:rFonts w:ascii="Times New Roman" w:hAnsi="Times New Roman"/>
          <w:sz w:val="28"/>
          <w:lang w:eastAsia="ru-RU"/>
        </w:rPr>
      </w:pPr>
      <w:bookmarkStart w:id="2" w:name="3"/>
      <w:bookmarkEnd w:id="2"/>
      <w:r w:rsidRPr="00DC18DA">
        <w:rPr>
          <w:rFonts w:ascii="Times New Roman" w:hAnsi="Times New Roman"/>
          <w:bCs/>
          <w:sz w:val="28"/>
          <w:lang w:eastAsia="ru-RU"/>
        </w:rPr>
        <w:t>Функции обучения математике</w:t>
      </w:r>
      <w:r>
        <w:rPr>
          <w:rFonts w:ascii="Times New Roman" w:hAnsi="Times New Roman"/>
          <w:bCs/>
          <w:sz w:val="28"/>
          <w:lang w:eastAsia="ru-RU"/>
        </w:rPr>
        <w:t>.</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Функции обучения математике: образовательная, воспитательная и развивающая, а также: эвристическая, прогностическая, эстетическая, </w:t>
      </w:r>
      <w:r w:rsidRPr="00DC18DA">
        <w:rPr>
          <w:rFonts w:ascii="Times New Roman" w:hAnsi="Times New Roman"/>
          <w:sz w:val="28"/>
          <w:lang w:eastAsia="ru-RU"/>
        </w:rPr>
        <w:lastRenderedPageBreak/>
        <w:t>практическая, контрольно-оценочная, информационная, корректирующая и интегрирующая.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Образовательная функция </w:t>
      </w:r>
      <w:r w:rsidRPr="00DC18DA">
        <w:rPr>
          <w:rFonts w:ascii="Times New Roman" w:hAnsi="Times New Roman"/>
          <w:sz w:val="28"/>
          <w:lang w:eastAsia="ru-RU"/>
        </w:rPr>
        <w:t>обучения предполагает овладение школьниками системой математических знаний, дающей представление о предмете математики, ее методах и приложениях. Образовательная функция во многом обусловливает развитие мировоззрения школьников, которое представляет собой синтез знаний, умений и убеждений.</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Воспитательная функция обучения </w:t>
      </w:r>
      <w:r w:rsidRPr="00DC18DA">
        <w:rPr>
          <w:rFonts w:ascii="Times New Roman" w:hAnsi="Times New Roman"/>
          <w:sz w:val="28"/>
          <w:lang w:eastAsia="ru-RU"/>
        </w:rPr>
        <w:t>характеризуется формированием интереса к изучению математики, развитием устойчивой мотивации к учебной деятельности.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Развивающая функция </w:t>
      </w:r>
      <w:r w:rsidRPr="00DC18DA">
        <w:rPr>
          <w:rFonts w:ascii="Times New Roman" w:hAnsi="Times New Roman"/>
          <w:sz w:val="28"/>
          <w:lang w:eastAsia="ru-RU"/>
        </w:rPr>
        <w:t>обучения заключается в формировании познавательных психических процессов и свойств личности, таких как внимание, память, мышление, познавательная активность и самостоятельность, способности, а также формирование логических приемов мыслительной деятельности (анализа, синтеза, обобщения, абстрагирования и т. п.), общеучебных приемов.</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Информационная функция </w:t>
      </w:r>
      <w:r w:rsidRPr="00DC18DA">
        <w:rPr>
          <w:rFonts w:ascii="Times New Roman" w:hAnsi="Times New Roman"/>
          <w:sz w:val="28"/>
          <w:lang w:eastAsia="ru-RU"/>
        </w:rPr>
        <w:t>заключается в том, что в процессе обучения ученик знакомится с историей возникновения математических идей, их развитием, биографией ученых, разными точками зрения на те или иные концепции. В процессе обучения математике ученик получает достаточно большой объем информации, знакомится с различными приложениями математики, новыми открытиями в области математики.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Эвристическая функция </w:t>
      </w:r>
      <w:r w:rsidRPr="00DC18DA">
        <w:rPr>
          <w:rFonts w:ascii="Times New Roman" w:hAnsi="Times New Roman"/>
          <w:sz w:val="28"/>
          <w:lang w:eastAsia="ru-RU"/>
        </w:rPr>
        <w:t>обучения предполагает создание учителем в процессе обучения условий, которые обеспечивают развитие способностей ребенка. К эвристической функции обучения относится применение учителем эвристических приемов и методов в обучении математике, умение применять их в различных конкретных ситуациях.</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Прогностическая функция </w:t>
      </w:r>
      <w:r w:rsidRPr="00DC18DA">
        <w:rPr>
          <w:rFonts w:ascii="Times New Roman" w:hAnsi="Times New Roman"/>
          <w:sz w:val="28"/>
          <w:lang w:eastAsia="ru-RU"/>
        </w:rPr>
        <w:t xml:space="preserve">обучения математике ориентирована на формирование у школьников прогностических умений: умение обнаруживать </w:t>
      </w:r>
      <w:r w:rsidRPr="00DC18DA">
        <w:rPr>
          <w:rFonts w:ascii="Times New Roman" w:hAnsi="Times New Roman"/>
          <w:sz w:val="28"/>
          <w:lang w:eastAsia="ru-RU"/>
        </w:rPr>
        <w:lastRenderedPageBreak/>
        <w:t>нерешенные проблемы, выдвигать гипотезы, умение видеть альтернативное решение проблем и др.</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Эстетическая функция </w:t>
      </w:r>
      <w:r w:rsidRPr="00DC18DA">
        <w:rPr>
          <w:rFonts w:ascii="Times New Roman" w:hAnsi="Times New Roman"/>
          <w:sz w:val="28"/>
          <w:lang w:eastAsia="ru-RU"/>
        </w:rPr>
        <w:t>предусматривает приобщение школьников к красоте, воспитание у них эстетических вкусов. Учебный материал должен быть изложен логически последовательно, системно и привлекательно.</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Практическая функция </w:t>
      </w:r>
      <w:r w:rsidRPr="00DC18DA">
        <w:rPr>
          <w:rFonts w:ascii="Times New Roman" w:hAnsi="Times New Roman"/>
          <w:sz w:val="28"/>
          <w:lang w:eastAsia="ru-RU"/>
        </w:rPr>
        <w:t>обучения математике заключается в ориентации обучения на решение задач, на формирование умения математически исследовать явления реального мира, на практическую направленность учебного материала. Изначальным стимулом развития математического знания является потребность в решении конкретных практических задач. Движение вперед в области математики обусловлено возникновением потребностей, в большей или меньшей мере носящих практический характер. Но, раз возникшее, оно неизбежно приобретает внутренний размах и выходит за рамки непосредственной полезности, отмечает Р. Курант.</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Контрольно-оценочная функция обучения математике </w:t>
      </w:r>
      <w:r w:rsidRPr="00DC18DA">
        <w:rPr>
          <w:rFonts w:ascii="Times New Roman" w:hAnsi="Times New Roman"/>
          <w:sz w:val="28"/>
          <w:lang w:eastAsia="ru-RU"/>
        </w:rPr>
        <w:t>заключается в необходимости осуществления контроля, коррекции, оценки знаний и умений школьников. В связи с этим, встает вопрос о качестве образования, компетенциях.</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Качество образования - социальная категория, определяющая состояние и результативность процесса образования в обществе, его соответствие потребителям и ожиданиям общества (различных социальных групп) в развитии и формировании гражданских, бытовых и профессиональных компетенций личности.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Компетенция - это общая способность, основанная на знаниях, опыте, ценностях, склонностях, которые приобретаются в ходе обучения.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Корректирующая функция </w:t>
      </w:r>
      <w:r w:rsidRPr="00DC18DA">
        <w:rPr>
          <w:rFonts w:ascii="Times New Roman" w:hAnsi="Times New Roman"/>
          <w:sz w:val="28"/>
          <w:lang w:eastAsia="ru-RU"/>
        </w:rPr>
        <w:t>заключается в корректировании информации, получаемой учащимися. Значение и сущность информации, полученной из различных источников, может быть различной. Учитель должен предлагать учащимся откорректированную информацию. Он должен помочь ученику правильно разобраться в ней и оценить ее.</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lastRenderedPageBreak/>
        <w:t xml:space="preserve">Интегрирующая функция </w:t>
      </w:r>
      <w:r w:rsidRPr="00DC18DA">
        <w:rPr>
          <w:rFonts w:ascii="Times New Roman" w:hAnsi="Times New Roman"/>
          <w:sz w:val="28"/>
          <w:lang w:eastAsia="ru-RU"/>
        </w:rPr>
        <w:t>заключается в формировании системности знаний, в понимании взаимосвязи между изучаемыми понятиями, теоремами, способами деятельности, методами.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Все функции обучения математике взаимосвязаны, они зависят друг от друга и реализуются на практике в различных сочетаниях. Обучение математике, реализуя свои функции, обеспечивает достижение основных целей обучения. Перечисленные выше цели математического образования составляют основу отбора его содержания.</w:t>
      </w:r>
    </w:p>
    <w:p w:rsidR="00122956" w:rsidRPr="00DC18DA" w:rsidRDefault="00122956" w:rsidP="00122956">
      <w:pPr>
        <w:pStyle w:val="a5"/>
        <w:spacing w:before="0" w:after="0" w:line="360" w:lineRule="auto"/>
        <w:ind w:firstLine="709"/>
        <w:jc w:val="both"/>
        <w:rPr>
          <w:sz w:val="28"/>
          <w:szCs w:val="22"/>
        </w:rPr>
      </w:pPr>
      <w:r w:rsidRPr="00DC18DA">
        <w:rPr>
          <w:rStyle w:val="a6"/>
          <w:b w:val="0"/>
          <w:sz w:val="28"/>
          <w:szCs w:val="22"/>
        </w:rPr>
        <w:t>Содержание математического образования</w:t>
      </w:r>
      <w:r>
        <w:rPr>
          <w:rStyle w:val="a6"/>
          <w:b w:val="0"/>
          <w:sz w:val="28"/>
          <w:szCs w:val="22"/>
        </w:rPr>
        <w:t>.</w:t>
      </w:r>
    </w:p>
    <w:p w:rsidR="00122956" w:rsidRPr="00DC18DA" w:rsidRDefault="00122956" w:rsidP="00122956">
      <w:pPr>
        <w:pStyle w:val="a5"/>
        <w:spacing w:before="0" w:after="0" w:line="360" w:lineRule="auto"/>
        <w:ind w:firstLine="709"/>
        <w:jc w:val="both"/>
        <w:rPr>
          <w:sz w:val="28"/>
          <w:szCs w:val="22"/>
        </w:rPr>
      </w:pPr>
      <w:r w:rsidRPr="00DC18DA">
        <w:rPr>
          <w:rStyle w:val="a6"/>
          <w:b w:val="0"/>
          <w:sz w:val="28"/>
          <w:szCs w:val="22"/>
        </w:rPr>
        <w:t xml:space="preserve">Содержание математического школьного образования </w:t>
      </w:r>
      <w:r w:rsidRPr="00DC18DA">
        <w:rPr>
          <w:sz w:val="28"/>
          <w:szCs w:val="22"/>
        </w:rPr>
        <w:t xml:space="preserve">отражается в ряде нормативных документов, учебниках, учебных планах, учебных программах, методических пособиях. Учебные программы по математике включают в себя перечень тем изучаемого материала </w:t>
      </w:r>
      <w:r w:rsidRPr="00DC18DA">
        <w:rPr>
          <w:rStyle w:val="a6"/>
          <w:b w:val="0"/>
          <w:sz w:val="28"/>
          <w:szCs w:val="22"/>
        </w:rPr>
        <w:t xml:space="preserve">, </w:t>
      </w:r>
      <w:r w:rsidRPr="00DC18DA">
        <w:rPr>
          <w:sz w:val="28"/>
          <w:szCs w:val="22"/>
        </w:rPr>
        <w:t>рекомендации по количеству времени на каждую тему, перечень знаний, умений и навыков по предмету.</w:t>
      </w:r>
    </w:p>
    <w:p w:rsidR="00122956" w:rsidRPr="00DC18DA" w:rsidRDefault="00122956" w:rsidP="00122956">
      <w:pPr>
        <w:pStyle w:val="a5"/>
        <w:spacing w:before="0" w:after="0" w:line="360" w:lineRule="auto"/>
        <w:ind w:firstLine="709"/>
        <w:jc w:val="both"/>
        <w:rPr>
          <w:sz w:val="28"/>
          <w:szCs w:val="22"/>
        </w:rPr>
      </w:pPr>
      <w:r w:rsidRPr="00DC18DA">
        <w:rPr>
          <w:sz w:val="28"/>
          <w:szCs w:val="22"/>
        </w:rPr>
        <w:t>Расположение математического материала в учебных программах осуществляется в трех вариантах:</w:t>
      </w:r>
    </w:p>
    <w:p w:rsidR="00122956" w:rsidRPr="00DC18DA" w:rsidRDefault="00122956" w:rsidP="00122956">
      <w:pPr>
        <w:pStyle w:val="a5"/>
        <w:spacing w:before="0" w:after="0" w:line="360" w:lineRule="auto"/>
        <w:ind w:firstLine="709"/>
        <w:jc w:val="both"/>
        <w:rPr>
          <w:sz w:val="28"/>
          <w:szCs w:val="22"/>
        </w:rPr>
      </w:pPr>
      <w:r w:rsidRPr="00DC18DA">
        <w:rPr>
          <w:sz w:val="28"/>
          <w:szCs w:val="22"/>
        </w:rPr>
        <w:t>• линейное (материал располагается последовательно);</w:t>
      </w:r>
    </w:p>
    <w:p w:rsidR="00122956" w:rsidRPr="00DC18DA" w:rsidRDefault="00122956" w:rsidP="00122956">
      <w:pPr>
        <w:pStyle w:val="a5"/>
        <w:spacing w:before="0" w:after="0" w:line="360" w:lineRule="auto"/>
        <w:ind w:firstLine="709"/>
        <w:jc w:val="both"/>
        <w:rPr>
          <w:sz w:val="28"/>
          <w:szCs w:val="22"/>
        </w:rPr>
      </w:pPr>
      <w:r w:rsidRPr="00DC18DA">
        <w:rPr>
          <w:sz w:val="28"/>
          <w:szCs w:val="22"/>
        </w:rPr>
        <w:t>• концентрическое (некоторые разделы изучаются с повтором на новом уровне);</w:t>
      </w:r>
    </w:p>
    <w:p w:rsidR="00122956" w:rsidRPr="00DC18DA" w:rsidRDefault="00122956" w:rsidP="00122956">
      <w:pPr>
        <w:pStyle w:val="a5"/>
        <w:spacing w:before="0" w:after="0" w:line="360" w:lineRule="auto"/>
        <w:ind w:firstLine="709"/>
        <w:jc w:val="both"/>
        <w:rPr>
          <w:sz w:val="28"/>
          <w:szCs w:val="22"/>
        </w:rPr>
      </w:pPr>
      <w:r w:rsidRPr="00DC18DA">
        <w:rPr>
          <w:sz w:val="28"/>
          <w:szCs w:val="22"/>
        </w:rPr>
        <w:t>• спиральное (материал располагается последовательно по циклам).</w:t>
      </w:r>
    </w:p>
    <w:p w:rsidR="00122956" w:rsidRPr="00DC18DA" w:rsidRDefault="00E41026" w:rsidP="00122956">
      <w:pPr>
        <w:pStyle w:val="a5"/>
        <w:spacing w:before="0" w:after="0" w:line="360" w:lineRule="auto"/>
        <w:ind w:firstLine="709"/>
        <w:jc w:val="both"/>
        <w:rPr>
          <w:sz w:val="28"/>
          <w:szCs w:val="22"/>
        </w:rPr>
      </w:pPr>
      <w:r>
        <w:rPr>
          <w:sz w:val="28"/>
          <w:szCs w:val="22"/>
        </w:rPr>
        <w:t>C</w:t>
      </w:r>
      <w:r w:rsidR="00122956" w:rsidRPr="00DC18DA">
        <w:rPr>
          <w:sz w:val="28"/>
          <w:szCs w:val="22"/>
        </w:rPr>
        <w:t>одержание математического образования включает: систему знаний об окружающем нас мире; систему общих интеллектуальных и практических навыков и умений; опыт творческой деятельности, ее основные черты, которые постепенно были накоплены человечеством в процессе развития общественно-практической деятельности; опыт эмоционально-волевого отношения к миру, обществу, друг к другу.</w:t>
      </w:r>
    </w:p>
    <w:p w:rsidR="00122956" w:rsidRPr="00DC18DA" w:rsidRDefault="00122956" w:rsidP="00122956">
      <w:pPr>
        <w:pStyle w:val="a5"/>
        <w:spacing w:before="0" w:after="0" w:line="360" w:lineRule="auto"/>
        <w:ind w:firstLine="709"/>
        <w:jc w:val="both"/>
        <w:rPr>
          <w:sz w:val="28"/>
          <w:szCs w:val="22"/>
        </w:rPr>
      </w:pPr>
      <w:r w:rsidRPr="00DC18DA">
        <w:rPr>
          <w:sz w:val="28"/>
          <w:szCs w:val="22"/>
        </w:rPr>
        <w:t xml:space="preserve">Новые научные достижения в области математики, их внедрение в практику приводят к пересмотру школьного курса математики, обогещению его новыми приложениями. Одновременно из содержания школьного </w:t>
      </w:r>
      <w:r w:rsidRPr="00DC18DA">
        <w:rPr>
          <w:sz w:val="28"/>
          <w:szCs w:val="22"/>
        </w:rPr>
        <w:lastRenderedPageBreak/>
        <w:t>образования исключаются или сокращаются до минимума разделы, не актуальные и потерявшие свою практическую значимость. На смену м приходят вопросы, имеющие важное значение в современном образовании. Таковыми, например, являются элементы теории вероятности, математической статистики, логики и т.д.</w:t>
      </w:r>
    </w:p>
    <w:p w:rsidR="00122956" w:rsidRPr="00DC18DA" w:rsidRDefault="00122956" w:rsidP="00122956">
      <w:pPr>
        <w:pStyle w:val="a5"/>
        <w:spacing w:before="0" w:after="0" w:line="360" w:lineRule="auto"/>
        <w:ind w:firstLine="709"/>
        <w:jc w:val="both"/>
        <w:rPr>
          <w:sz w:val="28"/>
          <w:szCs w:val="22"/>
        </w:rPr>
      </w:pPr>
      <w:r w:rsidRPr="00DC18DA">
        <w:rPr>
          <w:sz w:val="28"/>
          <w:szCs w:val="22"/>
        </w:rPr>
        <w:t>Базисный учебный план является обязательным для всех учебных заведений, дающих среднее образование. Он является основным документом для разработки учебных программ, учебно-тематического планирования.</w:t>
      </w:r>
    </w:p>
    <w:p w:rsidR="00122956" w:rsidRPr="00DC18DA" w:rsidRDefault="00122956" w:rsidP="00122956">
      <w:pPr>
        <w:pStyle w:val="a5"/>
        <w:spacing w:before="0" w:after="0" w:line="360" w:lineRule="auto"/>
        <w:ind w:firstLine="709"/>
        <w:jc w:val="both"/>
        <w:rPr>
          <w:sz w:val="28"/>
          <w:szCs w:val="22"/>
        </w:rPr>
      </w:pPr>
      <w:r w:rsidRPr="00DC18DA">
        <w:rPr>
          <w:sz w:val="28"/>
          <w:szCs w:val="22"/>
        </w:rPr>
        <w:t>Составными частями содержания образования являются: знания, умения, навыки.</w:t>
      </w:r>
    </w:p>
    <w:p w:rsidR="00122956" w:rsidRPr="00DC18DA" w:rsidRDefault="00122956" w:rsidP="00122956">
      <w:pPr>
        <w:pStyle w:val="a5"/>
        <w:spacing w:before="0" w:after="0" w:line="360" w:lineRule="auto"/>
        <w:ind w:firstLine="709"/>
        <w:jc w:val="both"/>
        <w:rPr>
          <w:sz w:val="28"/>
          <w:szCs w:val="22"/>
        </w:rPr>
      </w:pPr>
      <w:r w:rsidRPr="00DC18DA">
        <w:rPr>
          <w:rStyle w:val="a6"/>
          <w:b w:val="0"/>
          <w:sz w:val="28"/>
          <w:szCs w:val="22"/>
        </w:rPr>
        <w:t xml:space="preserve">Знания </w:t>
      </w:r>
      <w:r w:rsidRPr="00DC18DA">
        <w:rPr>
          <w:sz w:val="28"/>
          <w:szCs w:val="22"/>
        </w:rPr>
        <w:t>– это понимание, сохранение в памяти и умение воспроизводить и применять на практике основные научные факты и теоретические обобщения. Любое знание выражается в понятиях, категорях, принципах, законах, закономерностях, фактах, идеях, символах, концепциях, теориях, гипотезах. Математические знания представляют собой математическ</w:t>
      </w:r>
      <w:r>
        <w:rPr>
          <w:sz w:val="28"/>
          <w:szCs w:val="22"/>
        </w:rPr>
        <w:t>ие</w:t>
      </w:r>
      <w:r w:rsidRPr="00DC18DA">
        <w:rPr>
          <w:sz w:val="28"/>
          <w:szCs w:val="22"/>
        </w:rPr>
        <w:t xml:space="preserve"> понятия, законы, символику, математический язык и т.д.</w:t>
      </w:r>
    </w:p>
    <w:p w:rsidR="00122956" w:rsidRPr="00DC18DA" w:rsidRDefault="00122956" w:rsidP="00122956">
      <w:pPr>
        <w:pStyle w:val="a5"/>
        <w:spacing w:before="0" w:after="0" w:line="360" w:lineRule="auto"/>
        <w:ind w:firstLine="709"/>
        <w:jc w:val="both"/>
        <w:rPr>
          <w:sz w:val="28"/>
          <w:szCs w:val="22"/>
        </w:rPr>
      </w:pPr>
      <w:r w:rsidRPr="00DC18DA">
        <w:rPr>
          <w:rStyle w:val="a6"/>
          <w:b w:val="0"/>
          <w:sz w:val="28"/>
          <w:szCs w:val="22"/>
        </w:rPr>
        <w:t xml:space="preserve">Умения </w:t>
      </w:r>
      <w:r w:rsidRPr="00DC18DA">
        <w:rPr>
          <w:sz w:val="28"/>
          <w:szCs w:val="22"/>
        </w:rPr>
        <w:t>– это владение способами, приемами применения усваиваемых знаний на практике. Умения включают в себя знания и навыки. Формирование знаний, умений и навыков зависит от способностей человека.</w:t>
      </w:r>
    </w:p>
    <w:p w:rsidR="00122956" w:rsidRPr="00DC18DA" w:rsidRDefault="00122956" w:rsidP="00122956">
      <w:pPr>
        <w:pStyle w:val="a5"/>
        <w:spacing w:before="0" w:after="0" w:line="360" w:lineRule="auto"/>
        <w:ind w:firstLine="709"/>
        <w:jc w:val="both"/>
        <w:rPr>
          <w:sz w:val="28"/>
          <w:szCs w:val="22"/>
        </w:rPr>
      </w:pPr>
      <w:r w:rsidRPr="00DC18DA">
        <w:rPr>
          <w:rStyle w:val="a6"/>
          <w:b w:val="0"/>
          <w:sz w:val="28"/>
          <w:szCs w:val="22"/>
        </w:rPr>
        <w:t xml:space="preserve">Навыки </w:t>
      </w:r>
      <w:r w:rsidRPr="00DC18DA">
        <w:rPr>
          <w:sz w:val="28"/>
          <w:szCs w:val="22"/>
        </w:rPr>
        <w:t>– составные элементы умения, т.е. автоматизированные действия, доведенные до высокой степени совершенства.</w:t>
      </w:r>
    </w:p>
    <w:p w:rsidR="00122956" w:rsidRPr="00DC18DA" w:rsidRDefault="00122956" w:rsidP="00122956">
      <w:pPr>
        <w:pStyle w:val="a5"/>
        <w:spacing w:before="0" w:after="0" w:line="360" w:lineRule="auto"/>
        <w:ind w:firstLine="709"/>
        <w:jc w:val="both"/>
        <w:rPr>
          <w:sz w:val="28"/>
          <w:szCs w:val="22"/>
        </w:rPr>
      </w:pPr>
      <w:r w:rsidRPr="00DC18DA">
        <w:rPr>
          <w:sz w:val="28"/>
          <w:szCs w:val="22"/>
        </w:rPr>
        <w:t>Содержание образования строится с учетом факторов, детерминирующих на современном этапе развития общества. Таковыми сегодня являются:</w:t>
      </w:r>
    </w:p>
    <w:p w:rsidR="00122956" w:rsidRPr="00DC18DA" w:rsidRDefault="00122956" w:rsidP="00122956">
      <w:pPr>
        <w:pStyle w:val="a5"/>
        <w:spacing w:before="0" w:after="0" w:line="360" w:lineRule="auto"/>
        <w:ind w:firstLine="709"/>
        <w:jc w:val="both"/>
        <w:rPr>
          <w:sz w:val="28"/>
          <w:szCs w:val="22"/>
        </w:rPr>
      </w:pPr>
      <w:r w:rsidRPr="00DC18DA">
        <w:rPr>
          <w:sz w:val="28"/>
          <w:szCs w:val="22"/>
        </w:rPr>
        <w:t>• соответствие логике математики как науки;</w:t>
      </w:r>
    </w:p>
    <w:p w:rsidR="00122956" w:rsidRPr="00DC18DA" w:rsidRDefault="00122956" w:rsidP="00122956">
      <w:pPr>
        <w:pStyle w:val="a5"/>
        <w:spacing w:before="0" w:after="0" w:line="360" w:lineRule="auto"/>
        <w:ind w:firstLine="709"/>
        <w:jc w:val="both"/>
        <w:rPr>
          <w:sz w:val="28"/>
          <w:szCs w:val="22"/>
        </w:rPr>
      </w:pPr>
      <w:r w:rsidRPr="00DC18DA">
        <w:rPr>
          <w:sz w:val="28"/>
          <w:szCs w:val="22"/>
        </w:rPr>
        <w:t>• степень его удовлетворения принципам обучения (научности, последовательности, системности и т.д.):</w:t>
      </w:r>
    </w:p>
    <w:p w:rsidR="00122956" w:rsidRPr="00DC18DA" w:rsidRDefault="00122956" w:rsidP="00122956">
      <w:pPr>
        <w:pStyle w:val="a5"/>
        <w:spacing w:before="0" w:after="0" w:line="360" w:lineRule="auto"/>
        <w:ind w:firstLine="709"/>
        <w:jc w:val="both"/>
        <w:rPr>
          <w:sz w:val="28"/>
          <w:szCs w:val="22"/>
        </w:rPr>
      </w:pPr>
      <w:r w:rsidRPr="00DC18DA">
        <w:rPr>
          <w:sz w:val="28"/>
          <w:szCs w:val="22"/>
        </w:rPr>
        <w:t>• учет психологических возможностей и возрастных особенностей школьников разных ступеней обучения (младший, средний, старший школьник);</w:t>
      </w:r>
    </w:p>
    <w:p w:rsidR="00122956" w:rsidRPr="00DC18DA" w:rsidRDefault="00122956" w:rsidP="00122956">
      <w:pPr>
        <w:pStyle w:val="a5"/>
        <w:spacing w:before="0" w:after="0" w:line="360" w:lineRule="auto"/>
        <w:ind w:firstLine="709"/>
        <w:jc w:val="both"/>
        <w:rPr>
          <w:sz w:val="28"/>
          <w:szCs w:val="22"/>
        </w:rPr>
      </w:pPr>
      <w:r w:rsidRPr="00DC18DA">
        <w:rPr>
          <w:sz w:val="28"/>
          <w:szCs w:val="22"/>
        </w:rPr>
        <w:lastRenderedPageBreak/>
        <w:t>• потребности личности в образовании (дифференцированное обучение, коррекционное обучение и т.д.);</w:t>
      </w:r>
    </w:p>
    <w:p w:rsidR="00122956" w:rsidRPr="00DC18DA" w:rsidRDefault="00122956" w:rsidP="00122956">
      <w:pPr>
        <w:pStyle w:val="a5"/>
        <w:spacing w:before="0" w:after="0" w:line="360" w:lineRule="auto"/>
        <w:ind w:firstLine="709"/>
        <w:jc w:val="both"/>
        <w:rPr>
          <w:sz w:val="28"/>
          <w:szCs w:val="22"/>
        </w:rPr>
      </w:pPr>
      <w:r w:rsidRPr="00DC18DA">
        <w:rPr>
          <w:sz w:val="28"/>
          <w:szCs w:val="22"/>
        </w:rPr>
        <w:t>• формирование профессиональной направленности школьников.</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В стандартах – результаты обучения представлены в требованиях к уровню подготовки выпускников. Требования структурированы по 3-м компонентам:</w:t>
      </w:r>
    </w:p>
    <w:p w:rsidR="00122956" w:rsidRPr="00DC18DA" w:rsidRDefault="00122956" w:rsidP="00122956">
      <w:pPr>
        <w:numPr>
          <w:ilvl w:val="0"/>
          <w:numId w:val="17"/>
        </w:numPr>
        <w:spacing w:after="0" w:line="360" w:lineRule="auto"/>
        <w:ind w:left="0" w:firstLine="709"/>
        <w:jc w:val="both"/>
        <w:rPr>
          <w:rFonts w:ascii="Times New Roman" w:hAnsi="Times New Roman"/>
          <w:sz w:val="28"/>
          <w:lang w:eastAsia="ru-RU"/>
        </w:rPr>
      </w:pPr>
      <w:r w:rsidRPr="00DC18DA">
        <w:rPr>
          <w:rFonts w:ascii="Times New Roman" w:hAnsi="Times New Roman"/>
          <w:sz w:val="28"/>
          <w:lang w:eastAsia="ru-RU"/>
        </w:rPr>
        <w:t>Знать / понимать;</w:t>
      </w:r>
    </w:p>
    <w:p w:rsidR="00122956" w:rsidRPr="00DC18DA" w:rsidRDefault="00122956" w:rsidP="00122956">
      <w:pPr>
        <w:numPr>
          <w:ilvl w:val="0"/>
          <w:numId w:val="17"/>
        </w:numPr>
        <w:spacing w:after="0" w:line="360" w:lineRule="auto"/>
        <w:ind w:left="0" w:firstLine="709"/>
        <w:jc w:val="both"/>
        <w:rPr>
          <w:rFonts w:ascii="Times New Roman" w:hAnsi="Times New Roman"/>
          <w:sz w:val="28"/>
          <w:lang w:eastAsia="ru-RU"/>
        </w:rPr>
      </w:pPr>
      <w:r w:rsidRPr="00DC18DA">
        <w:rPr>
          <w:rFonts w:ascii="Times New Roman" w:hAnsi="Times New Roman"/>
          <w:sz w:val="28"/>
          <w:lang w:eastAsia="ru-RU"/>
        </w:rPr>
        <w:t>Уметь;</w:t>
      </w:r>
    </w:p>
    <w:p w:rsidR="00122956" w:rsidRPr="00DC18DA" w:rsidRDefault="00122956" w:rsidP="00122956">
      <w:pPr>
        <w:numPr>
          <w:ilvl w:val="0"/>
          <w:numId w:val="17"/>
        </w:numPr>
        <w:spacing w:after="0" w:line="360" w:lineRule="auto"/>
        <w:ind w:left="0" w:firstLine="709"/>
        <w:jc w:val="both"/>
        <w:rPr>
          <w:rFonts w:ascii="Times New Roman" w:hAnsi="Times New Roman"/>
          <w:sz w:val="28"/>
          <w:lang w:eastAsia="ru-RU"/>
        </w:rPr>
      </w:pPr>
      <w:r w:rsidRPr="00DC18DA">
        <w:rPr>
          <w:rFonts w:ascii="Times New Roman" w:hAnsi="Times New Roman"/>
          <w:sz w:val="28"/>
          <w:lang w:eastAsia="ru-RU"/>
        </w:rPr>
        <w:t>Использовать приобретенные знания и умения в практической деятельности и повседневной жизни.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Предмет математики разделен на 4 области: арифметика; алгебра; геометрия; элементы логики, комбинаторики, статистики и теории вероятности. К каждой области математики к практическим умениям сформированы определенные требования, которые включают в себя по 3 компонента. Так в области </w:t>
      </w:r>
      <w:r w:rsidR="00E41026">
        <w:rPr>
          <w:rFonts w:ascii="Times New Roman" w:hAnsi="Times New Roman"/>
          <w:sz w:val="28"/>
          <w:lang w:eastAsia="ru-RU"/>
        </w:rPr>
        <w:t>алгебры</w:t>
      </w:r>
      <w:r w:rsidRPr="00DC18DA">
        <w:rPr>
          <w:rFonts w:ascii="Times New Roman" w:hAnsi="Times New Roman"/>
          <w:sz w:val="28"/>
          <w:lang w:eastAsia="ru-RU"/>
        </w:rPr>
        <w:t>:</w:t>
      </w:r>
    </w:p>
    <w:p w:rsidR="00122956" w:rsidRPr="00DC18DA" w:rsidRDefault="00122956" w:rsidP="00122956">
      <w:pPr>
        <w:numPr>
          <w:ilvl w:val="0"/>
          <w:numId w:val="19"/>
        </w:numPr>
        <w:spacing w:after="0" w:line="360" w:lineRule="auto"/>
        <w:ind w:left="0" w:firstLine="709"/>
        <w:jc w:val="both"/>
        <w:rPr>
          <w:rFonts w:ascii="Times New Roman" w:hAnsi="Times New Roman"/>
          <w:sz w:val="28"/>
          <w:lang w:eastAsia="ru-RU"/>
        </w:rPr>
      </w:pPr>
      <w:r w:rsidRPr="00DC18DA">
        <w:rPr>
          <w:rFonts w:ascii="Times New Roman" w:hAnsi="Times New Roman"/>
          <w:iCs/>
          <w:sz w:val="28"/>
          <w:lang w:eastAsia="ru-RU"/>
        </w:rPr>
        <w:t>Выполнения расчетов по формулам, составления формул, выражающих зависимость между реальными величинами; для нахождения нужной формулы в справочных материалах;</w:t>
      </w:r>
    </w:p>
    <w:p w:rsidR="00122956" w:rsidRPr="00DC18DA" w:rsidRDefault="00122956" w:rsidP="00122956">
      <w:pPr>
        <w:numPr>
          <w:ilvl w:val="0"/>
          <w:numId w:val="19"/>
        </w:numPr>
        <w:spacing w:after="0" w:line="360" w:lineRule="auto"/>
        <w:ind w:left="0" w:firstLine="709"/>
        <w:jc w:val="both"/>
        <w:rPr>
          <w:rFonts w:ascii="Times New Roman" w:hAnsi="Times New Roman"/>
          <w:sz w:val="28"/>
          <w:lang w:eastAsia="ru-RU"/>
        </w:rPr>
      </w:pPr>
      <w:r w:rsidRPr="00DC18DA">
        <w:rPr>
          <w:rFonts w:ascii="Times New Roman" w:hAnsi="Times New Roman"/>
          <w:iCs/>
          <w:sz w:val="28"/>
          <w:lang w:eastAsia="ru-RU"/>
        </w:rPr>
        <w:t>Моделирование практических ситуаций и исследований построенных моделей с использованием аппарата алгебры;</w:t>
      </w:r>
    </w:p>
    <w:p w:rsidR="00122956" w:rsidRPr="00DC18DA" w:rsidRDefault="00122956" w:rsidP="00122956">
      <w:pPr>
        <w:numPr>
          <w:ilvl w:val="0"/>
          <w:numId w:val="19"/>
        </w:numPr>
        <w:spacing w:after="0" w:line="360" w:lineRule="auto"/>
        <w:ind w:left="0" w:firstLine="709"/>
        <w:jc w:val="both"/>
        <w:rPr>
          <w:rFonts w:ascii="Times New Roman" w:hAnsi="Times New Roman"/>
          <w:sz w:val="28"/>
          <w:lang w:eastAsia="ru-RU"/>
        </w:rPr>
      </w:pPr>
      <w:r w:rsidRPr="00DC18DA">
        <w:rPr>
          <w:rFonts w:ascii="Times New Roman" w:hAnsi="Times New Roman"/>
          <w:iCs/>
          <w:sz w:val="28"/>
          <w:lang w:eastAsia="ru-RU"/>
        </w:rPr>
        <w:t>Описания зависимостей между физическими величинами, при исследовании несложных практических ситуаций;</w:t>
      </w:r>
    </w:p>
    <w:p w:rsidR="00122956" w:rsidRPr="00DC18DA" w:rsidRDefault="00122956" w:rsidP="00122956">
      <w:pPr>
        <w:numPr>
          <w:ilvl w:val="0"/>
          <w:numId w:val="19"/>
        </w:numPr>
        <w:spacing w:after="0" w:line="360" w:lineRule="auto"/>
        <w:ind w:left="0" w:firstLine="709"/>
        <w:jc w:val="both"/>
        <w:rPr>
          <w:rFonts w:ascii="Times New Roman" w:hAnsi="Times New Roman"/>
          <w:sz w:val="28"/>
          <w:lang w:eastAsia="ru-RU"/>
        </w:rPr>
      </w:pPr>
      <w:r w:rsidRPr="00DC18DA">
        <w:rPr>
          <w:rFonts w:ascii="Times New Roman" w:hAnsi="Times New Roman"/>
          <w:iCs/>
          <w:sz w:val="28"/>
          <w:lang w:eastAsia="ru-RU"/>
        </w:rPr>
        <w:t>Интерпретации графиков реальных зависимостей между величинами.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Геометрии: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Описания реальных ситуаций на языке геометрии;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Расчетов, включающих простейшие тригонометрические формулы;</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Решение геометрических задач с использованием тригонометрии;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lastRenderedPageBreak/>
        <w:t>Решение практических задач, связанных с нахождением геометрических величин (используя при необходимости справочники и технические средства);</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Построение геометрическими инструментами (линейка, угольник, циркуль, транспортир).</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Элементы логики, комбинаторики, статистики и теории вероятности: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Выстраивания аргументации при доказательстве (в форме монолога и диалога);</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Распознавания логически некорректных рассуждений;</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Решения учебных и практических задач, требующих систематического перебора вариантов;</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iCs/>
          <w:sz w:val="28"/>
          <w:lang w:eastAsia="ru-RU"/>
        </w:rPr>
        <w:t>Понимания статистических утверждений.</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Контрольно-измерительных материалов для того, чтобы понять овладел ли выпускник практическими знаниями, компетентен ли в математики, к сожалению (или к счастью) нет. На кафедре математики каждый учитель попытался оценить своих учащихся из собственных наблюдений. Математическую компетентность разделили на три уровня: «воспроизведение», «связи», «размышления».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«Воспроизведение»: </w:t>
      </w:r>
      <w:r w:rsidRPr="00DC18DA">
        <w:rPr>
          <w:rFonts w:ascii="Times New Roman" w:hAnsi="Times New Roman"/>
          <w:sz w:val="28"/>
          <w:lang w:eastAsia="ru-RU"/>
        </w:rPr>
        <w:t>Привычные формы представления информации, прямое применение известных фактов, стандартных приемов и методов.</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«Связи»: </w:t>
      </w:r>
      <w:r w:rsidRPr="00DC18DA">
        <w:rPr>
          <w:rFonts w:ascii="Times New Roman" w:hAnsi="Times New Roman"/>
          <w:sz w:val="28"/>
          <w:lang w:eastAsia="ru-RU"/>
        </w:rPr>
        <w:t>Переход от одной формы информации к другой, создание математической модели, применение различных известных методов к решению задач, близких к известным, интерпретация полученного решения.</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«Размышления»: </w:t>
      </w:r>
      <w:r w:rsidRPr="00DC18DA">
        <w:rPr>
          <w:rFonts w:ascii="Times New Roman" w:hAnsi="Times New Roman"/>
          <w:sz w:val="28"/>
          <w:lang w:eastAsia="ru-RU"/>
        </w:rPr>
        <w:t>Сложные проблемы, размышление и интуиция, творческий подход, разработка метода решения, обобщение, обоснование.</w:t>
      </w:r>
    </w:p>
    <w:p w:rsidR="00122956" w:rsidRPr="00DC18DA" w:rsidRDefault="00E41026" w:rsidP="00122956">
      <w:pPr>
        <w:spacing w:after="0" w:line="360" w:lineRule="auto"/>
        <w:ind w:firstLine="709"/>
        <w:jc w:val="both"/>
        <w:rPr>
          <w:rFonts w:ascii="Times New Roman" w:hAnsi="Times New Roman"/>
          <w:sz w:val="28"/>
          <w:lang w:eastAsia="ru-RU"/>
        </w:rPr>
      </w:pPr>
      <w:r>
        <w:rPr>
          <w:rFonts w:ascii="Times New Roman" w:hAnsi="Times New Roman"/>
          <w:sz w:val="28"/>
          <w:lang w:eastAsia="ru-RU"/>
        </w:rPr>
        <w:t>Э</w:t>
      </w:r>
      <w:r w:rsidR="00122956" w:rsidRPr="00DC18DA">
        <w:rPr>
          <w:rFonts w:ascii="Times New Roman" w:hAnsi="Times New Roman"/>
          <w:sz w:val="28"/>
          <w:lang w:eastAsia="ru-RU"/>
        </w:rPr>
        <w:t>ти три уровня сопоставимы с традиционными уровнями знаний: репродуктивным, конструктивным, творческим.</w:t>
      </w: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lastRenderedPageBreak/>
        <w:t>Уровни освоения знаний</w:t>
      </w:r>
    </w:p>
    <w:tbl>
      <w:tblPr>
        <w:tblStyle w:val="ae"/>
        <w:tblW w:w="0" w:type="auto"/>
        <w:jc w:val="center"/>
        <w:tblLook w:val="0400"/>
      </w:tblPr>
      <w:tblGrid>
        <w:gridCol w:w="1815"/>
        <w:gridCol w:w="2207"/>
        <w:gridCol w:w="1039"/>
      </w:tblGrid>
      <w:tr w:rsidR="00122956" w:rsidRPr="00DC18DA" w:rsidTr="00561855">
        <w:trPr>
          <w:jc w:val="center"/>
        </w:trPr>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bCs/>
                <w:i/>
                <w:sz w:val="20"/>
                <w:lang w:eastAsia="ru-RU"/>
              </w:rPr>
              <w:t>Уровень</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bCs/>
                <w:i/>
                <w:sz w:val="20"/>
                <w:lang w:eastAsia="ru-RU"/>
              </w:rPr>
              <w:t>Количество учащихся</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bCs/>
                <w:i/>
                <w:sz w:val="20"/>
                <w:lang w:eastAsia="ru-RU"/>
              </w:rPr>
              <w:t>Процент</w:t>
            </w:r>
          </w:p>
        </w:tc>
      </w:tr>
      <w:tr w:rsidR="00122956" w:rsidRPr="00DC18DA" w:rsidTr="00561855">
        <w:trPr>
          <w:jc w:val="center"/>
        </w:trPr>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Репродуктивный</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338</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100%</w:t>
            </w:r>
          </w:p>
        </w:tc>
      </w:tr>
      <w:tr w:rsidR="00122956" w:rsidRPr="00DC18DA" w:rsidTr="00561855">
        <w:trPr>
          <w:jc w:val="center"/>
        </w:trPr>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Конструктивный</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258</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76%</w:t>
            </w:r>
          </w:p>
        </w:tc>
      </w:tr>
      <w:tr w:rsidR="00122956" w:rsidRPr="00DC18DA" w:rsidTr="00561855">
        <w:trPr>
          <w:jc w:val="center"/>
        </w:trPr>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Творческий</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82</w:t>
            </w:r>
          </w:p>
        </w:tc>
        <w:tc>
          <w:tcPr>
            <w:tcW w:w="0" w:type="auto"/>
          </w:tcPr>
          <w:p w:rsidR="00122956" w:rsidRPr="0046300B" w:rsidRDefault="00122956" w:rsidP="0046300B">
            <w:pPr>
              <w:spacing w:line="360" w:lineRule="auto"/>
              <w:jc w:val="center"/>
              <w:rPr>
                <w:rFonts w:ascii="Times New Roman" w:hAnsi="Times New Roman"/>
                <w:b/>
                <w:i/>
                <w:sz w:val="20"/>
                <w:lang w:eastAsia="ru-RU"/>
              </w:rPr>
            </w:pPr>
            <w:r w:rsidRPr="0046300B">
              <w:rPr>
                <w:rFonts w:ascii="Times New Roman" w:hAnsi="Times New Roman"/>
                <w:b/>
                <w:i/>
                <w:sz w:val="20"/>
                <w:lang w:eastAsia="ru-RU"/>
              </w:rPr>
              <w:t>24%</w:t>
            </w:r>
          </w:p>
        </w:tc>
      </w:tr>
    </w:tbl>
    <w:p w:rsidR="00122956" w:rsidRDefault="00122956" w:rsidP="00122956">
      <w:pPr>
        <w:spacing w:after="0" w:line="360" w:lineRule="auto"/>
        <w:ind w:firstLine="709"/>
        <w:jc w:val="both"/>
        <w:rPr>
          <w:rFonts w:ascii="Times New Roman" w:hAnsi="Times New Roman"/>
          <w:sz w:val="28"/>
          <w:lang w:eastAsia="ru-RU"/>
        </w:rPr>
      </w:pPr>
    </w:p>
    <w:p w:rsidR="00122956" w:rsidRPr="00DC18DA" w:rsidRDefault="00122956" w:rsidP="00122956">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По этим данным можно сделать выводы, насколько ученик компетентен в математике.</w:t>
      </w:r>
    </w:p>
    <w:p w:rsidR="00122956" w:rsidRPr="00DC18DA" w:rsidRDefault="00122956" w:rsidP="00122956">
      <w:pPr>
        <w:shd w:val="clear" w:color="auto" w:fill="FDFEFF"/>
        <w:spacing w:after="0" w:line="360" w:lineRule="auto"/>
        <w:ind w:firstLine="709"/>
        <w:jc w:val="both"/>
        <w:rPr>
          <w:rFonts w:ascii="Times New Roman" w:hAnsi="Times New Roman"/>
          <w:bCs/>
          <w:sz w:val="28"/>
          <w:lang w:eastAsia="ru-RU"/>
        </w:rPr>
      </w:pPr>
      <w:r w:rsidRPr="00DC18DA">
        <w:rPr>
          <w:rFonts w:ascii="Times New Roman" w:hAnsi="Times New Roman"/>
          <w:bCs/>
          <w:sz w:val="28"/>
          <w:lang w:eastAsia="ru-RU"/>
        </w:rPr>
        <w:t>Государственный стандарт</w:t>
      </w:r>
      <w:r>
        <w:rPr>
          <w:rFonts w:ascii="Times New Roman" w:hAnsi="Times New Roman"/>
          <w:bCs/>
          <w:sz w:val="28"/>
          <w:lang w:eastAsia="ru-RU"/>
        </w:rPr>
        <w:t>.</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Стандартизация образования является одной из тенденций его развития. Основным нормативным документом наряду с Законом «Об образовании» является государственный образовательный стандарт.</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Образовательный стандарт</w:t>
      </w:r>
      <w:r w:rsidRPr="00DC18DA">
        <w:rPr>
          <w:rFonts w:ascii="Times New Roman" w:hAnsi="Times New Roman"/>
          <w:sz w:val="28"/>
          <w:lang w:eastAsia="ru-RU"/>
        </w:rPr>
        <w:t xml:space="preserve"> – это обязательный уровень требований к общеобразовательной подготовке выпускников и соответствующие этим требованиям содержания, методы, формы, средства обучения и контроля.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В государственном стандарте общего образования выделяются </w:t>
      </w:r>
      <w:r w:rsidRPr="00DC18DA">
        <w:rPr>
          <w:rFonts w:ascii="Times New Roman" w:hAnsi="Times New Roman"/>
          <w:bCs/>
          <w:sz w:val="28"/>
          <w:lang w:eastAsia="ru-RU"/>
        </w:rPr>
        <w:t>три составных компонента</w:t>
      </w:r>
      <w:r w:rsidRPr="00DC18DA">
        <w:rPr>
          <w:rFonts w:ascii="Times New Roman" w:hAnsi="Times New Roman"/>
          <w:sz w:val="28"/>
          <w:lang w:eastAsia="ru-RU"/>
        </w:rPr>
        <w:t>:</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федеральный;</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национально-региональный;</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местный, школьный.</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В </w:t>
      </w:r>
      <w:r w:rsidRPr="00DC18DA">
        <w:rPr>
          <w:rFonts w:ascii="Times New Roman" w:hAnsi="Times New Roman"/>
          <w:bCs/>
          <w:sz w:val="28"/>
          <w:lang w:eastAsia="ru-RU"/>
        </w:rPr>
        <w:t>федеральном компоненте</w:t>
      </w:r>
      <w:r w:rsidRPr="00DC18DA">
        <w:rPr>
          <w:rFonts w:ascii="Times New Roman" w:hAnsi="Times New Roman"/>
          <w:sz w:val="28"/>
          <w:lang w:eastAsia="ru-RU"/>
        </w:rPr>
        <w:t xml:space="preserve"> отражены нормативы, обеспечивающие единство педагогического пространства России и интеграцию личности в систему мировой культуры.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Национально-региональный</w:t>
      </w:r>
      <w:r w:rsidRPr="00DC18DA">
        <w:rPr>
          <w:rFonts w:ascii="Times New Roman" w:hAnsi="Times New Roman"/>
          <w:sz w:val="28"/>
          <w:lang w:eastAsia="ru-RU"/>
        </w:rPr>
        <w:t xml:space="preserve"> компонент составляют нормы в области изучения родного языка, истории, географии, искусства и других учебных предметах, отражающих специфику функционирования и развития региона, населяющего его народа.</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Школьный компонент</w:t>
      </w:r>
      <w:r w:rsidRPr="00DC18DA">
        <w:rPr>
          <w:rFonts w:ascii="Times New Roman" w:hAnsi="Times New Roman"/>
          <w:sz w:val="28"/>
          <w:lang w:eastAsia="ru-RU"/>
        </w:rPr>
        <w:t xml:space="preserve"> отражает специфику функционирования отдельно взятого образовательного учреждения.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В рамках </w:t>
      </w:r>
      <w:r w:rsidRPr="00DC18DA">
        <w:rPr>
          <w:rFonts w:ascii="Times New Roman" w:hAnsi="Times New Roman"/>
          <w:bCs/>
          <w:sz w:val="28"/>
          <w:lang w:eastAsia="ru-RU"/>
        </w:rPr>
        <w:t>федерального и национально-регионального</w:t>
      </w:r>
      <w:r w:rsidRPr="00DC18DA">
        <w:rPr>
          <w:rFonts w:ascii="Times New Roman" w:hAnsi="Times New Roman"/>
          <w:sz w:val="28"/>
          <w:lang w:eastAsia="ru-RU"/>
        </w:rPr>
        <w:t xml:space="preserve"> уровней стандарт образования включает:</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lastRenderedPageBreak/>
        <w:t>– описание содержания образования на каждой из его ступеней, которое государство обязано предоставить обучаемому в объеме необходимой общеобразовательной подготовки;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требования к минимально необходимой подготовке учащихся в рамках указанного объема содержания;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максимально допустимый объем учебной нагрузки по годам обучения.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В </w:t>
      </w:r>
      <w:r w:rsidRPr="00DC18DA">
        <w:rPr>
          <w:rFonts w:ascii="Times New Roman" w:hAnsi="Times New Roman"/>
          <w:bCs/>
          <w:sz w:val="28"/>
          <w:lang w:eastAsia="ru-RU"/>
        </w:rPr>
        <w:t>содержательном аспекте</w:t>
      </w:r>
      <w:r w:rsidRPr="00DC18DA">
        <w:rPr>
          <w:rFonts w:ascii="Times New Roman" w:hAnsi="Times New Roman"/>
          <w:sz w:val="28"/>
          <w:lang w:eastAsia="ru-RU"/>
        </w:rPr>
        <w:t xml:space="preserve"> стандарт средней общеобразовательной школы предусматривает:</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владение базовыми понятиями;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знание теорий, концепций, законов и закономерностей основ науки, ее истории, методологии, проблем и прогнозов;</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умение применять научные знания на практике при решении познавательных (теоретических) и практических задач как в стабильной (стандартной), так и в изменяющейся (нестандартной) ситуации;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иметь собственные суждения в области теории и практики данной образовательной области;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знание основных проблем общества (России) и понимание своей роли в их решении;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владение технологией непрерывного самообразования по отраслям знаний, наукам и видам деятельности.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Изложенное представляет собой общие основы стандартизации образования по ступеням, уровням образования и конкретизируется оно по образовательным областям, конкретным учебным дисциплинам, и уже на основе требований к уровню представления учебного материала и обязательной подготовке ученика разрабатывается система заданий (тестов), служащих инструментарием для контроля и оценки уровня подготовки школьников.</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Государственные образовательные стандарты приобретают реальное воплощение в формировании содержания образования в следующих </w:t>
      </w:r>
      <w:r w:rsidRPr="00DC18DA">
        <w:rPr>
          <w:rFonts w:ascii="Times New Roman" w:hAnsi="Times New Roman"/>
          <w:sz w:val="28"/>
          <w:lang w:eastAsia="ru-RU"/>
        </w:rPr>
        <w:lastRenderedPageBreak/>
        <w:t>нормативных документах: учебном плане, учебной программе и учебной литературе (учебниках, учебных пособиях, задачниках и т. п.).</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Каждый из этих нормативных документов соответствует определенному уровню проектирования содержания школьного образования. Учебный план – уровню теоретических представлений; учебная программа – уровню учебного предмета; учебная литература – уровню учебного материала.</w:t>
      </w:r>
    </w:p>
    <w:p w:rsidR="00122956" w:rsidRPr="00DC18DA" w:rsidRDefault="00122956" w:rsidP="00122956">
      <w:pPr>
        <w:shd w:val="clear" w:color="auto" w:fill="FDFEFF"/>
        <w:spacing w:after="0" w:line="360" w:lineRule="auto"/>
        <w:ind w:firstLine="709"/>
        <w:jc w:val="both"/>
        <w:rPr>
          <w:rFonts w:ascii="Times New Roman" w:hAnsi="Times New Roman"/>
          <w:bCs/>
          <w:sz w:val="28"/>
          <w:lang w:eastAsia="ru-RU"/>
        </w:rPr>
      </w:pPr>
      <w:bookmarkStart w:id="3" w:name="t38"/>
      <w:bookmarkEnd w:id="3"/>
      <w:r w:rsidRPr="00DC18DA">
        <w:rPr>
          <w:rFonts w:ascii="Times New Roman" w:hAnsi="Times New Roman"/>
          <w:bCs/>
          <w:sz w:val="28"/>
          <w:lang w:eastAsia="ru-RU"/>
        </w:rPr>
        <w:t>Учебные планы</w:t>
      </w:r>
      <w:r>
        <w:rPr>
          <w:rFonts w:ascii="Times New Roman" w:hAnsi="Times New Roman"/>
          <w:bCs/>
          <w:sz w:val="28"/>
          <w:lang w:eastAsia="ru-RU"/>
        </w:rPr>
        <w:t>.</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Учебные планы</w:t>
      </w:r>
      <w:r w:rsidRPr="00DC18DA">
        <w:rPr>
          <w:rFonts w:ascii="Times New Roman" w:hAnsi="Times New Roman"/>
          <w:sz w:val="28"/>
          <w:lang w:eastAsia="ru-RU"/>
        </w:rPr>
        <w:t xml:space="preserve"> – нормативные документы, направляющие деятельность школы.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В практике современной общеобразовательной школы используются несколько типов учебных планов.</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Базисный план</w:t>
      </w:r>
      <w:r w:rsidRPr="00DC18DA">
        <w:rPr>
          <w:rFonts w:ascii="Times New Roman" w:hAnsi="Times New Roman"/>
          <w:sz w:val="28"/>
          <w:lang w:eastAsia="ru-RU"/>
        </w:rPr>
        <w:t xml:space="preserve"> общеобразовательных учреждений – это основной государственный нормативный документ, являющийся составной частью государственного стандарта в этой области образования. Он утверждается Государственной Думой (для основной школы) либо Министерством общего и профессионального образования РФ (для полной средней школы). Являясь частью государственного стандарта, базисный учебный план представляет собой </w:t>
      </w:r>
      <w:r w:rsidRPr="00DC18DA">
        <w:rPr>
          <w:rFonts w:ascii="Times New Roman" w:hAnsi="Times New Roman"/>
          <w:bCs/>
          <w:sz w:val="28"/>
          <w:lang w:eastAsia="ru-RU"/>
        </w:rPr>
        <w:t>государственную норму общего среднего образования</w:t>
      </w:r>
      <w:r w:rsidRPr="00DC18DA">
        <w:rPr>
          <w:rFonts w:ascii="Times New Roman" w:hAnsi="Times New Roman"/>
          <w:sz w:val="28"/>
          <w:lang w:eastAsia="ru-RU"/>
        </w:rPr>
        <w:t>, которое устанавливает требования к структуре, содержанию и уровню образования учащихся.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Базисный учебный план охватывает следующий круг нормативов:</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продолжительность обучения (в учебных годах) общая и по каждой из его ступеней;</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недельная учебная нагрузка для базовых областей на каждой из ступеней общего среднего образования, обязательных занятий по выбору учащихся и факультативных занятий;</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максимальная обязательная недельная учебная нагрузка учащегося, включая число учебных часов, отводимых на обязательные занятия по выбору;</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lastRenderedPageBreak/>
        <w:t>– итоговое количество учебных часов, финансируемое государством (максимальная обязательная учебная нагрузка школьников, факультативные занятия, индивидуальная и внеклассная работа, деление учебных групп на подгруппы).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Базисный учебный план служит </w:t>
      </w:r>
      <w:r w:rsidRPr="00DC18DA">
        <w:rPr>
          <w:rFonts w:ascii="Times New Roman" w:hAnsi="Times New Roman"/>
          <w:bCs/>
          <w:sz w:val="28"/>
          <w:lang w:eastAsia="ru-RU"/>
        </w:rPr>
        <w:t>основой</w:t>
      </w:r>
      <w:r w:rsidRPr="00DC18DA">
        <w:rPr>
          <w:rFonts w:ascii="Times New Roman" w:hAnsi="Times New Roman"/>
          <w:sz w:val="28"/>
          <w:lang w:eastAsia="ru-RU"/>
        </w:rPr>
        <w:t xml:space="preserve"> для разработки региональных, типовых учебных планов и исходным документом для финансирования школы.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Типовой учебный план</w:t>
      </w:r>
      <w:r w:rsidRPr="00DC18DA">
        <w:rPr>
          <w:rFonts w:ascii="Times New Roman" w:hAnsi="Times New Roman"/>
          <w:sz w:val="28"/>
          <w:lang w:eastAsia="ru-RU"/>
        </w:rPr>
        <w:t xml:space="preserve"> – носит рекомендательный характер и разрабатывается на основе базисного плана. Утверждается Министерством общего и профессионального образования РФ. Данный вид учебного плана не всегда подходит для новых учебных заведений (гимназий, лицеев, высших профессионально-технических училищ), которые разрабатывают свои собственные документы.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Учебный план общеобразовательной средней школы</w:t>
      </w:r>
      <w:r w:rsidRPr="00DC18DA">
        <w:rPr>
          <w:rFonts w:ascii="Times New Roman" w:hAnsi="Times New Roman"/>
          <w:sz w:val="28"/>
          <w:lang w:eastAsia="ru-RU"/>
        </w:rPr>
        <w:t xml:space="preserve"> разрабатывается на основе государственного базисного и регионального учебных планов. Он отражает особенности конкретной школы. Существуют два типа учебных планов школы: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собственно учебный план школы, который разрабатывается на основе базисного учебного плана на длительный период. Он отражает особенности конкретной школы;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рабочий учебный план, разрабатываемый с учетом текущих условий и утверждаемый ежегодно советом школы.</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Содержание образования учебного заведения любого типа отражает деление образования на </w:t>
      </w:r>
      <w:r w:rsidRPr="00DC18DA">
        <w:rPr>
          <w:rFonts w:ascii="Times New Roman" w:hAnsi="Times New Roman"/>
          <w:bCs/>
          <w:sz w:val="28"/>
          <w:lang w:eastAsia="ru-RU"/>
        </w:rPr>
        <w:t>фундаментальное и технологическое</w:t>
      </w:r>
      <w:r w:rsidRPr="00DC18DA">
        <w:rPr>
          <w:rFonts w:ascii="Times New Roman" w:hAnsi="Times New Roman"/>
          <w:sz w:val="28"/>
          <w:lang w:eastAsia="ru-RU"/>
        </w:rPr>
        <w:t>. Фундаментальная составляющая проявляет себя в большей степени в начальной и основной общеобразовательной школе. На старшей ступени усиливается объем технологической подготовки.</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Образовательные области и на их основе комплектование учебных планов соответствующих ступеней образовательных учреждений позволяет выделить два вида обучения: </w:t>
      </w:r>
      <w:r w:rsidRPr="00DC18DA">
        <w:rPr>
          <w:rFonts w:ascii="Times New Roman" w:hAnsi="Times New Roman"/>
          <w:bCs/>
          <w:sz w:val="28"/>
          <w:lang w:eastAsia="ru-RU"/>
        </w:rPr>
        <w:t>теоретическое и практическое</w:t>
      </w:r>
      <w:r w:rsidRPr="00DC18DA">
        <w:rPr>
          <w:rFonts w:ascii="Times New Roman" w:hAnsi="Times New Roman"/>
          <w:sz w:val="28"/>
          <w:lang w:eastAsia="ru-RU"/>
        </w:rPr>
        <w:t>.</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lastRenderedPageBreak/>
        <w:t xml:space="preserve">В структуре учебного плана выделяются </w:t>
      </w:r>
      <w:r w:rsidRPr="00DC18DA">
        <w:rPr>
          <w:rFonts w:ascii="Times New Roman" w:hAnsi="Times New Roman"/>
          <w:bCs/>
          <w:sz w:val="28"/>
          <w:lang w:eastAsia="ru-RU"/>
        </w:rPr>
        <w:t>инвариантная часть</w:t>
      </w:r>
      <w:r w:rsidRPr="00DC18DA">
        <w:rPr>
          <w:rFonts w:ascii="Times New Roman" w:hAnsi="Times New Roman"/>
          <w:sz w:val="28"/>
          <w:lang w:eastAsia="ru-RU"/>
        </w:rPr>
        <w:t xml:space="preserve"> (ядро), обеспечивающая приобщение учащихся к общекультурным и национально значимым ценностям и формирование личностных качеств школьника и </w:t>
      </w:r>
      <w:r w:rsidRPr="00DC18DA">
        <w:rPr>
          <w:rFonts w:ascii="Times New Roman" w:hAnsi="Times New Roman"/>
          <w:bCs/>
          <w:sz w:val="28"/>
          <w:lang w:eastAsia="ru-RU"/>
        </w:rPr>
        <w:t>вариативная часть</w:t>
      </w:r>
      <w:r w:rsidRPr="00DC18DA">
        <w:rPr>
          <w:rFonts w:ascii="Times New Roman" w:hAnsi="Times New Roman"/>
          <w:sz w:val="28"/>
          <w:lang w:eastAsia="ru-RU"/>
        </w:rPr>
        <w:t>, обеспечивающая индивидуальный характер развития учащихся.</w:t>
      </w:r>
    </w:p>
    <w:p w:rsidR="00122956" w:rsidRPr="00DC18DA" w:rsidRDefault="00122956" w:rsidP="00122956">
      <w:pPr>
        <w:shd w:val="clear" w:color="auto" w:fill="FDFEFF"/>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 xml:space="preserve">В учебных планах выделяют </w:t>
      </w:r>
      <w:r w:rsidRPr="00DC18DA">
        <w:rPr>
          <w:rFonts w:ascii="Times New Roman" w:hAnsi="Times New Roman"/>
          <w:bCs/>
          <w:sz w:val="28"/>
          <w:lang w:eastAsia="ru-RU"/>
        </w:rPr>
        <w:t>федеральный, национально-региональный и школьный компоненты</w:t>
      </w:r>
      <w:r w:rsidRPr="00DC18DA">
        <w:rPr>
          <w:rFonts w:ascii="Times New Roman" w:hAnsi="Times New Roman"/>
          <w:sz w:val="28"/>
          <w:lang w:eastAsia="ru-RU"/>
        </w:rPr>
        <w:t>.</w:t>
      </w: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122956" w:rsidRPr="00122956" w:rsidRDefault="0012295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E41026" w:rsidRDefault="00E41026" w:rsidP="008E3B7A">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315DB2" w:rsidRPr="00315DB2" w:rsidRDefault="00315DB2" w:rsidP="00E41026">
      <w:pPr>
        <w:pStyle w:val="1"/>
        <w:pBdr>
          <w:bottom w:val="none" w:sz="0" w:space="0" w:color="auto"/>
        </w:pBdr>
        <w:jc w:val="center"/>
      </w:pPr>
      <w:bookmarkStart w:id="4" w:name="_Toc353913434"/>
      <w:r>
        <w:lastRenderedPageBreak/>
        <w:t xml:space="preserve">Глава </w:t>
      </w:r>
      <w:r>
        <w:rPr>
          <w:lang w:val="en-US"/>
        </w:rPr>
        <w:t xml:space="preserve">I. </w:t>
      </w:r>
      <w:r>
        <w:t>Рабочая программа</w:t>
      </w:r>
      <w:bookmarkEnd w:id="4"/>
    </w:p>
    <w:p w:rsidR="008E3B7A" w:rsidRPr="00122956" w:rsidRDefault="00E41026" w:rsidP="00315DB2">
      <w:pPr>
        <w:pStyle w:val="2"/>
        <w:numPr>
          <w:ilvl w:val="1"/>
          <w:numId w:val="17"/>
        </w:numPr>
        <w:pBdr>
          <w:bottom w:val="none" w:sz="0" w:space="0" w:color="auto"/>
        </w:pBdr>
        <w:jc w:val="center"/>
      </w:pPr>
      <w:bookmarkStart w:id="5" w:name="_Toc353913435"/>
      <w:r>
        <w:t>Пояснительная записка</w:t>
      </w:r>
      <w:bookmarkEnd w:id="5"/>
    </w:p>
    <w:p w:rsidR="008E3B7A" w:rsidRPr="00E41026" w:rsidRDefault="00597165" w:rsidP="0059716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Содержание р</w:t>
      </w:r>
      <w:r w:rsidR="008E3B7A" w:rsidRPr="00E41026">
        <w:rPr>
          <w:rFonts w:ascii="Times New Roman" w:eastAsia="Times New Roman" w:hAnsi="Times New Roman" w:cs="Times New Roman"/>
          <w:sz w:val="28"/>
          <w:szCs w:val="28"/>
          <w:lang w:eastAsia="ru-RU"/>
        </w:rPr>
        <w:t>абочей программы по математике для 7 - 9 классов (базовый уровень) отражает комплексный подход к изучению математики на ступени основного общего образования и направлено на достижение следующих целей:</w:t>
      </w:r>
    </w:p>
    <w:p w:rsidR="008E3B7A" w:rsidRPr="00E41026" w:rsidRDefault="007466D5" w:rsidP="007466D5">
      <w:pPr>
        <w:numPr>
          <w:ilvl w:val="0"/>
          <w:numId w:val="1"/>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w:t>
      </w:r>
      <w:r w:rsidR="008E3B7A" w:rsidRPr="00E41026">
        <w:rPr>
          <w:rFonts w:ascii="Times New Roman" w:eastAsia="Times New Roman" w:hAnsi="Times New Roman" w:cs="Times New Roman"/>
          <w:sz w:val="28"/>
          <w:szCs w:val="28"/>
          <w:lang w:eastAsia="ru-RU"/>
        </w:rPr>
        <w:t>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E3B7A" w:rsidRPr="00E41026" w:rsidRDefault="007466D5" w:rsidP="007466D5">
      <w:pPr>
        <w:numPr>
          <w:ilvl w:val="0"/>
          <w:numId w:val="1"/>
        </w:numPr>
        <w:shd w:val="clear" w:color="auto" w:fill="FFFFFF"/>
        <w:tabs>
          <w:tab w:val="clear" w:pos="720"/>
          <w:tab w:val="num" w:pos="0"/>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w:t>
      </w:r>
      <w:r w:rsidR="008E3B7A" w:rsidRPr="00E41026">
        <w:rPr>
          <w:rFonts w:ascii="Times New Roman" w:eastAsia="Times New Roman" w:hAnsi="Times New Roman" w:cs="Times New Roman"/>
          <w:sz w:val="28"/>
          <w:szCs w:val="28"/>
          <w:lang w:eastAsia="ru-RU"/>
        </w:rPr>
        <w:t>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E3B7A" w:rsidRPr="00E41026" w:rsidRDefault="007466D5" w:rsidP="007466D5">
      <w:pPr>
        <w:numPr>
          <w:ilvl w:val="0"/>
          <w:numId w:val="1"/>
        </w:numPr>
        <w:shd w:val="clear" w:color="auto" w:fill="FFFFFF"/>
        <w:tabs>
          <w:tab w:val="clear" w:pos="720"/>
          <w:tab w:val="num" w:pos="0"/>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w:t>
      </w:r>
      <w:r w:rsidR="008E3B7A" w:rsidRPr="00E41026">
        <w:rPr>
          <w:rFonts w:ascii="Times New Roman" w:eastAsia="Times New Roman" w:hAnsi="Times New Roman" w:cs="Times New Roman"/>
          <w:sz w:val="28"/>
          <w:szCs w:val="28"/>
          <w:lang w:eastAsia="ru-RU"/>
        </w:rPr>
        <w:t>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E3B7A" w:rsidRPr="00E41026" w:rsidRDefault="007466D5" w:rsidP="007466D5">
      <w:pPr>
        <w:numPr>
          <w:ilvl w:val="0"/>
          <w:numId w:val="1"/>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w:t>
      </w:r>
      <w:r w:rsidR="008E3B7A" w:rsidRPr="00E41026">
        <w:rPr>
          <w:rFonts w:ascii="Times New Roman" w:eastAsia="Times New Roman" w:hAnsi="Times New Roman" w:cs="Times New Roman"/>
          <w:sz w:val="28"/>
          <w:szCs w:val="28"/>
          <w:lang w:eastAsia="ru-RU"/>
        </w:rPr>
        <w:t>оспитание культуры личности, отношения к математике как к части общечеловеческой культуры, играющей особую роль в общественном развитии.</w:t>
      </w:r>
    </w:p>
    <w:p w:rsidR="008E3B7A" w:rsidRPr="00E41026" w:rsidRDefault="008E3B7A" w:rsidP="007466D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Математическое образование в 7 – 9 классах складывается из следующих содержательных компонентов: алгебра, геометрия и элементы комбинаторики, теории вероятностей, статистики и логики. По данной рабочей программе предметы алгебра и геометрия преподаются параллельно, а не блоками. Это привычно и удобно как учителю, так и ученикам. Элементы комбинаторики, теории вероятностей, статистики и логики изучаются в курсе алгебры в 9 классе. </w:t>
      </w:r>
    </w:p>
    <w:p w:rsidR="008E3B7A" w:rsidRPr="00E41026" w:rsidRDefault="008E3B7A" w:rsidP="00597165">
      <w:pPr>
        <w:shd w:val="clear" w:color="auto" w:fill="FFFFFF"/>
        <w:spacing w:before="90" w:after="9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Рабочая программа разработана на основе:</w:t>
      </w:r>
    </w:p>
    <w:p w:rsidR="008E3B7A" w:rsidRPr="00E41026" w:rsidRDefault="008E3B7A" w:rsidP="007466D5">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Типовой программы «Алгебра: 7-9 классы» для общеобразовательных учреждений (базовый уровень) автор Макарычев Ю.Н. (М.: Мнемозина, 2008) для предметов алгебра и элементы логики, комбинаторики, статистики и теории вероятностей</w:t>
      </w:r>
    </w:p>
    <w:p w:rsidR="008E3B7A" w:rsidRPr="00E41026" w:rsidRDefault="008E3B7A" w:rsidP="007466D5">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Программы общеобразовательных учреждений Бурмистровой Т.А. «Геометрия 7-9 классы»</w:t>
      </w:r>
      <w:r w:rsidR="00507715">
        <w:rPr>
          <w:rFonts w:ascii="Times New Roman" w:eastAsia="Times New Roman" w:hAnsi="Times New Roman" w:cs="Times New Roman"/>
          <w:sz w:val="28"/>
          <w:szCs w:val="28"/>
          <w:lang w:eastAsia="ru-RU"/>
        </w:rPr>
        <w:t xml:space="preserve"> </w:t>
      </w:r>
      <w:r w:rsidRPr="00E41026">
        <w:rPr>
          <w:rFonts w:ascii="Times New Roman" w:eastAsia="Times New Roman" w:hAnsi="Times New Roman" w:cs="Times New Roman"/>
          <w:sz w:val="28"/>
          <w:szCs w:val="28"/>
          <w:lang w:eastAsia="ru-RU"/>
        </w:rPr>
        <w:t>(М.</w:t>
      </w:r>
      <w:r w:rsidR="0000428F" w:rsidRPr="00E41026">
        <w:rPr>
          <w:rFonts w:ascii="Times New Roman" w:eastAsia="Times New Roman" w:hAnsi="Times New Roman" w:cs="Times New Roman"/>
          <w:sz w:val="28"/>
          <w:szCs w:val="28"/>
          <w:lang w:eastAsia="ru-RU"/>
        </w:rPr>
        <w:t>Просвещение,2009) по учебнику Атанасяна Л.С.</w:t>
      </w:r>
    </w:p>
    <w:p w:rsidR="008E3B7A" w:rsidRPr="00E41026" w:rsidRDefault="008E3B7A" w:rsidP="007466D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При выборе программ для разработки Рабочей программы я ориентировалась в пе рвую очередь на организацию преемственности математического образования между основной и старшей ступенями обучения, соблюдение единых требований к обучающимся. Так </w:t>
      </w:r>
      <w:r w:rsidR="0000428F" w:rsidRPr="00E41026">
        <w:rPr>
          <w:rFonts w:ascii="Times New Roman" w:eastAsia="Times New Roman" w:hAnsi="Times New Roman" w:cs="Times New Roman"/>
          <w:sz w:val="28"/>
          <w:szCs w:val="28"/>
          <w:lang w:eastAsia="ru-RU"/>
        </w:rPr>
        <w:t>как в</w:t>
      </w:r>
      <w:r w:rsidRPr="00E41026">
        <w:rPr>
          <w:rFonts w:ascii="Times New Roman" w:eastAsia="Times New Roman" w:hAnsi="Times New Roman" w:cs="Times New Roman"/>
          <w:sz w:val="28"/>
          <w:szCs w:val="28"/>
          <w:lang w:eastAsia="ru-RU"/>
        </w:rPr>
        <w:t xml:space="preserve"> школе преподаван</w:t>
      </w:r>
      <w:r w:rsidR="0000428F" w:rsidRPr="00E41026">
        <w:rPr>
          <w:rFonts w:ascii="Times New Roman" w:eastAsia="Times New Roman" w:hAnsi="Times New Roman" w:cs="Times New Roman"/>
          <w:sz w:val="28"/>
          <w:szCs w:val="28"/>
          <w:lang w:eastAsia="ru-RU"/>
        </w:rPr>
        <w:t xml:space="preserve">ие математики </w:t>
      </w:r>
      <w:r w:rsidRPr="00E41026">
        <w:rPr>
          <w:rFonts w:ascii="Times New Roman" w:eastAsia="Times New Roman" w:hAnsi="Times New Roman" w:cs="Times New Roman"/>
          <w:sz w:val="28"/>
          <w:szCs w:val="28"/>
          <w:lang w:eastAsia="ru-RU"/>
        </w:rPr>
        <w:t xml:space="preserve"> ведется по учебникам </w:t>
      </w:r>
      <w:r w:rsidR="0000428F" w:rsidRPr="00E41026">
        <w:rPr>
          <w:rFonts w:ascii="Times New Roman" w:eastAsia="Times New Roman" w:hAnsi="Times New Roman" w:cs="Times New Roman"/>
          <w:sz w:val="28"/>
          <w:szCs w:val="28"/>
          <w:lang w:eastAsia="ru-RU"/>
        </w:rPr>
        <w:t>Л.С. Атанасяна и Ю.Н.Макарычева</w:t>
      </w:r>
      <w:r w:rsidRPr="00E41026">
        <w:rPr>
          <w:rFonts w:ascii="Times New Roman" w:eastAsia="Times New Roman" w:hAnsi="Times New Roman" w:cs="Times New Roman"/>
          <w:sz w:val="28"/>
          <w:szCs w:val="28"/>
          <w:lang w:eastAsia="ru-RU"/>
        </w:rPr>
        <w:t xml:space="preserve">. </w:t>
      </w:r>
    </w:p>
    <w:p w:rsidR="008E3B7A" w:rsidRPr="00E41026" w:rsidRDefault="008E3B7A" w:rsidP="00597165">
      <w:pPr>
        <w:shd w:val="clear" w:color="auto" w:fill="FFFFFF"/>
        <w:spacing w:before="90" w:after="9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Изменений в прог</w:t>
      </w:r>
      <w:r w:rsidR="0000428F" w:rsidRPr="00E41026">
        <w:rPr>
          <w:rFonts w:ascii="Times New Roman" w:eastAsia="Times New Roman" w:hAnsi="Times New Roman" w:cs="Times New Roman"/>
          <w:sz w:val="28"/>
          <w:szCs w:val="28"/>
          <w:lang w:eastAsia="ru-RU"/>
        </w:rPr>
        <w:t>рамме по алгебре Ю.Н.Макарычева и Л.С.Атанасяна</w:t>
      </w:r>
      <w:r w:rsidRPr="00E41026">
        <w:rPr>
          <w:rFonts w:ascii="Times New Roman" w:eastAsia="Times New Roman" w:hAnsi="Times New Roman" w:cs="Times New Roman"/>
          <w:sz w:val="28"/>
          <w:szCs w:val="28"/>
          <w:lang w:eastAsia="ru-RU"/>
        </w:rPr>
        <w:t xml:space="preserve"> нет</w:t>
      </w:r>
      <w:r w:rsidR="0000428F" w:rsidRPr="00E41026">
        <w:rPr>
          <w:rFonts w:ascii="Times New Roman" w:eastAsia="Times New Roman" w:hAnsi="Times New Roman" w:cs="Times New Roman"/>
          <w:sz w:val="28"/>
          <w:szCs w:val="28"/>
          <w:lang w:eastAsia="ru-RU"/>
        </w:rPr>
        <w:t>.</w:t>
      </w:r>
      <w:r w:rsidRPr="00E41026">
        <w:rPr>
          <w:rFonts w:ascii="Times New Roman" w:eastAsia="Times New Roman" w:hAnsi="Times New Roman" w:cs="Times New Roman"/>
          <w:sz w:val="28"/>
          <w:szCs w:val="28"/>
          <w:lang w:eastAsia="ru-RU"/>
        </w:rPr>
        <w:t xml:space="preserve"> </w:t>
      </w:r>
    </w:p>
    <w:p w:rsidR="008E3B7A" w:rsidRPr="00E41026" w:rsidRDefault="008E3B7A" w:rsidP="007466D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Место учебного предмета в учебном плане</w:t>
      </w:r>
    </w:p>
    <w:p w:rsidR="008E3B7A" w:rsidRPr="00E41026" w:rsidRDefault="008E3B7A" w:rsidP="007466D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Базисный учебный план на изучение математики в основной школе отводит 5 учебных часов в неделю в течение каждого года обучения, всего 510 уроков</w:t>
      </w:r>
      <w:r w:rsidR="00507715">
        <w:rPr>
          <w:rFonts w:ascii="Times New Roman" w:eastAsia="Times New Roman" w:hAnsi="Times New Roman" w:cs="Times New Roman"/>
          <w:sz w:val="28"/>
          <w:szCs w:val="28"/>
          <w:lang w:eastAsia="ru-RU"/>
        </w:rPr>
        <w:t>.</w:t>
      </w:r>
    </w:p>
    <w:p w:rsidR="008E3B7A" w:rsidRPr="00E41026" w:rsidRDefault="008E3B7A" w:rsidP="00597165">
      <w:pPr>
        <w:shd w:val="clear" w:color="auto" w:fill="FFFFFF"/>
        <w:spacing w:before="9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Распределение учебного времени между предметами представлено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0"/>
        <w:gridCol w:w="2785"/>
        <w:gridCol w:w="2163"/>
        <w:gridCol w:w="1985"/>
        <w:gridCol w:w="1592"/>
      </w:tblGrid>
      <w:tr w:rsidR="008E3B7A" w:rsidRPr="00E41026" w:rsidTr="00597165">
        <w:trPr>
          <w:jc w:val="center"/>
        </w:trPr>
        <w:tc>
          <w:tcPr>
            <w:tcW w:w="47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Классы</w:t>
            </w:r>
          </w:p>
        </w:tc>
        <w:tc>
          <w:tcPr>
            <w:tcW w:w="1478"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Предметы математического цикла</w:t>
            </w:r>
          </w:p>
        </w:tc>
        <w:tc>
          <w:tcPr>
            <w:tcW w:w="1148" w:type="pct"/>
            <w:tcMar>
              <w:top w:w="45" w:type="dxa"/>
              <w:left w:w="45" w:type="dxa"/>
              <w:bottom w:w="45" w:type="dxa"/>
              <w:right w:w="45" w:type="dxa"/>
            </w:tcMar>
            <w:vAlign w:val="center"/>
            <w:hideMark/>
          </w:tcPr>
          <w:p w:rsidR="00995DDF"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Количество часов в</w:t>
            </w:r>
          </w:p>
          <w:p w:rsidR="008E3B7A"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неделю</w:t>
            </w:r>
          </w:p>
        </w:tc>
        <w:tc>
          <w:tcPr>
            <w:tcW w:w="1054" w:type="pct"/>
            <w:tcMar>
              <w:top w:w="45" w:type="dxa"/>
              <w:left w:w="45" w:type="dxa"/>
              <w:bottom w:w="45" w:type="dxa"/>
              <w:right w:w="45" w:type="dxa"/>
            </w:tcMar>
            <w:vAlign w:val="center"/>
            <w:hideMark/>
          </w:tcPr>
          <w:p w:rsidR="00995DDF"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Количество</w:t>
            </w:r>
          </w:p>
          <w:p w:rsidR="008E3B7A"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часов в год</w:t>
            </w:r>
          </w:p>
        </w:tc>
        <w:tc>
          <w:tcPr>
            <w:tcW w:w="0" w:type="auto"/>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b/>
                <w:sz w:val="24"/>
                <w:szCs w:val="24"/>
                <w:lang w:eastAsia="ru-RU"/>
              </w:rPr>
            </w:pPr>
            <w:r w:rsidRPr="0042705A">
              <w:rPr>
                <w:rFonts w:ascii="Times New Roman" w:eastAsia="Times New Roman" w:hAnsi="Times New Roman" w:cs="Times New Roman"/>
                <w:b/>
                <w:sz w:val="24"/>
                <w:szCs w:val="24"/>
                <w:lang w:eastAsia="ru-RU"/>
              </w:rPr>
              <w:t>Количество контрольных работ</w:t>
            </w:r>
          </w:p>
        </w:tc>
      </w:tr>
      <w:tr w:rsidR="008E3B7A" w:rsidRPr="00E41026" w:rsidTr="00597165">
        <w:trPr>
          <w:jc w:val="center"/>
        </w:trPr>
        <w:tc>
          <w:tcPr>
            <w:tcW w:w="47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7</w:t>
            </w:r>
          </w:p>
        </w:tc>
        <w:tc>
          <w:tcPr>
            <w:tcW w:w="1478" w:type="pct"/>
            <w:tcMar>
              <w:top w:w="45" w:type="dxa"/>
              <w:left w:w="45" w:type="dxa"/>
              <w:bottom w:w="45" w:type="dxa"/>
              <w:right w:w="45" w:type="dxa"/>
            </w:tcMar>
            <w:vAlign w:val="center"/>
            <w:hideMark/>
          </w:tcPr>
          <w:p w:rsidR="008E3B7A"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 xml:space="preserve">Алгебра </w:t>
            </w:r>
          </w:p>
          <w:p w:rsidR="00995DDF"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Геометрия</w:t>
            </w:r>
          </w:p>
          <w:p w:rsidR="008E3B7A" w:rsidRPr="0042705A" w:rsidRDefault="00995DDF"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Теория вероятностей и статистики</w:t>
            </w:r>
            <w:r w:rsidR="008E3B7A" w:rsidRPr="0042705A">
              <w:rPr>
                <w:rFonts w:ascii="Times New Roman" w:eastAsia="Times New Roman" w:hAnsi="Times New Roman" w:cs="Times New Roman"/>
                <w:sz w:val="24"/>
                <w:szCs w:val="24"/>
                <w:lang w:eastAsia="ru-RU"/>
              </w:rPr>
              <w:t xml:space="preserve"> </w:t>
            </w:r>
          </w:p>
        </w:tc>
        <w:tc>
          <w:tcPr>
            <w:tcW w:w="1148"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3</w:t>
            </w: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2</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p>
        </w:tc>
        <w:tc>
          <w:tcPr>
            <w:tcW w:w="105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102</w:t>
            </w: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68</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17</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7</w:t>
            </w:r>
          </w:p>
          <w:p w:rsidR="00995DDF"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5</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p>
        </w:tc>
      </w:tr>
      <w:tr w:rsidR="008E3B7A" w:rsidRPr="00E41026" w:rsidTr="00597165">
        <w:trPr>
          <w:jc w:val="center"/>
        </w:trPr>
        <w:tc>
          <w:tcPr>
            <w:tcW w:w="47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8</w:t>
            </w:r>
          </w:p>
        </w:tc>
        <w:tc>
          <w:tcPr>
            <w:tcW w:w="1478" w:type="pct"/>
            <w:tcMar>
              <w:top w:w="45" w:type="dxa"/>
              <w:left w:w="45" w:type="dxa"/>
              <w:bottom w:w="45" w:type="dxa"/>
              <w:right w:w="45" w:type="dxa"/>
            </w:tcMar>
            <w:vAlign w:val="center"/>
            <w:hideMark/>
          </w:tcPr>
          <w:p w:rsidR="008E3B7A"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 xml:space="preserve">Алгебра </w:t>
            </w:r>
          </w:p>
          <w:p w:rsidR="008E3B7A"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 xml:space="preserve">Геометрия </w:t>
            </w:r>
          </w:p>
          <w:p w:rsidR="00995DDF" w:rsidRPr="0042705A" w:rsidRDefault="00995DDF"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Теория вероятностей и статистики</w:t>
            </w:r>
          </w:p>
        </w:tc>
        <w:tc>
          <w:tcPr>
            <w:tcW w:w="1148"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3</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2</w:t>
            </w:r>
          </w:p>
          <w:p w:rsidR="008E3B7A"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p>
        </w:tc>
        <w:tc>
          <w:tcPr>
            <w:tcW w:w="105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102</w:t>
            </w: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68</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17</w:t>
            </w:r>
          </w:p>
        </w:tc>
        <w:tc>
          <w:tcPr>
            <w:tcW w:w="0" w:type="auto"/>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6</w:t>
            </w: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6</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w:t>
            </w:r>
          </w:p>
          <w:p w:rsidR="00995DDF" w:rsidRPr="0042705A" w:rsidRDefault="00995DDF" w:rsidP="0042705A">
            <w:pPr>
              <w:spacing w:after="0" w:line="360" w:lineRule="auto"/>
              <w:jc w:val="center"/>
              <w:rPr>
                <w:rFonts w:ascii="Times New Roman" w:eastAsia="Times New Roman" w:hAnsi="Times New Roman" w:cs="Times New Roman"/>
                <w:sz w:val="24"/>
                <w:szCs w:val="24"/>
                <w:lang w:eastAsia="ru-RU"/>
              </w:rPr>
            </w:pPr>
          </w:p>
        </w:tc>
      </w:tr>
      <w:tr w:rsidR="008E3B7A" w:rsidRPr="00E41026" w:rsidTr="00597165">
        <w:trPr>
          <w:jc w:val="center"/>
        </w:trPr>
        <w:tc>
          <w:tcPr>
            <w:tcW w:w="47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lastRenderedPageBreak/>
              <w:t>9</w:t>
            </w:r>
          </w:p>
        </w:tc>
        <w:tc>
          <w:tcPr>
            <w:tcW w:w="1478" w:type="pct"/>
            <w:tcMar>
              <w:top w:w="45" w:type="dxa"/>
              <w:left w:w="45" w:type="dxa"/>
              <w:bottom w:w="45" w:type="dxa"/>
              <w:right w:w="45" w:type="dxa"/>
            </w:tcMar>
            <w:vAlign w:val="center"/>
            <w:hideMark/>
          </w:tcPr>
          <w:p w:rsidR="008E3B7A"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Алгебра (включая Элементы комбинаторики, статистики и теории вероятности)</w:t>
            </w:r>
          </w:p>
          <w:p w:rsidR="007A7192" w:rsidRPr="0042705A" w:rsidRDefault="007A7192" w:rsidP="0042705A">
            <w:pPr>
              <w:spacing w:after="0" w:line="360" w:lineRule="auto"/>
              <w:rPr>
                <w:rFonts w:ascii="Times New Roman" w:eastAsia="Times New Roman" w:hAnsi="Times New Roman" w:cs="Times New Roman"/>
                <w:sz w:val="24"/>
                <w:szCs w:val="24"/>
                <w:lang w:eastAsia="ru-RU"/>
              </w:rPr>
            </w:pPr>
          </w:p>
          <w:p w:rsidR="008E3B7A" w:rsidRPr="0042705A" w:rsidRDefault="008E3B7A" w:rsidP="0042705A">
            <w:pPr>
              <w:spacing w:after="0" w:line="360" w:lineRule="auto"/>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 xml:space="preserve">Геометрия </w:t>
            </w:r>
          </w:p>
        </w:tc>
        <w:tc>
          <w:tcPr>
            <w:tcW w:w="1148"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3</w:t>
            </w: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2</w:t>
            </w: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tc>
        <w:tc>
          <w:tcPr>
            <w:tcW w:w="1054" w:type="pct"/>
            <w:tcMar>
              <w:top w:w="45" w:type="dxa"/>
              <w:left w:w="45" w:type="dxa"/>
              <w:bottom w:w="45" w:type="dxa"/>
              <w:right w:w="45" w:type="dxa"/>
            </w:tcMar>
            <w:vAlign w:val="center"/>
            <w:hideMark/>
          </w:tcPr>
          <w:p w:rsidR="008E3B7A" w:rsidRPr="0042705A" w:rsidRDefault="007A7192"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119(из них 17</w:t>
            </w:r>
            <w:r w:rsidR="008E3B7A" w:rsidRPr="0042705A">
              <w:rPr>
                <w:rFonts w:ascii="Times New Roman" w:eastAsia="Times New Roman" w:hAnsi="Times New Roman" w:cs="Times New Roman"/>
                <w:sz w:val="24"/>
                <w:szCs w:val="24"/>
                <w:lang w:eastAsia="ru-RU"/>
              </w:rPr>
              <w:t xml:space="preserve"> ч на Элементы комбинаторики, статис</w:t>
            </w:r>
            <w:r w:rsidRPr="0042705A">
              <w:rPr>
                <w:rFonts w:ascii="Times New Roman" w:eastAsia="Times New Roman" w:hAnsi="Times New Roman" w:cs="Times New Roman"/>
                <w:sz w:val="24"/>
                <w:szCs w:val="24"/>
                <w:lang w:eastAsia="ru-RU"/>
              </w:rPr>
              <w:t>тики и теории вероятностей</w:t>
            </w:r>
            <w:r w:rsidR="008E3B7A" w:rsidRPr="0042705A">
              <w:rPr>
                <w:rFonts w:ascii="Times New Roman" w:eastAsia="Times New Roman" w:hAnsi="Times New Roman" w:cs="Times New Roman"/>
                <w:sz w:val="24"/>
                <w:szCs w:val="24"/>
                <w:lang w:eastAsia="ru-RU"/>
              </w:rPr>
              <w:t>)</w:t>
            </w: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68</w:t>
            </w:r>
          </w:p>
        </w:tc>
        <w:tc>
          <w:tcPr>
            <w:tcW w:w="0" w:type="auto"/>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7</w:t>
            </w: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p w:rsidR="007A7192" w:rsidRPr="0042705A" w:rsidRDefault="007A7192" w:rsidP="0042705A">
            <w:pPr>
              <w:spacing w:after="0" w:line="360" w:lineRule="auto"/>
              <w:jc w:val="center"/>
              <w:rPr>
                <w:rFonts w:ascii="Times New Roman" w:eastAsia="Times New Roman" w:hAnsi="Times New Roman" w:cs="Times New Roman"/>
                <w:sz w:val="24"/>
                <w:szCs w:val="24"/>
                <w:lang w:eastAsia="ru-RU"/>
              </w:rPr>
            </w:pPr>
          </w:p>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6</w:t>
            </w:r>
          </w:p>
        </w:tc>
      </w:tr>
      <w:tr w:rsidR="008E3B7A" w:rsidRPr="00E41026" w:rsidTr="00597165">
        <w:trPr>
          <w:jc w:val="center"/>
        </w:trPr>
        <w:tc>
          <w:tcPr>
            <w:tcW w:w="474" w:type="pct"/>
            <w:tcMar>
              <w:top w:w="45" w:type="dxa"/>
              <w:left w:w="45" w:type="dxa"/>
              <w:bottom w:w="45" w:type="dxa"/>
              <w:right w:w="45" w:type="dxa"/>
            </w:tcMar>
            <w:vAlign w:val="center"/>
            <w:hideMark/>
          </w:tcPr>
          <w:p w:rsidR="008E3B7A" w:rsidRPr="0042705A" w:rsidRDefault="008E3B7A"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Всего</w:t>
            </w:r>
          </w:p>
        </w:tc>
        <w:tc>
          <w:tcPr>
            <w:tcW w:w="1478" w:type="pct"/>
            <w:tcMar>
              <w:top w:w="45" w:type="dxa"/>
              <w:left w:w="45" w:type="dxa"/>
              <w:bottom w:w="45" w:type="dxa"/>
              <w:right w:w="45" w:type="dxa"/>
            </w:tcMar>
            <w:vAlign w:val="center"/>
            <w:hideMark/>
          </w:tcPr>
          <w:p w:rsidR="008E3B7A" w:rsidRPr="0042705A" w:rsidRDefault="008E3B7A" w:rsidP="0042705A">
            <w:pPr>
              <w:spacing w:after="0" w:line="240" w:lineRule="auto"/>
              <w:rPr>
                <w:rFonts w:ascii="Times New Roman" w:eastAsia="Times New Roman" w:hAnsi="Times New Roman" w:cs="Times New Roman"/>
                <w:sz w:val="24"/>
                <w:szCs w:val="24"/>
                <w:lang w:eastAsia="ru-RU"/>
              </w:rPr>
            </w:pPr>
          </w:p>
        </w:tc>
        <w:tc>
          <w:tcPr>
            <w:tcW w:w="1148" w:type="pct"/>
            <w:tcMar>
              <w:top w:w="45" w:type="dxa"/>
              <w:left w:w="45" w:type="dxa"/>
              <w:bottom w:w="45" w:type="dxa"/>
              <w:right w:w="45" w:type="dxa"/>
            </w:tcMar>
            <w:vAlign w:val="center"/>
            <w:hideMark/>
          </w:tcPr>
          <w:p w:rsidR="008E3B7A" w:rsidRPr="0042705A" w:rsidRDefault="008E3B7A" w:rsidP="0042705A">
            <w:pPr>
              <w:spacing w:after="0" w:line="240" w:lineRule="auto"/>
              <w:jc w:val="center"/>
              <w:rPr>
                <w:rFonts w:ascii="Times New Roman" w:eastAsia="Times New Roman" w:hAnsi="Times New Roman" w:cs="Times New Roman"/>
                <w:sz w:val="24"/>
                <w:szCs w:val="24"/>
                <w:lang w:eastAsia="ru-RU"/>
              </w:rPr>
            </w:pPr>
          </w:p>
        </w:tc>
        <w:tc>
          <w:tcPr>
            <w:tcW w:w="1054" w:type="pct"/>
            <w:tcMar>
              <w:top w:w="45" w:type="dxa"/>
              <w:left w:w="45" w:type="dxa"/>
              <w:bottom w:w="45" w:type="dxa"/>
              <w:right w:w="45" w:type="dxa"/>
            </w:tcMar>
            <w:vAlign w:val="center"/>
            <w:hideMark/>
          </w:tcPr>
          <w:p w:rsidR="008E3B7A" w:rsidRPr="0042705A" w:rsidRDefault="007A7192" w:rsidP="0042705A">
            <w:pPr>
              <w:spacing w:after="0" w:line="360" w:lineRule="auto"/>
              <w:jc w:val="center"/>
              <w:rPr>
                <w:rFonts w:ascii="Times New Roman" w:eastAsia="Times New Roman" w:hAnsi="Times New Roman" w:cs="Times New Roman"/>
                <w:sz w:val="24"/>
                <w:szCs w:val="24"/>
                <w:lang w:eastAsia="ru-RU"/>
              </w:rPr>
            </w:pPr>
            <w:r w:rsidRPr="0042705A">
              <w:rPr>
                <w:rFonts w:ascii="Times New Roman" w:eastAsia="Times New Roman" w:hAnsi="Times New Roman" w:cs="Times New Roman"/>
                <w:sz w:val="24"/>
                <w:szCs w:val="24"/>
                <w:lang w:eastAsia="ru-RU"/>
              </w:rPr>
              <w:t>561</w:t>
            </w:r>
          </w:p>
        </w:tc>
        <w:tc>
          <w:tcPr>
            <w:tcW w:w="0" w:type="auto"/>
            <w:tcMar>
              <w:top w:w="45" w:type="dxa"/>
              <w:left w:w="45" w:type="dxa"/>
              <w:bottom w:w="45" w:type="dxa"/>
              <w:right w:w="45" w:type="dxa"/>
            </w:tcMar>
            <w:vAlign w:val="center"/>
            <w:hideMark/>
          </w:tcPr>
          <w:p w:rsidR="008E3B7A" w:rsidRPr="0042705A" w:rsidRDefault="008E3B7A" w:rsidP="0042705A">
            <w:pPr>
              <w:spacing w:after="0" w:line="240" w:lineRule="auto"/>
              <w:jc w:val="center"/>
              <w:rPr>
                <w:rFonts w:ascii="Times New Roman" w:eastAsia="Times New Roman" w:hAnsi="Times New Roman" w:cs="Times New Roman"/>
                <w:sz w:val="24"/>
                <w:szCs w:val="24"/>
                <w:lang w:eastAsia="ru-RU"/>
              </w:rPr>
            </w:pPr>
          </w:p>
        </w:tc>
      </w:tr>
    </w:tbl>
    <w:p w:rsidR="008E3B7A" w:rsidRPr="00E41026" w:rsidRDefault="008E3B7A" w:rsidP="0042705A">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Предмет «Алгебра» включает некоторые вопросы арифметики, развивающие числовую линию 5-6 классов, алгебраический материал, элемента</w:t>
      </w:r>
      <w:r w:rsidR="007A7192" w:rsidRPr="00E41026">
        <w:rPr>
          <w:rFonts w:ascii="Times New Roman" w:eastAsia="Times New Roman" w:hAnsi="Times New Roman" w:cs="Times New Roman"/>
          <w:sz w:val="28"/>
          <w:szCs w:val="28"/>
          <w:lang w:eastAsia="ru-RU"/>
        </w:rPr>
        <w:t>рные функции, а также элементы теории вероятностей и статистики</w:t>
      </w:r>
      <w:r w:rsidRPr="00E41026">
        <w:rPr>
          <w:rFonts w:ascii="Times New Roman" w:eastAsia="Times New Roman" w:hAnsi="Times New Roman" w:cs="Times New Roman"/>
          <w:sz w:val="28"/>
          <w:szCs w:val="28"/>
          <w:lang w:eastAsia="ru-RU"/>
        </w:rPr>
        <w:t>.</w:t>
      </w:r>
    </w:p>
    <w:p w:rsidR="008E3B7A" w:rsidRPr="00E41026" w:rsidRDefault="008E3B7A" w:rsidP="00D0336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 рамках учебного предмета «Геометрия» традиционно изучается евклидова геометрия, элементы векторной алгебры, геометрические преобразования</w:t>
      </w:r>
      <w:r w:rsidR="007A7192" w:rsidRPr="00E41026">
        <w:rPr>
          <w:rFonts w:ascii="Times New Roman" w:eastAsia="Times New Roman" w:hAnsi="Times New Roman" w:cs="Times New Roman"/>
          <w:sz w:val="28"/>
          <w:szCs w:val="28"/>
          <w:lang w:eastAsia="ru-RU"/>
        </w:rPr>
        <w:t>, построения с помощью циркуля и линейки</w:t>
      </w:r>
      <w:r w:rsidRPr="00E41026">
        <w:rPr>
          <w:rFonts w:ascii="Times New Roman" w:eastAsia="Times New Roman" w:hAnsi="Times New Roman" w:cs="Times New Roman"/>
          <w:sz w:val="28"/>
          <w:szCs w:val="28"/>
          <w:lang w:eastAsia="ru-RU"/>
        </w:rPr>
        <w:t>.</w:t>
      </w:r>
    </w:p>
    <w:p w:rsidR="008E3B7A" w:rsidRPr="00E41026" w:rsidRDefault="008E3B7A" w:rsidP="00D033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Реализация данной п</w:t>
      </w:r>
      <w:r w:rsidR="007A7192" w:rsidRPr="00E41026">
        <w:rPr>
          <w:rFonts w:ascii="Times New Roman" w:eastAsia="Times New Roman" w:hAnsi="Times New Roman" w:cs="Times New Roman"/>
          <w:sz w:val="28"/>
          <w:szCs w:val="28"/>
          <w:lang w:eastAsia="ru-RU"/>
        </w:rPr>
        <w:t>рограммы обеспечивает освоение программы по математики с учетом универсальных</w:t>
      </w:r>
      <w:r w:rsidRPr="00E41026">
        <w:rPr>
          <w:rFonts w:ascii="Times New Roman" w:eastAsia="Times New Roman" w:hAnsi="Times New Roman" w:cs="Times New Roman"/>
          <w:sz w:val="28"/>
          <w:szCs w:val="28"/>
          <w:lang w:eastAsia="ru-RU"/>
        </w:rPr>
        <w:t xml:space="preserve"> умений и компетенций в рамках информационно- коммуникативной деятельности:</w:t>
      </w:r>
    </w:p>
    <w:p w:rsidR="008E3B7A" w:rsidRPr="00E41026" w:rsidRDefault="00AD4ED5" w:rsidP="00AD4ED5">
      <w:pPr>
        <w:numPr>
          <w:ilvl w:val="0"/>
          <w:numId w:val="5"/>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w:t>
      </w:r>
      <w:r w:rsidR="008E3B7A" w:rsidRPr="00E41026">
        <w:rPr>
          <w:rFonts w:ascii="Times New Roman" w:eastAsia="Times New Roman" w:hAnsi="Times New Roman" w:cs="Times New Roman"/>
          <w:sz w:val="28"/>
          <w:szCs w:val="28"/>
          <w:lang w:eastAsia="ru-RU"/>
        </w:rPr>
        <w:t>оздание условий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8E3B7A" w:rsidRPr="00E41026" w:rsidRDefault="00AD4ED5" w:rsidP="00AD4ED5">
      <w:pPr>
        <w:numPr>
          <w:ilvl w:val="0"/>
          <w:numId w:val="5"/>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w:t>
      </w:r>
      <w:r w:rsidR="008E3B7A" w:rsidRPr="00E41026">
        <w:rPr>
          <w:rFonts w:ascii="Times New Roman" w:eastAsia="Times New Roman" w:hAnsi="Times New Roman" w:cs="Times New Roman"/>
          <w:sz w:val="28"/>
          <w:szCs w:val="28"/>
          <w:lang w:eastAsia="ru-RU"/>
        </w:rPr>
        <w:t>ормирования умения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8E3B7A" w:rsidRPr="00E41026" w:rsidRDefault="00AD4ED5" w:rsidP="00AD4ED5">
      <w:pPr>
        <w:numPr>
          <w:ilvl w:val="0"/>
          <w:numId w:val="5"/>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w:t>
      </w:r>
      <w:r w:rsidR="008E3B7A" w:rsidRPr="00E41026">
        <w:rPr>
          <w:rFonts w:ascii="Times New Roman" w:eastAsia="Times New Roman" w:hAnsi="Times New Roman" w:cs="Times New Roman"/>
          <w:sz w:val="28"/>
          <w:szCs w:val="28"/>
          <w:lang w:eastAsia="ru-RU"/>
        </w:rPr>
        <w:t xml:space="preserve">оздание условия для плодотворного участия в работе в группе, самостоятельной и мотивированной организации своей деятельности, использования приобретенных знаний и навыков в практической </w:t>
      </w:r>
      <w:r w:rsidR="008E3B7A" w:rsidRPr="00E41026">
        <w:rPr>
          <w:rFonts w:ascii="Times New Roman" w:eastAsia="Times New Roman" w:hAnsi="Times New Roman" w:cs="Times New Roman"/>
          <w:sz w:val="28"/>
          <w:szCs w:val="28"/>
          <w:lang w:eastAsia="ru-RU"/>
        </w:rPr>
        <w:lastRenderedPageBreak/>
        <w:t xml:space="preserve">деятельности и повседневной жизни для исследования несложных практических ситуаций </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Для создания данных условий предполагается использовать деятельностный подход при организации обучения математике: самостоятельные работы обучающего характера, домашняя творческая работа, задания на поиск нестандартных способов решения. Методика дидактических задач, использование информационно коммуникационные технологии позволят сориентировать систему уроков не только на передачу «готовых знаний», но на формирование активной личности, мотивированной на самообразование.</w:t>
      </w:r>
      <w:r w:rsidR="00507715">
        <w:rPr>
          <w:rStyle w:val="af1"/>
          <w:rFonts w:ascii="Times New Roman" w:eastAsia="Times New Roman" w:hAnsi="Times New Roman" w:cs="Times New Roman"/>
          <w:sz w:val="28"/>
          <w:szCs w:val="28"/>
          <w:lang w:eastAsia="ru-RU"/>
        </w:rPr>
        <w:footnoteReference w:id="2"/>
      </w:r>
    </w:p>
    <w:p w:rsidR="008E3B7A" w:rsidRPr="00E41026" w:rsidRDefault="008E3B7A" w:rsidP="00D03364">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средства языка и знаковые системы.</w:t>
      </w:r>
    </w:p>
    <w:p w:rsidR="008E3B7A" w:rsidRPr="00E41026" w:rsidRDefault="008E3B7A" w:rsidP="00D03364">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Для оценки учебных достижений обучающихся используется: </w:t>
      </w:r>
    </w:p>
    <w:p w:rsidR="008E3B7A" w:rsidRPr="00E41026" w:rsidRDefault="008E3B7A" w:rsidP="00AD4ED5">
      <w:pPr>
        <w:pStyle w:val="ad"/>
        <w:numPr>
          <w:ilvl w:val="0"/>
          <w:numId w:val="12"/>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текущий контроль в виде проверочных работ, тестов, математических диктантов, самостоятельных работ; </w:t>
      </w:r>
    </w:p>
    <w:p w:rsidR="008E3B7A" w:rsidRPr="00E41026" w:rsidRDefault="008E3B7A" w:rsidP="00AD4ED5">
      <w:pPr>
        <w:pStyle w:val="ad"/>
        <w:numPr>
          <w:ilvl w:val="0"/>
          <w:numId w:val="12"/>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тематический контроль в виде контрольных работ; </w:t>
      </w:r>
    </w:p>
    <w:p w:rsidR="008E3B7A" w:rsidRPr="00E41026" w:rsidRDefault="008E3B7A" w:rsidP="00AD4ED5">
      <w:pPr>
        <w:pStyle w:val="ad"/>
        <w:numPr>
          <w:ilvl w:val="0"/>
          <w:numId w:val="12"/>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итоговый контроль в виде конт</w:t>
      </w:r>
      <w:r w:rsidR="00AD4ED5" w:rsidRPr="00E41026">
        <w:rPr>
          <w:rFonts w:ascii="Times New Roman" w:eastAsia="Times New Roman" w:hAnsi="Times New Roman" w:cs="Times New Roman"/>
          <w:sz w:val="28"/>
          <w:szCs w:val="28"/>
          <w:lang w:eastAsia="ru-RU"/>
        </w:rPr>
        <w:t>рольной работы.</w:t>
      </w:r>
    </w:p>
    <w:p w:rsidR="008E3B7A" w:rsidRPr="00E41026" w:rsidRDefault="008E3B7A" w:rsidP="00D03364">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В 9 классе проводится обязательный экзамен по математике в новой форме.</w:t>
      </w:r>
    </w:p>
    <w:p w:rsidR="008E3B7A" w:rsidRPr="00E41026" w:rsidRDefault="008E3B7A" w:rsidP="00315DB2">
      <w:pPr>
        <w:pStyle w:val="2"/>
        <w:numPr>
          <w:ilvl w:val="1"/>
          <w:numId w:val="17"/>
        </w:numPr>
        <w:pBdr>
          <w:bottom w:val="none" w:sz="0" w:space="0" w:color="auto"/>
        </w:pBdr>
      </w:pPr>
      <w:bookmarkStart w:id="6" w:name="_Toc353913436"/>
      <w:r w:rsidRPr="00E41026">
        <w:t>Требования к уровню подготовки выпускников</w:t>
      </w:r>
      <w:bookmarkEnd w:id="6"/>
    </w:p>
    <w:p w:rsidR="008E3B7A" w:rsidRPr="00EC09E3"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9E3">
        <w:rPr>
          <w:rFonts w:ascii="Times New Roman" w:eastAsia="Times New Roman" w:hAnsi="Times New Roman" w:cs="Times New Roman"/>
          <w:sz w:val="28"/>
          <w:szCs w:val="28"/>
          <w:lang w:eastAsia="ru-RU"/>
        </w:rPr>
        <w:t>В результате изучения математики ученик должен</w:t>
      </w:r>
      <w:r w:rsidR="00701EDD" w:rsidRPr="00EC09E3">
        <w:rPr>
          <w:rFonts w:ascii="Times New Roman" w:eastAsia="Times New Roman" w:hAnsi="Times New Roman" w:cs="Times New Roman"/>
          <w:sz w:val="28"/>
          <w:szCs w:val="28"/>
          <w:lang w:eastAsia="ru-RU"/>
        </w:rPr>
        <w:t xml:space="preserve"> </w:t>
      </w:r>
      <w:r w:rsidRPr="00EC09E3">
        <w:rPr>
          <w:rFonts w:ascii="Times New Roman" w:eastAsia="Times New Roman" w:hAnsi="Times New Roman" w:cs="Times New Roman"/>
          <w:sz w:val="28"/>
          <w:szCs w:val="28"/>
          <w:lang w:eastAsia="ru-RU"/>
        </w:rPr>
        <w:t>знать/понимать</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существо понятия математического доказательства; приводить примеры доказательств;</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существо понятия алгоритма; приводить примеры алгоритмов;</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как используются математические формулы, уравнения и неравенства; примеры их применения для решения математических и практических задач;</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как математически определенные функции могут описывать реальные зависимости; приводить примеры такого описания;</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как потребности практики привели математическую науку к необходимости расширения понятия числа;</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вероятностный характер многих закономерностей окружающего мира; примеры статистических закономерностей и выводов;</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8E3B7A" w:rsidRPr="00E41026" w:rsidRDefault="008E3B7A" w:rsidP="00AD4E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E3B7A" w:rsidRPr="00E41026" w:rsidRDefault="008E3B7A" w:rsidP="00315DB2">
      <w:r w:rsidRPr="00315DB2">
        <w:rPr>
          <w:rFonts w:ascii="Times New Roman" w:hAnsi="Times New Roman" w:cs="Times New Roman"/>
          <w:sz w:val="24"/>
          <w:szCs w:val="24"/>
        </w:rPr>
        <w:t>Алгебра</w:t>
      </w:r>
    </w:p>
    <w:p w:rsidR="008E3B7A" w:rsidRPr="00E41026" w:rsidRDefault="00AD4ED5" w:rsidP="00AD4ED5">
      <w:pPr>
        <w:shd w:val="clear" w:color="auto" w:fill="FFFFFF"/>
        <w:spacing w:after="0" w:line="360" w:lineRule="auto"/>
        <w:rPr>
          <w:rFonts w:ascii="Times New Roman" w:eastAsia="Times New Roman" w:hAnsi="Times New Roman" w:cs="Times New Roman"/>
          <w:i/>
          <w:sz w:val="28"/>
          <w:szCs w:val="28"/>
          <w:lang w:eastAsia="ru-RU"/>
        </w:rPr>
      </w:pPr>
      <w:r w:rsidRPr="00E41026">
        <w:rPr>
          <w:rFonts w:ascii="Times New Roman" w:eastAsia="Times New Roman" w:hAnsi="Times New Roman" w:cs="Times New Roman"/>
          <w:i/>
          <w:sz w:val="28"/>
          <w:szCs w:val="28"/>
          <w:lang w:eastAsia="ru-RU"/>
        </w:rPr>
        <w:t>У</w:t>
      </w:r>
      <w:r w:rsidR="008E3B7A" w:rsidRPr="00E41026">
        <w:rPr>
          <w:rFonts w:ascii="Times New Roman" w:eastAsia="Times New Roman" w:hAnsi="Times New Roman" w:cs="Times New Roman"/>
          <w:i/>
          <w:sz w:val="28"/>
          <w:szCs w:val="28"/>
          <w:lang w:eastAsia="ru-RU"/>
        </w:rPr>
        <w:t>меть</w:t>
      </w:r>
      <w:r w:rsidRPr="00E41026">
        <w:rPr>
          <w:rFonts w:ascii="Times New Roman" w:eastAsia="Times New Roman" w:hAnsi="Times New Roman" w:cs="Times New Roman"/>
          <w:i/>
          <w:sz w:val="28"/>
          <w:szCs w:val="28"/>
          <w:lang w:eastAsia="ru-RU"/>
        </w:rPr>
        <w:t>:</w:t>
      </w:r>
    </w:p>
    <w:p w:rsidR="008E3B7A" w:rsidRPr="00E41026" w:rsidRDefault="00AD4ED5" w:rsidP="00AD4ED5">
      <w:pPr>
        <w:numPr>
          <w:ilvl w:val="0"/>
          <w:numId w:val="6"/>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w:t>
      </w:r>
      <w:r w:rsidR="008E3B7A" w:rsidRPr="00E41026">
        <w:rPr>
          <w:rFonts w:ascii="Times New Roman" w:eastAsia="Times New Roman" w:hAnsi="Times New Roman" w:cs="Times New Roman"/>
          <w:sz w:val="28"/>
          <w:szCs w:val="28"/>
          <w:lang w:eastAsia="ru-RU"/>
        </w:rPr>
        <w:t>ыполнять арифметические действия, сочетая устные и письменные приемы; находить значения корня натуральной степени, степени с рациональным показателем, используя при необходимости вычислительные устройства; пользоваться оценкой и прикидкой при практических расчетах;</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w:t>
      </w:r>
      <w:r w:rsidR="008E3B7A" w:rsidRPr="00E41026">
        <w:rPr>
          <w:rFonts w:ascii="Times New Roman" w:eastAsia="Times New Roman" w:hAnsi="Times New Roman" w:cs="Times New Roman"/>
          <w:sz w:val="28"/>
          <w:szCs w:val="28"/>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w:t>
      </w:r>
      <w:r w:rsidR="008E3B7A" w:rsidRPr="00E41026">
        <w:rPr>
          <w:rFonts w:ascii="Times New Roman" w:eastAsia="Times New Roman" w:hAnsi="Times New Roman" w:cs="Times New Roman"/>
          <w:sz w:val="28"/>
          <w:szCs w:val="28"/>
          <w:lang w:eastAsia="ru-RU"/>
        </w:rPr>
        <w:t>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П</w:t>
      </w:r>
      <w:r w:rsidR="008E3B7A" w:rsidRPr="00E41026">
        <w:rPr>
          <w:rFonts w:ascii="Times New Roman" w:eastAsia="Times New Roman" w:hAnsi="Times New Roman" w:cs="Times New Roman"/>
          <w:sz w:val="28"/>
          <w:szCs w:val="28"/>
          <w:lang w:eastAsia="ru-RU"/>
        </w:rPr>
        <w:t>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ешать линейные и квадратные неравенства с одной переменной и их системы;</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w:t>
      </w:r>
      <w:r w:rsidR="008E3B7A" w:rsidRPr="00E41026">
        <w:rPr>
          <w:rFonts w:ascii="Times New Roman" w:eastAsia="Times New Roman" w:hAnsi="Times New Roman" w:cs="Times New Roman"/>
          <w:sz w:val="28"/>
          <w:szCs w:val="28"/>
          <w:lang w:eastAsia="ru-RU"/>
        </w:rPr>
        <w:t>зображать числа точками на координатной прямой;</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w:t>
      </w:r>
      <w:r w:rsidR="008E3B7A" w:rsidRPr="00E41026">
        <w:rPr>
          <w:rFonts w:ascii="Times New Roman" w:eastAsia="Times New Roman" w:hAnsi="Times New Roman" w:cs="Times New Roman"/>
          <w:sz w:val="28"/>
          <w:szCs w:val="28"/>
          <w:lang w:eastAsia="ru-RU"/>
        </w:rPr>
        <w:t>пределять координаты точки плоскости, строить точки с заданными координатами; изображать множество решений линейного неравенства;</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аспознавать арифметические и геометрические прогрессии; решать задачи с применением формулы общего члена и суммы нескольких первых членов;</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w:t>
      </w:r>
      <w:r w:rsidR="008E3B7A" w:rsidRPr="00E41026">
        <w:rPr>
          <w:rFonts w:ascii="Times New Roman" w:eastAsia="Times New Roman" w:hAnsi="Times New Roman" w:cs="Times New Roman"/>
          <w:sz w:val="28"/>
          <w:szCs w:val="28"/>
          <w:lang w:eastAsia="ru-RU"/>
        </w:rPr>
        <w:t>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E3B7A" w:rsidRPr="00E41026" w:rsidRDefault="00AD4ED5" w:rsidP="00AD4ED5">
      <w:pPr>
        <w:numPr>
          <w:ilvl w:val="0"/>
          <w:numId w:val="6"/>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w:t>
      </w:r>
      <w:r w:rsidR="008E3B7A" w:rsidRPr="00E41026">
        <w:rPr>
          <w:rFonts w:ascii="Times New Roman" w:eastAsia="Times New Roman" w:hAnsi="Times New Roman" w:cs="Times New Roman"/>
          <w:sz w:val="28"/>
          <w:szCs w:val="28"/>
          <w:lang w:eastAsia="ru-RU"/>
        </w:rPr>
        <w:t>пределять свойства функции по ее графику; применять графические представления при решении уравнений, систем, неравенств;</w:t>
      </w:r>
    </w:p>
    <w:p w:rsidR="008E3B7A" w:rsidRPr="00E41026" w:rsidRDefault="00AD4ED5" w:rsidP="00AD4ED5">
      <w:pPr>
        <w:numPr>
          <w:ilvl w:val="0"/>
          <w:numId w:val="6"/>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w:t>
      </w:r>
      <w:r w:rsidR="008E3B7A" w:rsidRPr="00E41026">
        <w:rPr>
          <w:rFonts w:ascii="Times New Roman" w:eastAsia="Times New Roman" w:hAnsi="Times New Roman" w:cs="Times New Roman"/>
          <w:sz w:val="28"/>
          <w:szCs w:val="28"/>
          <w:lang w:eastAsia="ru-RU"/>
        </w:rPr>
        <w:t xml:space="preserve">писывать свойства изученных функций, строить их графики; </w:t>
      </w:r>
    </w:p>
    <w:p w:rsidR="008E3B7A" w:rsidRPr="00315DB2" w:rsidRDefault="008E3B7A" w:rsidP="00315DB2">
      <w:pPr>
        <w:rPr>
          <w:rFonts w:ascii="Times New Roman" w:hAnsi="Times New Roman" w:cs="Times New Roman"/>
          <w:b/>
          <w:sz w:val="28"/>
          <w:szCs w:val="28"/>
        </w:rPr>
      </w:pPr>
      <w:r w:rsidRPr="00315DB2">
        <w:rPr>
          <w:rFonts w:ascii="Times New Roman" w:hAnsi="Times New Roman" w:cs="Times New Roman"/>
          <w:b/>
          <w:sz w:val="28"/>
          <w:szCs w:val="28"/>
        </w:rPr>
        <w:t>Элементы логики, комбинаторики, статистики и теории вероятностей</w:t>
      </w:r>
    </w:p>
    <w:p w:rsidR="008E3B7A" w:rsidRPr="00E41026" w:rsidRDefault="00AD4ED5" w:rsidP="00AD4ED5">
      <w:pPr>
        <w:shd w:val="clear" w:color="auto" w:fill="FFFFFF"/>
        <w:spacing w:after="0" w:line="360" w:lineRule="auto"/>
        <w:jc w:val="both"/>
        <w:rPr>
          <w:rFonts w:ascii="Times New Roman" w:eastAsia="Times New Roman" w:hAnsi="Times New Roman" w:cs="Times New Roman"/>
          <w:i/>
          <w:sz w:val="28"/>
          <w:szCs w:val="28"/>
          <w:lang w:eastAsia="ru-RU"/>
        </w:rPr>
      </w:pPr>
      <w:r w:rsidRPr="00E41026">
        <w:rPr>
          <w:rFonts w:ascii="Times New Roman" w:eastAsia="Times New Roman" w:hAnsi="Times New Roman" w:cs="Times New Roman"/>
          <w:i/>
          <w:sz w:val="28"/>
          <w:szCs w:val="28"/>
          <w:lang w:eastAsia="ru-RU"/>
        </w:rPr>
        <w:t>У</w:t>
      </w:r>
      <w:r w:rsidR="008E3B7A" w:rsidRPr="00E41026">
        <w:rPr>
          <w:rFonts w:ascii="Times New Roman" w:eastAsia="Times New Roman" w:hAnsi="Times New Roman" w:cs="Times New Roman"/>
          <w:i/>
          <w:sz w:val="28"/>
          <w:szCs w:val="28"/>
          <w:lang w:eastAsia="ru-RU"/>
        </w:rPr>
        <w:t>меть</w:t>
      </w:r>
      <w:r w:rsidRPr="00E41026">
        <w:rPr>
          <w:rFonts w:ascii="Times New Roman" w:eastAsia="Times New Roman" w:hAnsi="Times New Roman" w:cs="Times New Roman"/>
          <w:i/>
          <w:sz w:val="28"/>
          <w:szCs w:val="28"/>
          <w:lang w:eastAsia="ru-RU"/>
        </w:rPr>
        <w:t>:</w:t>
      </w:r>
    </w:p>
    <w:p w:rsidR="008E3B7A" w:rsidRPr="00E41026" w:rsidRDefault="00AD4ED5" w:rsidP="00AD4ED5">
      <w:pPr>
        <w:numPr>
          <w:ilvl w:val="0"/>
          <w:numId w:val="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w:t>
      </w:r>
      <w:r w:rsidR="008E3B7A" w:rsidRPr="00E41026">
        <w:rPr>
          <w:rFonts w:ascii="Times New Roman" w:eastAsia="Times New Roman" w:hAnsi="Times New Roman" w:cs="Times New Roman"/>
          <w:sz w:val="28"/>
          <w:szCs w:val="28"/>
          <w:lang w:eastAsia="ru-RU"/>
        </w:rPr>
        <w:t xml:space="preserve">звлекать информацию, представленную в таблицах, на диаграммах, графиках; составлять таблицы, строить диаграммы и графики; </w:t>
      </w:r>
    </w:p>
    <w:p w:rsidR="008E3B7A" w:rsidRPr="00E41026" w:rsidRDefault="00AD4ED5" w:rsidP="00AD4ED5">
      <w:pPr>
        <w:numPr>
          <w:ilvl w:val="0"/>
          <w:numId w:val="7"/>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ешать комбинаторные задачи путем систематического перебора возможных вариантов и с использованием правила умножения;</w:t>
      </w:r>
    </w:p>
    <w:p w:rsidR="00AD4ED5" w:rsidRPr="00E41026" w:rsidRDefault="00AD4ED5" w:rsidP="00AD4ED5">
      <w:pPr>
        <w:numPr>
          <w:ilvl w:val="0"/>
          <w:numId w:val="7"/>
        </w:numPr>
        <w:shd w:val="clear" w:color="auto" w:fill="FFFFFF"/>
        <w:tabs>
          <w:tab w:val="clear" w:pos="720"/>
          <w:tab w:val="num" w:pos="0"/>
        </w:tabs>
        <w:spacing w:before="90" w:beforeAutospacing="1" w:after="90" w:afterAutospacing="1" w:line="360" w:lineRule="auto"/>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Вычислять средние значения результатов измерений;</w:t>
      </w:r>
    </w:p>
    <w:p w:rsidR="00AD4ED5" w:rsidRPr="00E41026" w:rsidRDefault="00AD4ED5" w:rsidP="00AD4ED5">
      <w:pPr>
        <w:numPr>
          <w:ilvl w:val="0"/>
          <w:numId w:val="7"/>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Находить частоту события, используя собственные наблюдения и готовые статистические данные;</w:t>
      </w:r>
    </w:p>
    <w:p w:rsidR="00AD4ED5" w:rsidRPr="00E41026" w:rsidRDefault="00AD4ED5" w:rsidP="00AD4ED5">
      <w:pPr>
        <w:numPr>
          <w:ilvl w:val="0"/>
          <w:numId w:val="7"/>
        </w:numPr>
        <w:shd w:val="clear" w:color="auto" w:fill="FFFFFF"/>
        <w:tabs>
          <w:tab w:val="clear" w:pos="720"/>
          <w:tab w:val="num" w:pos="0"/>
        </w:tabs>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Находить вероятности случайных событий в простейших случаях;</w:t>
      </w:r>
    </w:p>
    <w:p w:rsidR="008E3B7A" w:rsidRPr="00E41026" w:rsidRDefault="00701EDD" w:rsidP="00EC09E3">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E41026">
        <w:rPr>
          <w:rFonts w:ascii="Times New Roman" w:eastAsia="Times New Roman" w:hAnsi="Times New Roman" w:cs="Times New Roman"/>
          <w:b/>
          <w:i/>
          <w:sz w:val="28"/>
          <w:szCs w:val="28"/>
          <w:lang w:eastAsia="ru-RU"/>
        </w:rPr>
        <w:t>И</w:t>
      </w:r>
      <w:r w:rsidR="008E3B7A" w:rsidRPr="00E41026">
        <w:rPr>
          <w:rFonts w:ascii="Times New Roman" w:eastAsia="Times New Roman" w:hAnsi="Times New Roman" w:cs="Times New Roman"/>
          <w:b/>
          <w:i/>
          <w:sz w:val="28"/>
          <w:szCs w:val="28"/>
          <w:lang w:eastAsia="ru-RU"/>
        </w:rPr>
        <w:t>спользовать приобретенные знания и умения в практической деятельности и повседневной жизни для</w:t>
      </w:r>
      <w:r w:rsidR="008E3B7A" w:rsidRPr="00E41026">
        <w:rPr>
          <w:rFonts w:ascii="Times New Roman" w:eastAsia="Times New Roman" w:hAnsi="Times New Roman" w:cs="Times New Roman"/>
          <w:i/>
          <w:sz w:val="28"/>
          <w:szCs w:val="28"/>
          <w:lang w:eastAsia="ru-RU"/>
        </w:rPr>
        <w:t>:</w:t>
      </w:r>
    </w:p>
    <w:p w:rsidR="008E3B7A" w:rsidRPr="00E41026" w:rsidRDefault="008E3B7A" w:rsidP="00AD4ED5">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8E3B7A" w:rsidRPr="00E41026" w:rsidRDefault="008E3B7A" w:rsidP="00AD4ED5">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моделирования практических ситуаций и исследовании построенных моделей с использованием аппарата алгебры;</w:t>
      </w:r>
    </w:p>
    <w:p w:rsidR="008E3B7A" w:rsidRPr="00E41026" w:rsidRDefault="00701EDD" w:rsidP="00AD4ED5">
      <w:pPr>
        <w:shd w:val="clear" w:color="auto" w:fill="FFFFFF"/>
        <w:tabs>
          <w:tab w:val="num" w:pos="0"/>
        </w:tabs>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3.</w:t>
      </w:r>
      <w:r w:rsidR="008E3B7A" w:rsidRPr="00E41026">
        <w:rPr>
          <w:rFonts w:ascii="Times New Roman" w:eastAsia="Times New Roman" w:hAnsi="Times New Roman" w:cs="Times New Roman"/>
          <w:sz w:val="28"/>
          <w:szCs w:val="28"/>
          <w:lang w:eastAsia="ru-RU"/>
        </w:rPr>
        <w:t xml:space="preserve"> описания зависимостей между физическими величинами соответствующими формулами, при исследовании несложных практических ситуаций;</w:t>
      </w:r>
    </w:p>
    <w:p w:rsidR="008E3B7A" w:rsidRPr="00E41026" w:rsidRDefault="00701EDD" w:rsidP="00EC09E3">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4.</w:t>
      </w:r>
      <w:r w:rsidR="00EC09E3">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 xml:space="preserve">интерпретации графиков реальных зависимостей между величинами; </w:t>
      </w:r>
    </w:p>
    <w:p w:rsidR="008E3B7A" w:rsidRPr="00E41026" w:rsidRDefault="00701EDD" w:rsidP="00AD4ED5">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5.</w:t>
      </w:r>
      <w:r w:rsidR="00EC09E3">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выстраивания аргументации при доказательстве и в диалоге;</w:t>
      </w:r>
    </w:p>
    <w:p w:rsidR="008E3B7A" w:rsidRPr="00E41026" w:rsidRDefault="00701EDD" w:rsidP="00AD4ED5">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6.</w:t>
      </w:r>
      <w:r w:rsidR="008E3B7A" w:rsidRPr="00E41026">
        <w:rPr>
          <w:rFonts w:ascii="Times New Roman" w:eastAsia="Times New Roman" w:hAnsi="Times New Roman" w:cs="Times New Roman"/>
          <w:sz w:val="28"/>
          <w:szCs w:val="28"/>
          <w:lang w:eastAsia="ru-RU"/>
        </w:rPr>
        <w:t xml:space="preserve"> распознавания логически некорректных рассуждений;</w:t>
      </w:r>
    </w:p>
    <w:p w:rsidR="008E3B7A" w:rsidRPr="00E41026" w:rsidRDefault="00701EDD" w:rsidP="00AD4ED5">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w:t>
      </w:r>
      <w:r w:rsidR="008E3B7A" w:rsidRPr="00E41026">
        <w:rPr>
          <w:rFonts w:ascii="Times New Roman" w:eastAsia="Times New Roman" w:hAnsi="Times New Roman" w:cs="Times New Roman"/>
          <w:sz w:val="28"/>
          <w:szCs w:val="28"/>
          <w:lang w:eastAsia="ru-RU"/>
        </w:rPr>
        <w:t xml:space="preserve"> записи математических утверждений, доказательств;</w:t>
      </w:r>
    </w:p>
    <w:p w:rsidR="008E3B7A" w:rsidRPr="00E41026" w:rsidRDefault="00701EDD" w:rsidP="00AD4ED5">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8.</w:t>
      </w:r>
      <w:r w:rsidR="008E3B7A" w:rsidRPr="00E41026">
        <w:rPr>
          <w:rFonts w:ascii="Times New Roman" w:eastAsia="Times New Roman" w:hAnsi="Times New Roman" w:cs="Times New Roman"/>
          <w:sz w:val="28"/>
          <w:szCs w:val="28"/>
          <w:lang w:eastAsia="ru-RU"/>
        </w:rPr>
        <w:t xml:space="preserve"> анализа реальных числовых данных, представленных в виде диаграмм, графиков, таблиц;</w:t>
      </w:r>
    </w:p>
    <w:p w:rsidR="008E3B7A" w:rsidRPr="00E41026" w:rsidRDefault="00701EDD" w:rsidP="00AD4ED5">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9.</w:t>
      </w:r>
      <w:r w:rsidR="008E3B7A" w:rsidRPr="00E41026">
        <w:rPr>
          <w:rFonts w:ascii="Times New Roman" w:eastAsia="Times New Roman" w:hAnsi="Times New Roman" w:cs="Times New Roman"/>
          <w:sz w:val="28"/>
          <w:szCs w:val="28"/>
          <w:lang w:eastAsia="ru-RU"/>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8E3B7A" w:rsidRPr="00E41026" w:rsidRDefault="00701EDD" w:rsidP="00EC09E3">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10.</w:t>
      </w:r>
      <w:r w:rsidR="00EC09E3">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решения учебных и практических задач, требующих систематического перебора вариантов;</w:t>
      </w:r>
    </w:p>
    <w:p w:rsidR="008E3B7A" w:rsidRPr="00E41026" w:rsidRDefault="00701EDD" w:rsidP="00EC09E3">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11.</w:t>
      </w:r>
      <w:r w:rsidR="008E3B7A" w:rsidRPr="00E41026">
        <w:rPr>
          <w:rFonts w:ascii="Times New Roman" w:eastAsia="Times New Roman" w:hAnsi="Times New Roman" w:cs="Times New Roman"/>
          <w:sz w:val="28"/>
          <w:szCs w:val="28"/>
          <w:lang w:eastAsia="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8E3B7A" w:rsidRPr="00E41026" w:rsidRDefault="00701EDD" w:rsidP="00EC09E3">
      <w:pPr>
        <w:shd w:val="clear" w:color="auto" w:fill="FFFFFF"/>
        <w:tabs>
          <w:tab w:val="num" w:pos="0"/>
        </w:tabs>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12.</w:t>
      </w:r>
      <w:r w:rsidR="008E3B7A" w:rsidRPr="00E41026">
        <w:rPr>
          <w:rFonts w:ascii="Times New Roman" w:eastAsia="Times New Roman" w:hAnsi="Times New Roman" w:cs="Times New Roman"/>
          <w:sz w:val="28"/>
          <w:szCs w:val="28"/>
          <w:lang w:eastAsia="ru-RU"/>
        </w:rPr>
        <w:t xml:space="preserve"> понимания статистических утверждений.</w:t>
      </w:r>
    </w:p>
    <w:p w:rsidR="008E3B7A" w:rsidRPr="00315DB2" w:rsidRDefault="008E3B7A" w:rsidP="00315DB2">
      <w:pPr>
        <w:rPr>
          <w:rFonts w:ascii="Times New Roman" w:hAnsi="Times New Roman" w:cs="Times New Roman"/>
          <w:b/>
          <w:sz w:val="28"/>
          <w:szCs w:val="28"/>
        </w:rPr>
      </w:pPr>
      <w:r w:rsidRPr="00315DB2">
        <w:rPr>
          <w:rFonts w:ascii="Times New Roman" w:hAnsi="Times New Roman" w:cs="Times New Roman"/>
          <w:b/>
          <w:sz w:val="28"/>
          <w:szCs w:val="28"/>
        </w:rPr>
        <w:t>Геометрия</w:t>
      </w:r>
    </w:p>
    <w:p w:rsidR="008E3B7A" w:rsidRPr="00E41026" w:rsidRDefault="00AD4ED5" w:rsidP="00AD4ED5">
      <w:pPr>
        <w:shd w:val="clear" w:color="auto" w:fill="FFFFFF"/>
        <w:spacing w:after="0" w:line="360" w:lineRule="auto"/>
        <w:rPr>
          <w:rFonts w:ascii="Times New Roman" w:eastAsia="Times New Roman" w:hAnsi="Times New Roman" w:cs="Times New Roman"/>
          <w:i/>
          <w:sz w:val="28"/>
          <w:szCs w:val="28"/>
          <w:lang w:eastAsia="ru-RU"/>
        </w:rPr>
      </w:pPr>
      <w:r w:rsidRPr="00E41026">
        <w:rPr>
          <w:rFonts w:ascii="Times New Roman" w:eastAsia="Times New Roman" w:hAnsi="Times New Roman" w:cs="Times New Roman"/>
          <w:i/>
          <w:sz w:val="28"/>
          <w:szCs w:val="28"/>
          <w:lang w:eastAsia="ru-RU"/>
        </w:rPr>
        <w:t>У</w:t>
      </w:r>
      <w:r w:rsidR="008E3B7A" w:rsidRPr="00E41026">
        <w:rPr>
          <w:rFonts w:ascii="Times New Roman" w:eastAsia="Times New Roman" w:hAnsi="Times New Roman" w:cs="Times New Roman"/>
          <w:i/>
          <w:sz w:val="28"/>
          <w:szCs w:val="28"/>
          <w:lang w:eastAsia="ru-RU"/>
        </w:rPr>
        <w:t>меть</w:t>
      </w:r>
      <w:r w:rsidRPr="00E41026">
        <w:rPr>
          <w:rFonts w:ascii="Times New Roman" w:eastAsia="Times New Roman" w:hAnsi="Times New Roman" w:cs="Times New Roman"/>
          <w:i/>
          <w:sz w:val="28"/>
          <w:szCs w:val="28"/>
          <w:lang w:eastAsia="ru-RU"/>
        </w:rPr>
        <w:t>:</w:t>
      </w:r>
    </w:p>
    <w:p w:rsidR="008E3B7A" w:rsidRPr="00E41026" w:rsidRDefault="008E3B7A" w:rsidP="00DB01B5">
      <w:pPr>
        <w:pStyle w:val="ad"/>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пользоваться геометрическим языком для описания предметов окружающего мира;</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распознавать геометрические фигуры, разл</w:t>
      </w:r>
      <w:r w:rsidR="00AD4ED5" w:rsidRPr="00E41026">
        <w:rPr>
          <w:rFonts w:ascii="Times New Roman" w:eastAsia="Times New Roman" w:hAnsi="Times New Roman" w:cs="Times New Roman"/>
          <w:sz w:val="28"/>
          <w:szCs w:val="28"/>
          <w:lang w:eastAsia="ru-RU"/>
        </w:rPr>
        <w:t>ичать их взаимное расположение;</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изображать геометрические фигуры; выполнять чертежи по условию задач; осуществлять преобразования фигур;</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распознавать на чертежах, моделях и в окружающей обстановке основные пространственные тела, изображать их;</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 простейших случаях строить сечения и развертки пространственных тел;</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проводить операции над векторами, вычислять длину и координаты вектора, угол между векторами;</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проводить доказательные рассуждения при решении задач, используя известные теоремы, обнаруживая возможности для их использования;</w:t>
      </w:r>
    </w:p>
    <w:p w:rsidR="008E3B7A" w:rsidRPr="00E41026" w:rsidRDefault="008E3B7A" w:rsidP="00DB01B5">
      <w:pPr>
        <w:pStyle w:val="ad"/>
        <w:numPr>
          <w:ilvl w:val="0"/>
          <w:numId w:val="13"/>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решать простейшие планимет</w:t>
      </w:r>
      <w:r w:rsidR="00AD4ED5" w:rsidRPr="00E41026">
        <w:rPr>
          <w:rFonts w:ascii="Times New Roman" w:eastAsia="Times New Roman" w:hAnsi="Times New Roman" w:cs="Times New Roman"/>
          <w:sz w:val="28"/>
          <w:szCs w:val="28"/>
          <w:lang w:eastAsia="ru-RU"/>
        </w:rPr>
        <w:t>рические задачи в пространстве;</w:t>
      </w:r>
    </w:p>
    <w:p w:rsidR="008E3B7A" w:rsidRPr="00E41026" w:rsidRDefault="00DB01B5" w:rsidP="00DB01B5">
      <w:pPr>
        <w:shd w:val="clear" w:color="auto" w:fill="FFFFFF"/>
        <w:spacing w:before="90" w:after="90" w:line="360" w:lineRule="auto"/>
        <w:ind w:firstLine="709"/>
        <w:jc w:val="both"/>
        <w:rPr>
          <w:rFonts w:ascii="Times New Roman" w:eastAsia="Times New Roman" w:hAnsi="Times New Roman" w:cs="Times New Roman"/>
          <w:b/>
          <w:i/>
          <w:sz w:val="28"/>
          <w:szCs w:val="28"/>
          <w:lang w:eastAsia="ru-RU"/>
        </w:rPr>
      </w:pPr>
      <w:r w:rsidRPr="00E41026">
        <w:rPr>
          <w:rFonts w:ascii="Times New Roman" w:eastAsia="Times New Roman" w:hAnsi="Times New Roman" w:cs="Times New Roman"/>
          <w:b/>
          <w:i/>
          <w:sz w:val="28"/>
          <w:szCs w:val="28"/>
          <w:lang w:eastAsia="ru-RU"/>
        </w:rPr>
        <w:t>И</w:t>
      </w:r>
      <w:r w:rsidR="008E3B7A" w:rsidRPr="00E41026">
        <w:rPr>
          <w:rFonts w:ascii="Times New Roman" w:eastAsia="Times New Roman" w:hAnsi="Times New Roman" w:cs="Times New Roman"/>
          <w:b/>
          <w:i/>
          <w:sz w:val="28"/>
          <w:szCs w:val="28"/>
          <w:lang w:eastAsia="ru-RU"/>
        </w:rPr>
        <w:t>спользовать приобретенные знания и умения в практической деятельности и повседневной жизни для:</w:t>
      </w:r>
    </w:p>
    <w:p w:rsidR="008E3B7A" w:rsidRPr="00E41026" w:rsidRDefault="008E3B7A" w:rsidP="00DB01B5">
      <w:pPr>
        <w:pStyle w:val="ad"/>
        <w:numPr>
          <w:ilvl w:val="0"/>
          <w:numId w:val="14"/>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описания реальных ситуаций на языке геометрии;</w:t>
      </w:r>
    </w:p>
    <w:p w:rsidR="008E3B7A" w:rsidRPr="00E41026" w:rsidRDefault="008E3B7A" w:rsidP="00DB01B5">
      <w:pPr>
        <w:pStyle w:val="ad"/>
        <w:numPr>
          <w:ilvl w:val="0"/>
          <w:numId w:val="14"/>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расчетов, включающих простейшие тригонометрические формулы;</w:t>
      </w:r>
    </w:p>
    <w:p w:rsidR="008E3B7A" w:rsidRPr="00E41026" w:rsidRDefault="008E3B7A" w:rsidP="00DB01B5">
      <w:pPr>
        <w:pStyle w:val="ad"/>
        <w:numPr>
          <w:ilvl w:val="0"/>
          <w:numId w:val="14"/>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решения геометрических задач с использованием тригонометрии;</w:t>
      </w:r>
    </w:p>
    <w:p w:rsidR="008E3B7A" w:rsidRPr="00E41026" w:rsidRDefault="008E3B7A" w:rsidP="00DB01B5">
      <w:pPr>
        <w:pStyle w:val="ad"/>
        <w:numPr>
          <w:ilvl w:val="0"/>
          <w:numId w:val="14"/>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8E3B7A" w:rsidRPr="00E41026" w:rsidRDefault="008E3B7A" w:rsidP="00DB01B5">
      <w:pPr>
        <w:pStyle w:val="ad"/>
        <w:numPr>
          <w:ilvl w:val="0"/>
          <w:numId w:val="14"/>
        </w:numPr>
        <w:shd w:val="clear" w:color="auto" w:fill="FFFFFF"/>
        <w:spacing w:before="90" w:after="9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построений геометрическими инструментами (линейка, угольник, циркуль, транспортир).</w:t>
      </w:r>
    </w:p>
    <w:p w:rsidR="00DB01B5" w:rsidRPr="00E41026" w:rsidRDefault="00114569" w:rsidP="00DB01B5">
      <w:pPr>
        <w:shd w:val="clear" w:color="auto" w:fill="FFFFFF"/>
        <w:spacing w:after="0" w:line="360" w:lineRule="auto"/>
        <w:jc w:val="both"/>
        <w:rPr>
          <w:rFonts w:ascii="Times New Roman" w:eastAsia="Times New Roman" w:hAnsi="Times New Roman" w:cs="Times New Roman"/>
          <w:i/>
          <w:sz w:val="28"/>
          <w:szCs w:val="28"/>
          <w:lang w:eastAsia="ru-RU"/>
        </w:rPr>
      </w:pPr>
      <w:r w:rsidRPr="00E41026">
        <w:rPr>
          <w:rFonts w:ascii="Times New Roman" w:eastAsia="Times New Roman" w:hAnsi="Times New Roman" w:cs="Times New Roman"/>
          <w:i/>
          <w:sz w:val="28"/>
          <w:szCs w:val="28"/>
          <w:lang w:eastAsia="ru-RU"/>
        </w:rPr>
        <w:t>В</w:t>
      </w:r>
      <w:r w:rsidR="008E3B7A" w:rsidRPr="00E41026">
        <w:rPr>
          <w:rFonts w:ascii="Times New Roman" w:eastAsia="Times New Roman" w:hAnsi="Times New Roman" w:cs="Times New Roman"/>
          <w:i/>
          <w:sz w:val="28"/>
          <w:szCs w:val="28"/>
          <w:lang w:eastAsia="ru-RU"/>
        </w:rPr>
        <w:t>ладеть компетенциями:</w:t>
      </w:r>
    </w:p>
    <w:p w:rsidR="00DB01B5" w:rsidRPr="00E41026" w:rsidRDefault="008E3B7A" w:rsidP="00DB01B5">
      <w:pPr>
        <w:pStyle w:val="ad"/>
        <w:numPr>
          <w:ilvl w:val="0"/>
          <w:numId w:val="15"/>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познавательной,</w:t>
      </w:r>
    </w:p>
    <w:p w:rsidR="00DB01B5" w:rsidRPr="00E41026" w:rsidRDefault="00DB01B5" w:rsidP="00DB01B5">
      <w:pPr>
        <w:pStyle w:val="ad"/>
        <w:numPr>
          <w:ilvl w:val="0"/>
          <w:numId w:val="15"/>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коммуникативной,</w:t>
      </w:r>
    </w:p>
    <w:p w:rsidR="00DB01B5" w:rsidRPr="00E41026" w:rsidRDefault="008E3B7A" w:rsidP="00DB01B5">
      <w:pPr>
        <w:pStyle w:val="ad"/>
        <w:numPr>
          <w:ilvl w:val="0"/>
          <w:numId w:val="15"/>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информационной</w:t>
      </w:r>
      <w:r w:rsidR="00DB01B5" w:rsidRPr="00E41026">
        <w:rPr>
          <w:rFonts w:ascii="Times New Roman" w:eastAsia="Times New Roman" w:hAnsi="Times New Roman" w:cs="Times New Roman"/>
          <w:sz w:val="28"/>
          <w:szCs w:val="28"/>
          <w:lang w:eastAsia="ru-RU"/>
        </w:rPr>
        <w:t>,</w:t>
      </w:r>
    </w:p>
    <w:p w:rsidR="008E3B7A" w:rsidRPr="00E41026" w:rsidRDefault="008E3B7A" w:rsidP="00DB01B5">
      <w:pPr>
        <w:pStyle w:val="ad"/>
        <w:numPr>
          <w:ilvl w:val="0"/>
          <w:numId w:val="15"/>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рефлексивной</w:t>
      </w:r>
      <w:r w:rsidR="00DB01B5" w:rsidRPr="00E41026">
        <w:rPr>
          <w:rFonts w:ascii="Times New Roman" w:eastAsia="Times New Roman" w:hAnsi="Times New Roman" w:cs="Times New Roman"/>
          <w:sz w:val="28"/>
          <w:szCs w:val="28"/>
          <w:lang w:eastAsia="ru-RU"/>
        </w:rPr>
        <w:t>.</w:t>
      </w:r>
    </w:p>
    <w:p w:rsidR="008E3B7A" w:rsidRPr="00E41026" w:rsidRDefault="00DB01B5" w:rsidP="00DB01B5">
      <w:pPr>
        <w:shd w:val="clear" w:color="auto" w:fill="FFFFFF"/>
        <w:spacing w:after="0" w:line="360" w:lineRule="auto"/>
        <w:jc w:val="both"/>
        <w:rPr>
          <w:rFonts w:ascii="Times New Roman" w:eastAsia="Times New Roman" w:hAnsi="Times New Roman" w:cs="Times New Roman"/>
          <w:b/>
          <w:i/>
          <w:sz w:val="28"/>
          <w:szCs w:val="28"/>
          <w:lang w:eastAsia="ru-RU"/>
        </w:rPr>
      </w:pPr>
      <w:r w:rsidRPr="00E41026">
        <w:rPr>
          <w:rFonts w:ascii="Times New Roman" w:eastAsia="Times New Roman" w:hAnsi="Times New Roman" w:cs="Times New Roman"/>
          <w:b/>
          <w:i/>
          <w:sz w:val="28"/>
          <w:szCs w:val="28"/>
          <w:lang w:eastAsia="ru-RU"/>
        </w:rPr>
        <w:t>Р</w:t>
      </w:r>
      <w:r w:rsidR="008E3B7A" w:rsidRPr="00E41026">
        <w:rPr>
          <w:rFonts w:ascii="Times New Roman" w:eastAsia="Times New Roman" w:hAnsi="Times New Roman" w:cs="Times New Roman"/>
          <w:b/>
          <w:i/>
          <w:sz w:val="28"/>
          <w:szCs w:val="28"/>
          <w:lang w:eastAsia="ru-RU"/>
        </w:rPr>
        <w:t>ешать следующие жизненно практические задачи:</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w:t>
      </w:r>
      <w:r w:rsidR="008E3B7A" w:rsidRPr="00E41026">
        <w:rPr>
          <w:rFonts w:ascii="Times New Roman" w:eastAsia="Times New Roman" w:hAnsi="Times New Roman" w:cs="Times New Roman"/>
          <w:sz w:val="28"/>
          <w:szCs w:val="28"/>
          <w:lang w:eastAsia="ru-RU"/>
        </w:rPr>
        <w:t>амостоятельно приобретать и применять знания в различных ситуациях;</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w:t>
      </w:r>
      <w:r w:rsidR="008E3B7A" w:rsidRPr="00E41026">
        <w:rPr>
          <w:rFonts w:ascii="Times New Roman" w:eastAsia="Times New Roman" w:hAnsi="Times New Roman" w:cs="Times New Roman"/>
          <w:sz w:val="28"/>
          <w:szCs w:val="28"/>
          <w:lang w:eastAsia="ru-RU"/>
        </w:rPr>
        <w:t>аботать в группах;</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А</w:t>
      </w:r>
      <w:r w:rsidR="008E3B7A" w:rsidRPr="00E41026">
        <w:rPr>
          <w:rFonts w:ascii="Times New Roman" w:eastAsia="Times New Roman" w:hAnsi="Times New Roman" w:cs="Times New Roman"/>
          <w:sz w:val="28"/>
          <w:szCs w:val="28"/>
          <w:lang w:eastAsia="ru-RU"/>
        </w:rPr>
        <w:t>ргументировать и отстаивать свою точку зрения;</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w:t>
      </w:r>
      <w:r w:rsidR="008E3B7A" w:rsidRPr="00E41026">
        <w:rPr>
          <w:rFonts w:ascii="Times New Roman" w:eastAsia="Times New Roman" w:hAnsi="Times New Roman" w:cs="Times New Roman"/>
          <w:sz w:val="28"/>
          <w:szCs w:val="28"/>
          <w:lang w:eastAsia="ru-RU"/>
        </w:rPr>
        <w:t>меть слушать других; извлекать учебную информацию на основе сопоставительного анализа объектов;</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w:t>
      </w:r>
      <w:r w:rsidR="008E3B7A" w:rsidRPr="00E41026">
        <w:rPr>
          <w:rFonts w:ascii="Times New Roman" w:eastAsia="Times New Roman" w:hAnsi="Times New Roman" w:cs="Times New Roman"/>
          <w:sz w:val="28"/>
          <w:szCs w:val="28"/>
          <w:lang w:eastAsia="ru-RU"/>
        </w:rPr>
        <w:t>ользоваться предметными указателями энциклопедий и справочников для нахождения информации;</w:t>
      </w:r>
    </w:p>
    <w:p w:rsidR="008E3B7A" w:rsidRPr="00E41026" w:rsidRDefault="00DB01B5" w:rsidP="00DB01B5">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С</w:t>
      </w:r>
      <w:r w:rsidR="008E3B7A" w:rsidRPr="00E41026">
        <w:rPr>
          <w:rFonts w:ascii="Times New Roman" w:eastAsia="Times New Roman" w:hAnsi="Times New Roman" w:cs="Times New Roman"/>
          <w:sz w:val="28"/>
          <w:szCs w:val="28"/>
          <w:lang w:eastAsia="ru-RU"/>
        </w:rPr>
        <w:t>амостоятельно действовать в ситуации неопределенности при решении актуальных для них проблем.</w:t>
      </w:r>
    </w:p>
    <w:p w:rsidR="00DB01B5" w:rsidRPr="00E41026" w:rsidRDefault="00DB01B5" w:rsidP="00DB01B5">
      <w:pPr>
        <w:shd w:val="clear" w:color="auto" w:fill="FFFFFF"/>
        <w:spacing w:after="0" w:line="360" w:lineRule="auto"/>
        <w:rPr>
          <w:rFonts w:ascii="Times New Roman" w:eastAsia="Times New Roman" w:hAnsi="Times New Roman" w:cs="Times New Roman"/>
          <w:b/>
          <w:i/>
          <w:sz w:val="28"/>
          <w:szCs w:val="28"/>
          <w:lang w:eastAsia="ru-RU"/>
        </w:rPr>
      </w:pPr>
    </w:p>
    <w:p w:rsidR="008E3B7A" w:rsidRPr="00E41026" w:rsidRDefault="00315DB2" w:rsidP="00EC09E3">
      <w:pPr>
        <w:pStyle w:val="1"/>
        <w:pBdr>
          <w:bottom w:val="none" w:sz="0" w:space="0" w:color="auto"/>
        </w:pBdr>
        <w:spacing w:before="0" w:after="0"/>
        <w:jc w:val="center"/>
      </w:pPr>
      <w:bookmarkStart w:id="7" w:name="_Toc353913437"/>
      <w:r>
        <w:t xml:space="preserve">Глава </w:t>
      </w:r>
      <w:r>
        <w:rPr>
          <w:lang w:val="en-US"/>
        </w:rPr>
        <w:t xml:space="preserve">II. </w:t>
      </w:r>
      <w:r w:rsidR="008E3B7A" w:rsidRPr="00E41026">
        <w:t>Содержание программы</w:t>
      </w:r>
      <w:bookmarkEnd w:id="7"/>
    </w:p>
    <w:p w:rsidR="008E3B7A" w:rsidRPr="00E41026" w:rsidRDefault="00114569" w:rsidP="00315DB2">
      <w:pPr>
        <w:pStyle w:val="2"/>
        <w:numPr>
          <w:ilvl w:val="0"/>
          <w:numId w:val="20"/>
        </w:numPr>
        <w:pBdr>
          <w:bottom w:val="none" w:sz="0" w:space="0" w:color="auto"/>
        </w:pBdr>
      </w:pPr>
      <w:bookmarkStart w:id="8" w:name="_Toc353913438"/>
      <w:r w:rsidRPr="00E41026">
        <w:t>Алгебра</w:t>
      </w:r>
      <w:bookmarkEnd w:id="8"/>
      <w:r w:rsidRPr="00E41026">
        <w:t xml:space="preserve">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 класс</w:t>
      </w:r>
    </w:p>
    <w:p w:rsidR="008E3B7A" w:rsidRPr="00E41026" w:rsidRDefault="00114569" w:rsidP="0028796A">
      <w:pPr>
        <w:pStyle w:val="ad"/>
        <w:numPr>
          <w:ilvl w:val="0"/>
          <w:numId w:val="11"/>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Повторение (3</w:t>
      </w:r>
      <w:r w:rsidR="008E3B7A" w:rsidRPr="00E41026">
        <w:rPr>
          <w:rFonts w:ascii="Times New Roman" w:eastAsia="Times New Roman" w:hAnsi="Times New Roman" w:cs="Times New Roman"/>
          <w:sz w:val="28"/>
          <w:szCs w:val="28"/>
          <w:lang w:eastAsia="ru-RU"/>
        </w:rPr>
        <w:t>ч)</w:t>
      </w:r>
    </w:p>
    <w:p w:rsidR="00114569" w:rsidRPr="00E41026" w:rsidRDefault="00114569" w:rsidP="0028796A">
      <w:pPr>
        <w:pStyle w:val="ad"/>
        <w:numPr>
          <w:ilvl w:val="0"/>
          <w:numId w:val="11"/>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Выражения, тождества, уравнения (21ч)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Линейное уравнение с одной переменной. Линейные уравнения как математические модели реальных ситуаций. Координатная прямая, виды промежутков на ней.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целостности и непрерывности курса математики 5 и 6 класса;</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обобщение и систематизация знаний о числовых выражениях, допустимых и недопустимых значениях переменной выражения, математических утверждениях, математическом языке; выполнении действий по арифметическим законам сложения и умножения, действий с десятичными дробями, действий с обыкновенными дробями;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задач, составляя математическую модель реальной ситуации;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развитие логического, математического мышления и интуиции, творческих способностей в области математики</w:t>
      </w:r>
    </w:p>
    <w:p w:rsidR="008E3B7A" w:rsidRPr="00E41026" w:rsidRDefault="00114569" w:rsidP="0028796A">
      <w:pPr>
        <w:pStyle w:val="ad"/>
        <w:numPr>
          <w:ilvl w:val="0"/>
          <w:numId w:val="11"/>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Функции (17</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Координатная прямая. Алгоритм отыскания координат точки. Алгоритм построения точки M(a;b) в прямоугольной системе координат.</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Линейное уравнение с двумя переменными. Решение уравнения. График уравнения. Алгоритм построения графика уравнения ax+by+c=0.</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Линейная функция y=kx+b и ее график.</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Взаимное расположение графиков линейной функции.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формирование представлений о прямоугольной системе координат, об абсциссе, ординате, о числовых промежутках, числовых лучах, линейной функции и ее графике;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формирование умений построения графика линейной функции, исследования взаимного расположения графиков линейных функций;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овладение умением применения алгоритма отыскания координат точки, заданной в прямоугольной системе координат, алгоритма построения точки в прямоугольной системе координат, алгоритма построения графика линейного уравнения ax + by + c = 0;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линейного уравнения с двумя переменными ax + by + c = 0</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3. Системы двух линейных уравнений с двумя переменными (13ч)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Система уравнений. Решение системы уравнений. Графический метод решения системы уравнений. Метод подстановки. Метод алгебраического сложения.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Система двух линейных уравнений с двумя переменными как математические модели реальных ситуаций (текстовые задачи).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формирование представлений о системе двух линейных уравнений с двумя переменными, о несовместности системы, о неопределенной системе уравнений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овладение умением решения систем линейных уравнений графическим методом, методом подстановки и методом алгебраического сложения;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составления математической модели реальных ситуаций в виде системы двух линейных уравнений с двумя переменными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4. Степ</w:t>
      </w:r>
      <w:r w:rsidR="00114569" w:rsidRPr="00E41026">
        <w:rPr>
          <w:rFonts w:ascii="Times New Roman" w:eastAsia="Times New Roman" w:hAnsi="Times New Roman" w:cs="Times New Roman"/>
          <w:sz w:val="28"/>
          <w:szCs w:val="28"/>
          <w:lang w:eastAsia="ru-RU"/>
        </w:rPr>
        <w:t>ень с натуральным показателем (20</w:t>
      </w:r>
      <w:r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Степень. Основание степени. Показатель степени. Свойства степени с целым показателем. Умножение и деление степеней с одинаковыми показателями. Степень с нулевым показателем.</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степени с натуральным показателем, о степени с нулевым показателем;</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умений составления таблицы основных степеней и ее применение при решении заданий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применения свойств степени с натуральным показателем при решении задач, выполнять действие умножения и деления степеней с одинаковыми показателями;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уравнений, содержащих степень с натуральным показателем</w:t>
      </w:r>
    </w:p>
    <w:p w:rsidR="00114569" w:rsidRPr="00E41026" w:rsidRDefault="0011456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5. Многочлены (22</w:t>
      </w:r>
      <w:r w:rsidR="008E3B7A" w:rsidRPr="00E41026">
        <w:rPr>
          <w:rFonts w:ascii="Times New Roman" w:eastAsia="Times New Roman" w:hAnsi="Times New Roman" w:cs="Times New Roman"/>
          <w:sz w:val="28"/>
          <w:szCs w:val="28"/>
          <w:lang w:eastAsia="ru-RU"/>
        </w:rPr>
        <w:t>ч)</w:t>
      </w:r>
      <w:r w:rsidRPr="00E41026">
        <w:rPr>
          <w:rFonts w:ascii="Times New Roman" w:eastAsia="Times New Roman" w:hAnsi="Times New Roman" w:cs="Times New Roman"/>
          <w:sz w:val="28"/>
          <w:szCs w:val="28"/>
          <w:lang w:eastAsia="ru-RU"/>
        </w:rPr>
        <w:t xml:space="preserve"> </w:t>
      </w:r>
    </w:p>
    <w:p w:rsidR="008E3B7A" w:rsidRPr="00E41026" w:rsidRDefault="0011456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Много</w:t>
      </w:r>
      <w:r w:rsidR="008E3B7A" w:rsidRPr="00E41026">
        <w:rPr>
          <w:rFonts w:ascii="Times New Roman" w:eastAsia="Times New Roman" w:hAnsi="Times New Roman" w:cs="Times New Roman"/>
          <w:sz w:val="28"/>
          <w:szCs w:val="28"/>
          <w:lang w:eastAsia="ru-RU"/>
        </w:rPr>
        <w:t>член. Коэффициен</w:t>
      </w:r>
      <w:r w:rsidRPr="00E41026">
        <w:rPr>
          <w:rFonts w:ascii="Times New Roman" w:eastAsia="Times New Roman" w:hAnsi="Times New Roman" w:cs="Times New Roman"/>
          <w:sz w:val="28"/>
          <w:szCs w:val="28"/>
          <w:lang w:eastAsia="ru-RU"/>
        </w:rPr>
        <w:t>т одночлена. Стандартный вид мног</w:t>
      </w:r>
      <w:r w:rsidR="008E3B7A" w:rsidRPr="00E41026">
        <w:rPr>
          <w:rFonts w:ascii="Times New Roman" w:eastAsia="Times New Roman" w:hAnsi="Times New Roman" w:cs="Times New Roman"/>
          <w:sz w:val="28"/>
          <w:szCs w:val="28"/>
          <w:lang w:eastAsia="ru-RU"/>
        </w:rPr>
        <w:t xml:space="preserve">очлена.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Сложение</w:t>
      </w:r>
      <w:r w:rsidR="00114569" w:rsidRPr="00E41026">
        <w:rPr>
          <w:rFonts w:ascii="Times New Roman" w:eastAsia="Times New Roman" w:hAnsi="Times New Roman" w:cs="Times New Roman"/>
          <w:sz w:val="28"/>
          <w:szCs w:val="28"/>
          <w:lang w:eastAsia="ru-RU"/>
        </w:rPr>
        <w:t xml:space="preserve"> и вычитание  многочленов. Умножение одночлена на много</w:t>
      </w:r>
      <w:r w:rsidR="00F817FB" w:rsidRPr="00E41026">
        <w:rPr>
          <w:rFonts w:ascii="Times New Roman" w:eastAsia="Times New Roman" w:hAnsi="Times New Roman" w:cs="Times New Roman"/>
          <w:sz w:val="28"/>
          <w:szCs w:val="28"/>
          <w:lang w:eastAsia="ru-RU"/>
        </w:rPr>
        <w:t xml:space="preserve">член </w:t>
      </w:r>
      <w:r w:rsidRPr="00E41026">
        <w:rPr>
          <w:rFonts w:ascii="Times New Roman" w:eastAsia="Times New Roman" w:hAnsi="Times New Roman" w:cs="Times New Roman"/>
          <w:sz w:val="28"/>
          <w:szCs w:val="28"/>
          <w:lang w:eastAsia="ru-RU"/>
        </w:rPr>
        <w:t>.</w:t>
      </w:r>
      <w:r w:rsidR="00F817FB" w:rsidRPr="00E41026">
        <w:rPr>
          <w:rFonts w:ascii="Times New Roman" w:eastAsia="Times New Roman" w:hAnsi="Times New Roman" w:cs="Times New Roman"/>
          <w:sz w:val="28"/>
          <w:szCs w:val="28"/>
          <w:lang w:eastAsia="ru-RU"/>
        </w:rPr>
        <w:t>Вынесение общего множителя за скобки.</w:t>
      </w:r>
      <w:r w:rsidRPr="00E41026">
        <w:rPr>
          <w:rFonts w:ascii="Times New Roman" w:eastAsia="Times New Roman" w:hAnsi="Times New Roman" w:cs="Times New Roman"/>
          <w:sz w:val="28"/>
          <w:szCs w:val="28"/>
          <w:lang w:eastAsia="ru-RU"/>
        </w:rPr>
        <w:t xml:space="preserve"> </w:t>
      </w:r>
      <w:r w:rsidR="00F817FB" w:rsidRPr="00E41026">
        <w:rPr>
          <w:rFonts w:ascii="Times New Roman" w:eastAsia="Times New Roman" w:hAnsi="Times New Roman" w:cs="Times New Roman"/>
          <w:sz w:val="28"/>
          <w:szCs w:val="28"/>
          <w:lang w:eastAsia="ru-RU"/>
        </w:rPr>
        <w:t>Умножение многочлена на многочлен. Разложение многочлена на множители способом группировки. Доказательство тождеств.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w:t>
      </w:r>
      <w:r w:rsidR="00F817FB" w:rsidRPr="00E41026">
        <w:rPr>
          <w:rFonts w:ascii="Times New Roman" w:eastAsia="Times New Roman" w:hAnsi="Times New Roman" w:cs="Times New Roman"/>
          <w:sz w:val="28"/>
          <w:szCs w:val="28"/>
          <w:lang w:eastAsia="ru-RU"/>
        </w:rPr>
        <w:t xml:space="preserve"> о мног</w:t>
      </w:r>
      <w:r w:rsidRPr="00E41026">
        <w:rPr>
          <w:rFonts w:ascii="Times New Roman" w:eastAsia="Times New Roman" w:hAnsi="Times New Roman" w:cs="Times New Roman"/>
          <w:sz w:val="28"/>
          <w:szCs w:val="28"/>
          <w:lang w:eastAsia="ru-RU"/>
        </w:rPr>
        <w:t xml:space="preserve">очлене стандартного вида, об </w:t>
      </w:r>
      <w:r w:rsidR="00F817FB" w:rsidRPr="00E41026">
        <w:rPr>
          <w:rFonts w:ascii="Times New Roman" w:eastAsia="Times New Roman" w:hAnsi="Times New Roman" w:cs="Times New Roman"/>
          <w:sz w:val="28"/>
          <w:szCs w:val="28"/>
          <w:lang w:eastAsia="ru-RU"/>
        </w:rPr>
        <w:t>арифметических операциях над многочленами, о подобных много</w:t>
      </w:r>
      <w:r w:rsidRPr="00E41026">
        <w:rPr>
          <w:rFonts w:ascii="Times New Roman" w:eastAsia="Times New Roman" w:hAnsi="Times New Roman" w:cs="Times New Roman"/>
          <w:sz w:val="28"/>
          <w:szCs w:val="28"/>
          <w:lang w:eastAsia="ru-RU"/>
        </w:rPr>
        <w:t xml:space="preserve">членах;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умений</w:t>
      </w:r>
      <w:r w:rsidR="00F817FB" w:rsidRPr="00E41026">
        <w:rPr>
          <w:rFonts w:ascii="Times New Roman" w:eastAsia="Times New Roman" w:hAnsi="Times New Roman" w:cs="Times New Roman"/>
          <w:sz w:val="28"/>
          <w:szCs w:val="28"/>
          <w:lang w:eastAsia="ru-RU"/>
        </w:rPr>
        <w:t xml:space="preserve"> представлять мног</w:t>
      </w:r>
      <w:r w:rsidRPr="00E41026">
        <w:rPr>
          <w:rFonts w:ascii="Times New Roman" w:eastAsia="Times New Roman" w:hAnsi="Times New Roman" w:cs="Times New Roman"/>
          <w:sz w:val="28"/>
          <w:szCs w:val="28"/>
          <w:lang w:eastAsia="ru-RU"/>
        </w:rPr>
        <w:t>очлен в стандартном виде, выполнять</w:t>
      </w:r>
      <w:r w:rsidR="00F817FB" w:rsidRPr="00E41026">
        <w:rPr>
          <w:rFonts w:ascii="Times New Roman" w:eastAsia="Times New Roman" w:hAnsi="Times New Roman" w:cs="Times New Roman"/>
          <w:sz w:val="28"/>
          <w:szCs w:val="28"/>
          <w:lang w:eastAsia="ru-RU"/>
        </w:rPr>
        <w:t xml:space="preserve"> арифметические действия над мног</w:t>
      </w:r>
      <w:r w:rsidRPr="00E41026">
        <w:rPr>
          <w:rFonts w:ascii="Times New Roman" w:eastAsia="Times New Roman" w:hAnsi="Times New Roman" w:cs="Times New Roman"/>
          <w:sz w:val="28"/>
          <w:szCs w:val="28"/>
          <w:lang w:eastAsia="ru-RU"/>
        </w:rPr>
        <w:t>очленами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складывать,</w:t>
      </w:r>
      <w:r w:rsidR="00F817FB" w:rsidRPr="00E41026">
        <w:rPr>
          <w:rFonts w:ascii="Times New Roman" w:eastAsia="Times New Roman" w:hAnsi="Times New Roman" w:cs="Times New Roman"/>
          <w:sz w:val="28"/>
          <w:szCs w:val="28"/>
          <w:lang w:eastAsia="ru-RU"/>
        </w:rPr>
        <w:t xml:space="preserve"> вычитать, умножать многочлены, а также </w:t>
      </w:r>
      <w:r w:rsidR="00B04DC9" w:rsidRPr="00E41026">
        <w:rPr>
          <w:rFonts w:ascii="Times New Roman" w:eastAsia="Times New Roman" w:hAnsi="Times New Roman" w:cs="Times New Roman"/>
          <w:sz w:val="28"/>
          <w:szCs w:val="28"/>
          <w:lang w:eastAsia="ru-RU"/>
        </w:rPr>
        <w:t xml:space="preserve">выносить общий множитель за скобки </w:t>
      </w:r>
      <w:r w:rsidRPr="00E41026">
        <w:rPr>
          <w:rFonts w:ascii="Times New Roman" w:eastAsia="Times New Roman" w:hAnsi="Times New Roman" w:cs="Times New Roman"/>
          <w:sz w:val="28"/>
          <w:szCs w:val="28"/>
          <w:lang w:eastAsia="ru-RU"/>
        </w:rPr>
        <w:t>;</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задач на составление уравнений, предполагающих приведение подобных слагаемых</w:t>
      </w:r>
    </w:p>
    <w:p w:rsidR="00B04DC9" w:rsidRPr="00E41026" w:rsidRDefault="00B357EE"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6.</w:t>
      </w:r>
      <w:r w:rsidR="00B04DC9" w:rsidRPr="00E41026">
        <w:rPr>
          <w:rFonts w:ascii="Times New Roman" w:eastAsia="Times New Roman" w:hAnsi="Times New Roman" w:cs="Times New Roman"/>
          <w:sz w:val="28"/>
          <w:szCs w:val="28"/>
          <w:lang w:eastAsia="ru-RU"/>
        </w:rPr>
        <w:t>Формулы сокращенного умножения (22ч)</w:t>
      </w:r>
    </w:p>
    <w:p w:rsidR="00B04DC9" w:rsidRPr="00E41026" w:rsidRDefault="00B04DC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Возведение в квадрат суммы и разности двух выражений. Разложение на множители с помощью квадрата суммы и квадрата</w:t>
      </w:r>
      <w:r w:rsidR="004D1DA9" w:rsidRPr="00E41026">
        <w:rPr>
          <w:rFonts w:ascii="Times New Roman" w:eastAsia="Times New Roman" w:hAnsi="Times New Roman" w:cs="Times New Roman"/>
          <w:sz w:val="28"/>
          <w:szCs w:val="28"/>
          <w:lang w:eastAsia="ru-RU"/>
        </w:rPr>
        <w:t xml:space="preserve"> разности. Умножение разности двух выражений на их сумму. Разложение разности квадратов на множители. Разложение на множители суммы и разности кубов. Преобразование Целого выражения в многочлен. Применение различных способов для разложения на множители. Применение преобразований целых выражений.</w:t>
      </w:r>
    </w:p>
    <w:p w:rsidR="004D1DA9" w:rsidRPr="00E41026" w:rsidRDefault="004D1DA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w:t>
      </w:r>
    </w:p>
    <w:p w:rsidR="004D1DA9" w:rsidRPr="00E41026" w:rsidRDefault="004D1DA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-получение и использование формул сокращенног</w:t>
      </w:r>
      <w:r w:rsidR="00B357EE" w:rsidRPr="00E41026">
        <w:rPr>
          <w:rFonts w:ascii="Times New Roman" w:eastAsia="Times New Roman" w:hAnsi="Times New Roman" w:cs="Times New Roman"/>
          <w:sz w:val="28"/>
          <w:szCs w:val="28"/>
          <w:lang w:eastAsia="ru-RU"/>
        </w:rPr>
        <w:t xml:space="preserve">о </w:t>
      </w:r>
      <w:r w:rsidRPr="00E41026">
        <w:rPr>
          <w:rFonts w:ascii="Times New Roman" w:eastAsia="Times New Roman" w:hAnsi="Times New Roman" w:cs="Times New Roman"/>
          <w:sz w:val="28"/>
          <w:szCs w:val="28"/>
          <w:lang w:eastAsia="ru-RU"/>
        </w:rPr>
        <w:t xml:space="preserve"> умножения</w:t>
      </w:r>
      <w:r w:rsidR="00B357EE" w:rsidRPr="00E41026">
        <w:rPr>
          <w:rFonts w:ascii="Times New Roman" w:eastAsia="Times New Roman" w:hAnsi="Times New Roman" w:cs="Times New Roman"/>
          <w:sz w:val="28"/>
          <w:szCs w:val="28"/>
          <w:lang w:eastAsia="ru-RU"/>
        </w:rPr>
        <w:t>.</w:t>
      </w:r>
    </w:p>
    <w:p w:rsidR="00B357EE" w:rsidRPr="00E41026" w:rsidRDefault="00B357E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B357EE" w:rsidRPr="00E41026" w:rsidRDefault="00B357E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возводить в квадрат сумму и разность двух выражений;</w:t>
      </w:r>
    </w:p>
    <w:p w:rsidR="00B357EE" w:rsidRPr="00E41026" w:rsidRDefault="00B357E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умением раскладывать на множители различными способами.</w:t>
      </w:r>
    </w:p>
    <w:p w:rsidR="00B357EE" w:rsidRPr="00E41026" w:rsidRDefault="00B357E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 Системы линейных уравнений.</w:t>
      </w:r>
    </w:p>
    <w:p w:rsidR="00B357EE" w:rsidRPr="00E41026" w:rsidRDefault="00716343"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Линейное уравнение с двумя переменными. График  линейного уравнения с двумя переменными. Системы линейных  уравнений с двумя переменными. Способ подстановки. Способ сложения. Решение задач с помощью систем уравнений.</w:t>
      </w:r>
    </w:p>
    <w:p w:rsidR="00716343" w:rsidRPr="00E41026" w:rsidRDefault="00716343"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Основная цель:</w:t>
      </w:r>
    </w:p>
    <w:p w:rsidR="00716343" w:rsidRPr="00E41026" w:rsidRDefault="00716343"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-ознакомить с понятием об уравнении с двумя переменными </w:t>
      </w:r>
      <w:r w:rsidR="00E45379" w:rsidRPr="00E41026">
        <w:rPr>
          <w:rFonts w:ascii="Times New Roman" w:eastAsia="Times New Roman" w:hAnsi="Times New Roman" w:cs="Times New Roman"/>
          <w:sz w:val="28"/>
          <w:szCs w:val="28"/>
          <w:lang w:eastAsia="ru-RU"/>
        </w:rPr>
        <w:t>и их решением, графиком линейного уравнения с двумя переменными;</w:t>
      </w:r>
    </w:p>
    <w:p w:rsidR="00E45379" w:rsidRPr="00E41026" w:rsidRDefault="00E4537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-получение представлений о графиках нелинейных уравнений с двумя переменными;</w:t>
      </w:r>
    </w:p>
    <w:p w:rsidR="00E45379"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-ознакомление с  понятием </w:t>
      </w:r>
      <w:r w:rsidR="00E45379" w:rsidRPr="00E41026">
        <w:rPr>
          <w:rFonts w:ascii="Times New Roman" w:eastAsia="Times New Roman" w:hAnsi="Times New Roman" w:cs="Times New Roman"/>
          <w:sz w:val="28"/>
          <w:szCs w:val="28"/>
          <w:lang w:eastAsia="ru-RU"/>
        </w:rPr>
        <w:t xml:space="preserve"> систем  линейных уравнений с двумя переменными,  решением и  графическим способом решения таких систем.</w:t>
      </w:r>
    </w:p>
    <w:p w:rsidR="00E45379" w:rsidRPr="00E41026" w:rsidRDefault="00E45379"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Требования к уровню </w:t>
      </w:r>
      <w:r w:rsidR="00F24C64" w:rsidRPr="00E41026">
        <w:rPr>
          <w:rFonts w:ascii="Times New Roman" w:eastAsia="Times New Roman" w:hAnsi="Times New Roman" w:cs="Times New Roman"/>
          <w:sz w:val="28"/>
          <w:szCs w:val="28"/>
          <w:lang w:eastAsia="ru-RU"/>
        </w:rPr>
        <w:t>подготовки учащихся:</w:t>
      </w:r>
    </w:p>
    <w:p w:rsidR="00F24C64"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умением решать линейные уравнения с двумя переменными;</w:t>
      </w:r>
    </w:p>
    <w:p w:rsidR="008E3B7A"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умением  решать системы линейных уравнений с двумя переменными, а также графическим способом решения таких систем.</w:t>
      </w:r>
    </w:p>
    <w:p w:rsidR="008E3B7A"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9. Обобщающее повторение (13</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обобщение и систематизация знаний тем курса алгебры за 7 класс с решением заданий повышенной сложности;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понимания возможности использования приобретенных знаний и умений в практической деятельности и повседневной жизни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8 класс</w:t>
      </w:r>
    </w:p>
    <w:p w:rsidR="00F24C64"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1.Повторение(3ч)</w:t>
      </w:r>
    </w:p>
    <w:p w:rsidR="008E3B7A"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2. Рациональные  дроби (23</w:t>
      </w:r>
      <w:r w:rsidR="008E3B7A" w:rsidRPr="00E41026">
        <w:rPr>
          <w:rFonts w:ascii="Times New Roman" w:eastAsia="Times New Roman" w:hAnsi="Times New Roman" w:cs="Times New Roman"/>
          <w:sz w:val="28"/>
          <w:szCs w:val="28"/>
          <w:lang w:eastAsia="ru-RU"/>
        </w:rPr>
        <w:t>ч)</w:t>
      </w:r>
    </w:p>
    <w:p w:rsidR="008E3B7A" w:rsidRPr="00E41026" w:rsidRDefault="00F24C64"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Понятие рациональных выражений</w:t>
      </w:r>
      <w:r w:rsidR="008E3B7A" w:rsidRPr="00E41026">
        <w:rPr>
          <w:rFonts w:ascii="Times New Roman" w:eastAsia="Times New Roman" w:hAnsi="Times New Roman" w:cs="Times New Roman"/>
          <w:sz w:val="28"/>
          <w:szCs w:val="28"/>
          <w:lang w:eastAsia="ru-RU"/>
        </w:rPr>
        <w:t xml:space="preserve">. </w:t>
      </w:r>
      <w:r w:rsidRPr="00E41026">
        <w:rPr>
          <w:rFonts w:ascii="Times New Roman" w:eastAsia="Times New Roman" w:hAnsi="Times New Roman" w:cs="Times New Roman"/>
          <w:sz w:val="28"/>
          <w:szCs w:val="28"/>
          <w:lang w:eastAsia="ru-RU"/>
        </w:rPr>
        <w:t xml:space="preserve">Основное свойство </w:t>
      </w:r>
      <w:r w:rsidR="008E3B7A" w:rsidRPr="00E41026">
        <w:rPr>
          <w:rFonts w:ascii="Times New Roman" w:eastAsia="Times New Roman" w:hAnsi="Times New Roman" w:cs="Times New Roman"/>
          <w:sz w:val="28"/>
          <w:szCs w:val="28"/>
          <w:lang w:eastAsia="ru-RU"/>
        </w:rPr>
        <w:t xml:space="preserve"> </w:t>
      </w:r>
      <w:r w:rsidR="00590FE8" w:rsidRPr="00E41026">
        <w:rPr>
          <w:rFonts w:ascii="Times New Roman" w:eastAsia="Times New Roman" w:hAnsi="Times New Roman" w:cs="Times New Roman"/>
          <w:sz w:val="28"/>
          <w:szCs w:val="28"/>
          <w:lang w:eastAsia="ru-RU"/>
        </w:rPr>
        <w:t xml:space="preserve">дроби. Сокращение </w:t>
      </w:r>
      <w:r w:rsidR="008E3B7A" w:rsidRPr="00E41026">
        <w:rPr>
          <w:rFonts w:ascii="Times New Roman" w:eastAsia="Times New Roman" w:hAnsi="Times New Roman" w:cs="Times New Roman"/>
          <w:sz w:val="28"/>
          <w:szCs w:val="28"/>
          <w:lang w:eastAsia="ru-RU"/>
        </w:rPr>
        <w:t xml:space="preserve"> дробей.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Сло</w:t>
      </w:r>
      <w:r w:rsidR="00590FE8" w:rsidRPr="00E41026">
        <w:rPr>
          <w:rFonts w:ascii="Times New Roman" w:eastAsia="Times New Roman" w:hAnsi="Times New Roman" w:cs="Times New Roman"/>
          <w:sz w:val="28"/>
          <w:szCs w:val="28"/>
          <w:lang w:eastAsia="ru-RU"/>
        </w:rPr>
        <w:t xml:space="preserve">жение и вычитание </w:t>
      </w:r>
      <w:r w:rsidRPr="00E41026">
        <w:rPr>
          <w:rFonts w:ascii="Times New Roman" w:eastAsia="Times New Roman" w:hAnsi="Times New Roman" w:cs="Times New Roman"/>
          <w:sz w:val="28"/>
          <w:szCs w:val="28"/>
          <w:lang w:eastAsia="ru-RU"/>
        </w:rPr>
        <w:t xml:space="preserve"> дробей.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Умножение и деление алгебраических дробей. Возведение алгебраической дроби в степень.</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формирование представлений </w:t>
      </w:r>
      <w:r w:rsidR="00590FE8" w:rsidRPr="00E41026">
        <w:rPr>
          <w:rFonts w:ascii="Times New Roman" w:eastAsia="Times New Roman" w:hAnsi="Times New Roman" w:cs="Times New Roman"/>
          <w:sz w:val="28"/>
          <w:szCs w:val="28"/>
          <w:lang w:eastAsia="ru-RU"/>
        </w:rPr>
        <w:t>об</w:t>
      </w:r>
      <w:r w:rsidRPr="00E41026">
        <w:rPr>
          <w:rFonts w:ascii="Times New Roman" w:eastAsia="Times New Roman" w:hAnsi="Times New Roman" w:cs="Times New Roman"/>
          <w:sz w:val="28"/>
          <w:szCs w:val="28"/>
          <w:lang w:eastAsia="ru-RU"/>
        </w:rPr>
        <w:t xml:space="preserve"> алгебраической дроби, о рациональном выражении;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xml:space="preserve">– формирование умений </w:t>
      </w:r>
      <w:r w:rsidR="00590FE8" w:rsidRPr="00E41026">
        <w:rPr>
          <w:rFonts w:ascii="Times New Roman" w:eastAsia="Times New Roman" w:hAnsi="Times New Roman" w:cs="Times New Roman"/>
          <w:sz w:val="28"/>
          <w:szCs w:val="28"/>
          <w:lang w:eastAsia="ru-RU"/>
        </w:rPr>
        <w:t xml:space="preserve">умножения и </w:t>
      </w:r>
      <w:r w:rsidRPr="00E41026">
        <w:rPr>
          <w:rFonts w:ascii="Times New Roman" w:eastAsia="Times New Roman" w:hAnsi="Times New Roman" w:cs="Times New Roman"/>
          <w:sz w:val="28"/>
          <w:szCs w:val="28"/>
          <w:lang w:eastAsia="ru-RU"/>
        </w:rPr>
        <w:t>деления</w:t>
      </w:r>
      <w:r w:rsidR="00590FE8" w:rsidRPr="00E41026">
        <w:rPr>
          <w:rFonts w:ascii="Times New Roman" w:eastAsia="Times New Roman" w:hAnsi="Times New Roman" w:cs="Times New Roman"/>
          <w:sz w:val="28"/>
          <w:szCs w:val="28"/>
          <w:lang w:eastAsia="ru-RU"/>
        </w:rPr>
        <w:t xml:space="preserve">, сложения и вычитания алгебраических дробей, </w:t>
      </w:r>
      <w:r w:rsidRPr="00E41026">
        <w:rPr>
          <w:rFonts w:ascii="Times New Roman" w:eastAsia="Times New Roman" w:hAnsi="Times New Roman" w:cs="Times New Roman"/>
          <w:sz w:val="28"/>
          <w:szCs w:val="28"/>
          <w:lang w:eastAsia="ru-RU"/>
        </w:rPr>
        <w:t xml:space="preserve"> сокращения дробей, приведения алгебраических дробей к общему знаменателю</w:t>
      </w:r>
      <w:r w:rsidR="00590FE8" w:rsidRPr="00E41026">
        <w:rPr>
          <w:rFonts w:ascii="Times New Roman" w:eastAsia="Times New Roman" w:hAnsi="Times New Roman" w:cs="Times New Roman"/>
          <w:sz w:val="28"/>
          <w:szCs w:val="28"/>
          <w:lang w:eastAsia="ru-RU"/>
        </w:rPr>
        <w:t>, построение графика функции у=к\х.</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овладение умением упрощения выражений, сложения и вычитания, умножения и деления алгебраических дробей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с разными знаменателями;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преобразования рациональных выражений, доказательства тождеств, решения рациональных уравнений способом освобождения от знаменателей с составлением математической модели реальной ситуации</w:t>
      </w:r>
    </w:p>
    <w:p w:rsidR="008E3B7A" w:rsidRPr="00E41026" w:rsidRDefault="00590FE8"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2. Квадратные корни (23</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Рациональные числа. Понятие квадратного корня из неотрицательного числа. Иррациональные числа. Множество действительных чисел.</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Функция , ее свойства и график. Область значений функции.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w:t>
      </w:r>
      <w:r w:rsidR="00590FE8" w:rsidRPr="00E41026">
        <w:rPr>
          <w:rFonts w:ascii="Times New Roman" w:eastAsia="Times New Roman" w:hAnsi="Times New Roman" w:cs="Times New Roman"/>
          <w:sz w:val="28"/>
          <w:szCs w:val="28"/>
          <w:lang w:eastAsia="ru-RU"/>
        </w:rPr>
        <w:t xml:space="preserve">би.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квадратном корне из неотрицательного числа, о функции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рациональных, иррациональных и действительных числах</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умений построения графика функции и описания ее свойств, использования алгоритма извлечения квадратного корня;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преобразовывать выражения, содержащие операцию извлечения квадратного корня, применяя свойства квадратных корней;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уравнений, содержащих радикал.</w:t>
      </w:r>
    </w:p>
    <w:p w:rsidR="008E3B7A" w:rsidRPr="00E41026" w:rsidRDefault="00590FE8"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3. Квадратные уравнения (24</w:t>
      </w:r>
      <w:r w:rsidR="008E3B7A" w:rsidRPr="00E41026">
        <w:rPr>
          <w:rFonts w:ascii="Times New Roman" w:eastAsia="Times New Roman" w:hAnsi="Times New Roman" w:cs="Times New Roman"/>
          <w:sz w:val="28"/>
          <w:szCs w:val="28"/>
          <w:lang w:eastAsia="ru-RU"/>
        </w:rPr>
        <w:t>ч)</w:t>
      </w:r>
    </w:p>
    <w:p w:rsidR="008E3B7A" w:rsidRPr="00E41026" w:rsidRDefault="00590FE8"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Квадратное уравнение и его корни. Решен</w:t>
      </w:r>
      <w:r w:rsidR="00EA1BF3" w:rsidRPr="00E41026">
        <w:rPr>
          <w:rFonts w:ascii="Times New Roman" w:eastAsia="Times New Roman" w:hAnsi="Times New Roman" w:cs="Times New Roman"/>
          <w:sz w:val="28"/>
          <w:szCs w:val="28"/>
          <w:lang w:eastAsia="ru-RU"/>
        </w:rPr>
        <w:t xml:space="preserve">ие квадратных уравнений по формуле. Решение задач с помощью квадратных уравнений. </w:t>
      </w:r>
      <w:r w:rsidR="008E3B7A" w:rsidRPr="00E41026">
        <w:rPr>
          <w:rFonts w:ascii="Times New Roman" w:eastAsia="Times New Roman" w:hAnsi="Times New Roman" w:cs="Times New Roman"/>
          <w:sz w:val="28"/>
          <w:szCs w:val="28"/>
          <w:lang w:eastAsia="ru-RU"/>
        </w:rPr>
        <w:t>Графическое решение квадратных уравнений.</w:t>
      </w:r>
      <w:r w:rsidR="00EA1BF3" w:rsidRPr="00E41026">
        <w:rPr>
          <w:rFonts w:ascii="Times New Roman" w:eastAsia="Times New Roman" w:hAnsi="Times New Roman" w:cs="Times New Roman"/>
          <w:sz w:val="28"/>
          <w:szCs w:val="28"/>
          <w:lang w:eastAsia="ru-RU"/>
        </w:rPr>
        <w:t xml:space="preserve"> Теорема Виета. Решение дробно-рациональных уравнений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EA1BF3"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формирование представлений </w:t>
      </w:r>
      <w:r w:rsidR="00EA1BF3" w:rsidRPr="00E41026">
        <w:rPr>
          <w:rFonts w:ascii="Times New Roman" w:eastAsia="Times New Roman" w:hAnsi="Times New Roman" w:cs="Times New Roman"/>
          <w:sz w:val="28"/>
          <w:szCs w:val="28"/>
          <w:lang w:eastAsia="ru-RU"/>
        </w:rPr>
        <w:t>о квадратном уравнении и его корнях;</w:t>
      </w:r>
    </w:p>
    <w:p w:rsidR="008E3B7A" w:rsidRPr="00E41026" w:rsidRDefault="00EA1BF3"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-формирование умений решать квадратные и дробно-рациональных уравнений, а также решать задачи с помощью </w:t>
      </w:r>
      <w:r w:rsidR="00C27E32" w:rsidRPr="00E41026">
        <w:rPr>
          <w:rFonts w:ascii="Times New Roman" w:eastAsia="Times New Roman" w:hAnsi="Times New Roman" w:cs="Times New Roman"/>
          <w:sz w:val="28"/>
          <w:szCs w:val="28"/>
          <w:lang w:eastAsia="ru-RU"/>
        </w:rPr>
        <w:t>уравнений.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C27E32"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w:t>
      </w:r>
      <w:r w:rsidR="00C27E32" w:rsidRPr="00E41026">
        <w:rPr>
          <w:rFonts w:ascii="Times New Roman" w:eastAsia="Times New Roman" w:hAnsi="Times New Roman" w:cs="Times New Roman"/>
          <w:sz w:val="28"/>
          <w:szCs w:val="28"/>
          <w:lang w:eastAsia="ru-RU"/>
        </w:rPr>
        <w:t xml:space="preserve"> находить корни квадратного уравнения, решать квадратные уравнения по формуле;</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квадратных уравнений графическим способом, построения дробно-линейной функции</w:t>
      </w:r>
      <w:r w:rsidR="00C27E32" w:rsidRPr="00E41026">
        <w:rPr>
          <w:rFonts w:ascii="Times New Roman" w:eastAsia="Times New Roman" w:hAnsi="Times New Roman" w:cs="Times New Roman"/>
          <w:sz w:val="28"/>
          <w:szCs w:val="28"/>
          <w:lang w:eastAsia="ru-RU"/>
        </w:rPr>
        <w:t>.</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5. Неравенства (15ч)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Свойства числовых неравенств.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Неравенство с переменной. Решение неравенств с переменной. Линейное неравенство. Равносильные неравенства. Равносильное преобразование неравенства.</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Квадратное неравенство. Алгоритм решения квадратного неравенства.</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числовых неравенствах, неравенстве с одной переменной, модуле действительного числа;</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умений исследования функции на монотонность, применения приближенных вычислений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построения графика функции модуль, описания ее свойств;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навыками решения линейных, квадратных неравенств, решения неравенств, содержащих переменную величину под знаком модуль</w:t>
      </w:r>
    </w:p>
    <w:p w:rsidR="00C27E32" w:rsidRPr="00E41026" w:rsidRDefault="00C27E32"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6.Степень с целым показателем (14ч)</w:t>
      </w:r>
    </w:p>
    <w:p w:rsidR="00C27E32" w:rsidRPr="00E41026" w:rsidRDefault="00C27E32"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Определение степени с целым отрицательным показателем. Свойства степени с целым показателем. Стандартный вид числа. Запись приближенных значений и действия над ними.</w:t>
      </w:r>
    </w:p>
    <w:p w:rsidR="00770CF1" w:rsidRPr="00E41026" w:rsidRDefault="00770CF1"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w:t>
      </w:r>
    </w:p>
    <w:p w:rsidR="00770CF1" w:rsidRPr="00E41026" w:rsidRDefault="00770CF1"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-формирование представления о степени с целым отрицательным показателем;</w:t>
      </w:r>
    </w:p>
    <w:p w:rsidR="00770CF1" w:rsidRPr="00E41026" w:rsidRDefault="00770CF1"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-формирование умений приводить к стандартному виду числа, записывать приближенные значения.</w:t>
      </w:r>
    </w:p>
    <w:p w:rsidR="00510EAD" w:rsidRPr="00E41026" w:rsidRDefault="00510EAD"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w:t>
      </w:r>
      <w:r w:rsidR="00C8352A" w:rsidRPr="00E41026">
        <w:rPr>
          <w:rFonts w:ascii="Times New Roman" w:eastAsia="Times New Roman" w:hAnsi="Times New Roman" w:cs="Times New Roman"/>
          <w:sz w:val="28"/>
          <w:szCs w:val="28"/>
          <w:lang w:eastAsia="ru-RU"/>
        </w:rPr>
        <w:t xml:space="preserve">ния к уровню подготовки </w:t>
      </w:r>
      <w:r w:rsidRPr="00E41026">
        <w:rPr>
          <w:rFonts w:ascii="Times New Roman" w:eastAsia="Times New Roman" w:hAnsi="Times New Roman" w:cs="Times New Roman"/>
          <w:sz w:val="28"/>
          <w:szCs w:val="28"/>
          <w:lang w:eastAsia="ru-RU"/>
        </w:rPr>
        <w:t xml:space="preserve"> учащихся:</w:t>
      </w:r>
    </w:p>
    <w:p w:rsidR="00510EAD" w:rsidRPr="00E41026" w:rsidRDefault="00510EAD"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умением записывать числа в стандартном виде, а также приближенные значения;</w:t>
      </w:r>
    </w:p>
    <w:p w:rsidR="00510EAD" w:rsidRPr="00E41026" w:rsidRDefault="00510EAD"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навыками определять степень с целым отрицательным показателем.</w:t>
      </w:r>
    </w:p>
    <w:p w:rsidR="00770CF1" w:rsidRPr="00E41026" w:rsidRDefault="00770CF1" w:rsidP="0028796A">
      <w:pPr>
        <w:shd w:val="clear" w:color="auto" w:fill="FFFFFF"/>
        <w:spacing w:after="0" w:line="360" w:lineRule="auto"/>
        <w:ind w:left="360" w:firstLine="709"/>
        <w:jc w:val="both"/>
        <w:rPr>
          <w:rFonts w:ascii="Times New Roman" w:eastAsia="Times New Roman" w:hAnsi="Times New Roman" w:cs="Times New Roman"/>
          <w:sz w:val="28"/>
          <w:szCs w:val="28"/>
          <w:lang w:eastAsia="ru-RU"/>
        </w:rPr>
      </w:pPr>
    </w:p>
    <w:p w:rsidR="008E3B7A" w:rsidRPr="00E41026" w:rsidRDefault="005449E8"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w:t>
      </w:r>
      <w:r w:rsidR="00770CF1" w:rsidRPr="00E41026">
        <w:rPr>
          <w:rFonts w:ascii="Times New Roman" w:eastAsia="Times New Roman" w:hAnsi="Times New Roman" w:cs="Times New Roman"/>
          <w:sz w:val="28"/>
          <w:szCs w:val="28"/>
          <w:lang w:eastAsia="ru-RU"/>
        </w:rPr>
        <w:t>. Обобщающее повторение (15</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обобщение и систематизация знаний тем курса алгебры за 8 класс с решением заданий повышенной сложности;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понимания возможности использования приобретенных знаний и умений в практической деятельности и повседневной жизни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9 класс</w:t>
      </w:r>
    </w:p>
    <w:p w:rsidR="005449E8"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1</w:t>
      </w:r>
      <w:r w:rsidR="005449E8" w:rsidRPr="00E41026">
        <w:rPr>
          <w:rFonts w:ascii="Times New Roman" w:eastAsia="Times New Roman" w:hAnsi="Times New Roman" w:cs="Times New Roman"/>
          <w:sz w:val="28"/>
          <w:szCs w:val="28"/>
          <w:lang w:eastAsia="ru-RU"/>
        </w:rPr>
        <w:t>.Повторение.</w:t>
      </w:r>
    </w:p>
    <w:p w:rsidR="00C500CF" w:rsidRPr="00E41026" w:rsidRDefault="00C500CF"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2. Квадратичная функция (21ч)</w:t>
      </w:r>
    </w:p>
    <w:p w:rsidR="00C500CF" w:rsidRPr="00E41026" w:rsidRDefault="00C500CF"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Функция. Область определения и область значения функции. Свойства и графики основных функций. Корни квадратного трехчлена. Разложение квадратного трехчлена на множители. Функ</w:t>
      </w:r>
      <w:r w:rsidR="005B20D7" w:rsidRPr="00E41026">
        <w:rPr>
          <w:rFonts w:ascii="Times New Roman" w:eastAsia="Times New Roman" w:hAnsi="Times New Roman" w:cs="Times New Roman"/>
          <w:sz w:val="28"/>
          <w:szCs w:val="28"/>
          <w:lang w:eastAsia="ru-RU"/>
        </w:rPr>
        <w:t>ция у=ах, её график и свойства. Графики функций</w:t>
      </w:r>
      <w:r w:rsidR="00AA0B37" w:rsidRPr="00E41026">
        <w:rPr>
          <w:rFonts w:ascii="Times New Roman" w:eastAsia="Times New Roman" w:hAnsi="Times New Roman" w:cs="Times New Roman"/>
          <w:sz w:val="28"/>
          <w:szCs w:val="28"/>
          <w:lang w:eastAsia="ru-RU"/>
        </w:rPr>
        <w:t xml:space="preserve"> у=ах+п и у=а(х+п). Построение графика квадратичной функции. Степенная функция . Корень п-степени.</w:t>
      </w:r>
    </w:p>
    <w:p w:rsidR="00AA0B37" w:rsidRPr="00E41026" w:rsidRDefault="00AA0B37"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Основная цель:</w:t>
      </w:r>
    </w:p>
    <w:p w:rsidR="00AA0B37" w:rsidRPr="00E41026" w:rsidRDefault="00AA0B37"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-формирование умений находить область определения и область значений;</w:t>
      </w:r>
    </w:p>
    <w:p w:rsidR="00AA0B37" w:rsidRPr="00E41026" w:rsidRDefault="00AA0B37"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-формирование умений находить корни квадратного трехчлена, раскладывать его на множители;</w:t>
      </w:r>
    </w:p>
    <w:p w:rsidR="00AA0B37" w:rsidRPr="00E41026" w:rsidRDefault="00AA0B37"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-формирование умений построения графиков функций у=ах, у=ах+п, у=а(х+п), а также квадратичной и степенной функции.</w:t>
      </w:r>
    </w:p>
    <w:p w:rsidR="00510EAD" w:rsidRPr="00E41026" w:rsidRDefault="00C835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учащихся:</w:t>
      </w:r>
    </w:p>
    <w:p w:rsidR="00C8352A" w:rsidRPr="00E41026" w:rsidRDefault="00C835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навыков построения графиков квадратичной и степенной функции;</w:t>
      </w:r>
    </w:p>
    <w:p w:rsidR="00C8352A" w:rsidRPr="00E41026" w:rsidRDefault="00C835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умениями нахождения корней квадратного трехчлена, раскладывать на множители.</w:t>
      </w:r>
    </w:p>
    <w:p w:rsidR="00AA0B37" w:rsidRPr="00E41026" w:rsidRDefault="00AA0B37"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3.Уравнения и н</w:t>
      </w:r>
      <w:r w:rsidR="00510EAD" w:rsidRPr="00E41026">
        <w:rPr>
          <w:rFonts w:ascii="Times New Roman" w:eastAsia="Times New Roman" w:hAnsi="Times New Roman" w:cs="Times New Roman"/>
          <w:sz w:val="28"/>
          <w:szCs w:val="28"/>
          <w:lang w:eastAsia="ru-RU"/>
        </w:rPr>
        <w:t>еравенства с одной переменной (18ч)</w:t>
      </w:r>
    </w:p>
    <w:p w:rsidR="00510EAD" w:rsidRPr="00E41026" w:rsidRDefault="00C835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Целое уравнение и его корни . Решение уравнений методом введения новой переменной.</w:t>
      </w:r>
      <w:r w:rsidR="009356CE" w:rsidRPr="00E41026">
        <w:rPr>
          <w:rFonts w:ascii="Times New Roman" w:eastAsia="Times New Roman" w:hAnsi="Times New Roman" w:cs="Times New Roman"/>
          <w:sz w:val="28"/>
          <w:szCs w:val="28"/>
          <w:lang w:eastAsia="ru-RU"/>
        </w:rPr>
        <w:t xml:space="preserve"> Дробно-рациональные уравнения. Решение неравенств</w:t>
      </w:r>
      <w:r w:rsidR="009B3E2A" w:rsidRPr="00E41026">
        <w:rPr>
          <w:rFonts w:ascii="Times New Roman" w:eastAsia="Times New Roman" w:hAnsi="Times New Roman" w:cs="Times New Roman"/>
          <w:sz w:val="28"/>
          <w:szCs w:val="28"/>
          <w:lang w:eastAsia="ru-RU"/>
        </w:rPr>
        <w:t xml:space="preserve">  </w:t>
      </w:r>
      <w:r w:rsidR="009356CE" w:rsidRPr="00E41026">
        <w:rPr>
          <w:rFonts w:ascii="Times New Roman" w:eastAsia="Times New Roman" w:hAnsi="Times New Roman" w:cs="Times New Roman"/>
          <w:sz w:val="28"/>
          <w:szCs w:val="28"/>
          <w:lang w:eastAsia="ru-RU"/>
        </w:rPr>
        <w:t xml:space="preserve"> второй степени с одной переменной.</w:t>
      </w:r>
    </w:p>
    <w:p w:rsidR="009356CE" w:rsidRPr="00E41026" w:rsidRDefault="009356C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w:t>
      </w:r>
    </w:p>
    <w:p w:rsidR="009356CE" w:rsidRPr="00E41026" w:rsidRDefault="009356C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w:t>
      </w:r>
      <w:r w:rsidR="00B0010D" w:rsidRPr="00E41026">
        <w:rPr>
          <w:rFonts w:ascii="Times New Roman" w:eastAsia="Times New Roman" w:hAnsi="Times New Roman" w:cs="Times New Roman"/>
          <w:sz w:val="28"/>
          <w:szCs w:val="28"/>
          <w:lang w:eastAsia="ru-RU"/>
        </w:rPr>
        <w:t>формирование умений</w:t>
      </w:r>
      <w:r w:rsidR="009B3E2A" w:rsidRPr="00E41026">
        <w:rPr>
          <w:rFonts w:ascii="Times New Roman" w:eastAsia="Times New Roman" w:hAnsi="Times New Roman" w:cs="Times New Roman"/>
          <w:sz w:val="28"/>
          <w:szCs w:val="28"/>
          <w:lang w:eastAsia="ru-RU"/>
        </w:rPr>
        <w:t xml:space="preserve"> решать уравнения и неравенства с одной переменной, решать дробно-рациональные уравнения.</w:t>
      </w:r>
    </w:p>
    <w:p w:rsidR="00510EAD" w:rsidRPr="00E41026" w:rsidRDefault="009B3E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учащихся:</w:t>
      </w:r>
    </w:p>
    <w:p w:rsidR="009B3E2A" w:rsidRPr="00E41026" w:rsidRDefault="009B3E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умений решать целые уравнения;</w:t>
      </w:r>
    </w:p>
    <w:p w:rsidR="009B3E2A" w:rsidRPr="00E41026" w:rsidRDefault="009B3E2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-овладение умений решать уравнения методом введения новой переменной, дробно-рациональных уравнений.</w:t>
      </w:r>
    </w:p>
    <w:p w:rsidR="008E3B7A" w:rsidRPr="00E41026" w:rsidRDefault="00C500CF" w:rsidP="0028796A">
      <w:pPr>
        <w:shd w:val="clear" w:color="auto" w:fill="FFFFFF"/>
        <w:tabs>
          <w:tab w:val="right" w:pos="9355"/>
        </w:tabs>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3.</w:t>
      </w:r>
      <w:r w:rsidR="009B3E2A" w:rsidRPr="00E41026">
        <w:rPr>
          <w:rFonts w:ascii="Times New Roman" w:eastAsia="Times New Roman" w:hAnsi="Times New Roman" w:cs="Times New Roman"/>
          <w:sz w:val="28"/>
          <w:szCs w:val="28"/>
          <w:lang w:eastAsia="ru-RU"/>
        </w:rPr>
        <w:t xml:space="preserve"> Уравнения и </w:t>
      </w:r>
      <w:r w:rsidR="008E3B7A" w:rsidRPr="00E41026">
        <w:rPr>
          <w:rFonts w:ascii="Times New Roman" w:eastAsia="Times New Roman" w:hAnsi="Times New Roman" w:cs="Times New Roman"/>
          <w:sz w:val="28"/>
          <w:szCs w:val="28"/>
          <w:lang w:eastAsia="ru-RU"/>
        </w:rPr>
        <w:t>неравенства</w:t>
      </w:r>
      <w:r w:rsidR="009B3E2A" w:rsidRPr="00E41026">
        <w:rPr>
          <w:rFonts w:ascii="Times New Roman" w:eastAsia="Times New Roman" w:hAnsi="Times New Roman" w:cs="Times New Roman"/>
          <w:sz w:val="28"/>
          <w:szCs w:val="28"/>
          <w:lang w:eastAsia="ru-RU"/>
        </w:rPr>
        <w:t xml:space="preserve"> с двумя переменными</w:t>
      </w:r>
      <w:r w:rsidR="009D748E" w:rsidRPr="00E41026">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 xml:space="preserve"> (16ч)</w:t>
      </w:r>
      <w:r w:rsidR="005449E8" w:rsidRPr="00E41026">
        <w:rPr>
          <w:rFonts w:ascii="Times New Roman" w:eastAsia="Times New Roman" w:hAnsi="Times New Roman" w:cs="Times New Roman"/>
          <w:sz w:val="28"/>
          <w:szCs w:val="28"/>
          <w:lang w:eastAsia="ru-RU"/>
        </w:rPr>
        <w:tab/>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Линейные и квадратные неравенства (повторение).</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Рациональное неравенство. Метод интервалов.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Множества и операции над ними.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Система неравенств. Решение системы неравенств.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формирование представлений о частном и общем решении рациональных неравенств и их систем, о неравенствах с модулями, о равносильности неравенств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совершать равносильные преобразования, решать неравенства методом интервалов;</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расширение и обобщение сведений о рациональных неравенствах и способах их решения: метод интервалов, метод замены переменной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Рациональное уравнение с двумя переменными. Решение уравнения p(x;y)=0. Равносильные уравнения с двумя переменными. Формула расстояния между двумя точками координатной плоскости. График уравнения (x-a)2+(y-b)2=r2. Система уравнений с двумя переменными. Решение системы уравнений. Неравенства и системы неравенств с двумя переменными.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Методы решения систем уравнений (метод постановки, алгебраического сложения, введения новых переменных). Равносильность систем уравнений.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Системы уравнений как математические модели реальных ситуаций.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системе двух рациональных уравнений с двумя переменными, о рациональном уравнении с двумя переменными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совершать равносильные преобразования, решать уравнения и системы уравнений с двумя переменными;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отработка навыков решения уравнения и системы уравнений различными методами: графическим, подстановкой, алгебраического сложения, введения новых переменных</w:t>
      </w:r>
    </w:p>
    <w:p w:rsidR="008E3B7A" w:rsidRPr="00E41026" w:rsidRDefault="004A55B5"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5. Прогрессии (17</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Числовая последовательность. Способы задания числовых последовательностей (аналитический, словесный, рекуррентный). Свойства числовых последовательностей.</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Арифметическая прогрессия. Формула n – го члена. Формула суммы членов конечной арифметической прогрессии. Характеристическое свойство.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Геометрическая прогрессия. Формула n – го члена. Формула суммы членов конечной геометрической прогрессии. Характеристическое свойство. Прогрессии и банковские расчеты.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формирование представлений о понятии числовой последовательности, арифметической и геометрической прогрессиях как частных случаях числовых последовательностей; о трех способах задания последовательности: аналитическом, словесном и рекуррентном;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сформировать и обосновать ряд свойств арифметической и геометрической прогрессий, свести их в одну таблицу</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решать текстовые задачи, используя свойства арифметической и геометрической прогрессии</w:t>
      </w:r>
    </w:p>
    <w:p w:rsidR="008E3B7A" w:rsidRPr="00E41026" w:rsidRDefault="009D748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6</w:t>
      </w:r>
      <w:r w:rsidR="008E3B7A" w:rsidRPr="00E41026">
        <w:rPr>
          <w:rFonts w:ascii="Times New Roman" w:eastAsia="Times New Roman" w:hAnsi="Times New Roman" w:cs="Times New Roman"/>
          <w:sz w:val="28"/>
          <w:szCs w:val="28"/>
          <w:lang w:eastAsia="ru-RU"/>
        </w:rPr>
        <w:t>. Элементы комбинаторики, стат</w:t>
      </w:r>
      <w:r w:rsidR="004A55B5" w:rsidRPr="00E41026">
        <w:rPr>
          <w:rFonts w:ascii="Times New Roman" w:eastAsia="Times New Roman" w:hAnsi="Times New Roman" w:cs="Times New Roman"/>
          <w:sz w:val="28"/>
          <w:szCs w:val="28"/>
          <w:lang w:eastAsia="ru-RU"/>
        </w:rPr>
        <w:t>истики и теории вероятностей (17</w:t>
      </w:r>
      <w:r w:rsidR="008E3B7A" w:rsidRPr="00E41026">
        <w:rPr>
          <w:rFonts w:ascii="Times New Roman" w:eastAsia="Times New Roman" w:hAnsi="Times New Roman" w:cs="Times New Roman"/>
          <w:sz w:val="28"/>
          <w:szCs w:val="28"/>
          <w:lang w:eastAsia="ru-RU"/>
        </w:rPr>
        <w:t>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Комбинаторные задачи. Правило умножения. Факториал. Перестановки.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распределение данных. Гистограмма. Числовые характеристики данных измерения (размах, мода, среднее значение).</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Вероятность. Событие (случайное, достоверное, невозможное). Классическая вероятностная схема. Противоположные события. Несовместные события. Вероятность суммы двух событий. Вероятность </w:t>
      </w:r>
      <w:r w:rsidRPr="00E41026">
        <w:rPr>
          <w:rFonts w:ascii="Times New Roman" w:eastAsia="Times New Roman" w:hAnsi="Times New Roman" w:cs="Times New Roman"/>
          <w:sz w:val="28"/>
          <w:szCs w:val="28"/>
          <w:lang w:eastAsia="ru-RU"/>
        </w:rPr>
        <w:lastRenderedPageBreak/>
        <w:t>противоположного события. Статистическая устойчивость. Статистическая вероятность.</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представлений о новом математическом направлении – комбинаторике, статистике и теории вероятностей; о понятиях множества и операции над ними, о комбинаторных задачах и простейших вероятностных задачах;</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формирование умения вывода основных формул теории вероятности и статистики</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овладение умением решать задачи по комбинаторике и вероятностные задачи жизненного содержания; применять формулы теории вероятности и статистики при решении задач</w:t>
      </w:r>
    </w:p>
    <w:p w:rsidR="008E3B7A" w:rsidRPr="00E41026" w:rsidRDefault="009D748E"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w:t>
      </w:r>
      <w:r w:rsidR="008E3B7A" w:rsidRPr="00E41026">
        <w:rPr>
          <w:rFonts w:ascii="Times New Roman" w:eastAsia="Times New Roman" w:hAnsi="Times New Roman" w:cs="Times New Roman"/>
          <w:sz w:val="28"/>
          <w:szCs w:val="28"/>
          <w:lang w:eastAsia="ru-RU"/>
        </w:rPr>
        <w:t>. Обобщающее повторение (18ч)</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Основная цель: </w:t>
      </w:r>
    </w:p>
    <w:p w:rsidR="008E3B7A" w:rsidRPr="00E41026" w:rsidRDefault="008E3B7A" w:rsidP="002879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Обобщить и систематизировать курс алгебры по основным темам за 9 класс, Формирование понимания возможности использования приобретенных знаний и умений в практической деятельности и повседневной жизни</w:t>
      </w:r>
    </w:p>
    <w:p w:rsidR="008E3B7A" w:rsidRPr="005B376B" w:rsidRDefault="008E3B7A" w:rsidP="00315DB2">
      <w:pPr>
        <w:pStyle w:val="2"/>
        <w:numPr>
          <w:ilvl w:val="0"/>
          <w:numId w:val="20"/>
        </w:numPr>
        <w:pBdr>
          <w:bottom w:val="none" w:sz="0" w:space="0" w:color="auto"/>
        </w:pBdr>
      </w:pPr>
      <w:bookmarkStart w:id="9" w:name="_Toc353913439"/>
      <w:r w:rsidRPr="005B376B">
        <w:t>Геометрия</w:t>
      </w:r>
      <w:bookmarkEnd w:id="9"/>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7 класс (68ч)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Начальные геометрические сведения (12ч)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Начальные понятия планиметрии. Геометрические фигуры. Понятие о равенстве фигур. Отрезок. Равенство отрезков. Длина отрезка и ее свойства. Угол. Равенство углов. Величина угла и ее свойства. Вертикальные и смежные углы и их свойства. Перпендикулярные прямые.</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систематизировать знания учащихся об основных свойствах простейших геометрических фигур, ввести понятие равенства фигур.</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отрезка, луча, угла, биссектрисы угла, определение равных фигур;</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свойство прямой, свойства измерения отрезков;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смежных и вертикальных углов, перпендикулярных прямых;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Формулировки свойств смежных и вертикальных углов;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и обозначать точку, прямую, отрезок, луч, угол;</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различать острый, тупой и прямой углы;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длину отрезка и величину угла;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середину отрезка;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пользоваться геометрическим языком для описания окружающих предметов;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угол, смежный с данным; перпендикулярные прямые с помощью чертежного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вертикальные углы;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на рисунке смежные и вертикальные углы;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на нахождение смежных углов и углов, образованных при пересечении двух прямых;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выполнять чертеж по условию задачи;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оформлять решение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приобретенные знания в практической деятельности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Треугольники (17ч)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Треугольник. Признаки равенства треугольников. Медианы, биссектрисы, высоты треугольника. Равнобедренный треугольники его свойства. Основные задачи на построение с помощью циркуля и линейки.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сформировать умение доказывать равенство данных треугольников, опираясь на изученные признаки; отработать навыки решения простейших задач на построение с помощью циркуля и линейки.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треугольника, равных треугольников, формулу периметра;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формулировки признаков равенства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перпендикуляра к прямой, медианы, биссектрисы, высоты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равнобедренного и равностороннего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формулировки теорем об углах при основании равнобедренного треугольника и медианы равнобедренного треугольника, проведенной к основанию; </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окружности, радиуса, хорды, диаметра: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алгоритм построения угла, равному данному, биссектрисы угла, перпендикулярных прямых, середины отрезка;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и обозначать треугольники, распознавать их на чертежах, моделях, в окружающей обстановке;</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на нахождение периметра треугольника, углов и сторон соответственно равных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уметь распознавать на чертежах различные виды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решать задачи на доказательство равенства треугольников, опираясь на изученные признаки;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и распознавать медианы, высоты и биссектрисы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используя изученные свойства равнобедренного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несложные задачи на построение с помощью циркуля и линейки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Параллельные прямые (11ч)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Признаки параллельности прямых. Аксиома параллельных прямых. Свойства параллельных прямых.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дать систематические сведения о параллельности прямых, ввести аксиому параллельных прямых.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параллельных прямых, названия углов, образованных при пересечении двух прямой секущей, формулировки признаков параллельности прямых, аксиомы параллельности, теорем об углах, образованных при пересечении двух параллельных прямых секущей;</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распознавать на чертежах пары накрест лежащих, односторонних, соответственных углов;</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параллельные прямые с помощью чертежного треугольника и линейки;</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доказывать изученные теоремы;</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опираясь на изученные свойства параллельных прямых, признаков параллельности</w:t>
      </w:r>
    </w:p>
    <w:p w:rsidR="008E3B7A" w:rsidRPr="00E41026" w:rsidRDefault="008E3B7A" w:rsidP="00EC09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Соотношения между сторонами и углами треугольника (19ч)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Задачи на построение.</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расширить знания учащихся о треугольниках.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формулировку теоремы о сумме углов треугольника, теоремы о соотношении между сторонами и углами треугольника, признака равнобедренного треугольника, теоремы о неравенстве треугольника, свойства внешнего угла, свойств и признаков равенства прямоугольных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расстояния от точки до прямой и расстояния между параллельными прямыми;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свойство перпендикуляра ,проведенного от точки к прямой, свойство параллельных прямых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внешний угол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опираясь на теорему о сумме углов треугольника, свойства внешнего угла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сравнивать углы, стороны треугольника, опираясь на соотношения между сторонами и углами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свойства и признаки равенства прямоугольных треугольников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использовать и применять приобретенные знания и умения в практической деятельности и повседневной жизни для описания реальных ситуаций на языке геометрии, решения практических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8 класс (68ч)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Четырехугольники (14ч)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Понятие многоугольника, выпуклого многоугольника. Параллелограмм и его признаки и свойства. Трапеция. Прямоугольник, квадрат, ромб, и их свойства. Осевая и центральная симметрии.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дать обучающимся систематические сведения о четырехугольниках и их свойствах; сформировать представления о фигурах, симметричных относительно точки или прямой.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Определения: многоугольника, параллелограмма, трапеции, прямоугольника, ромба, квадрата;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формулу суммы углов выпуклого многоугольника;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свойства этих четырехугольников;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признаки параллелограмма;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виды симметрии.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распознавать на чертеже многоугольники и выпуклые многоугольники; параллелограммы и трапеции;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формулу суммы углов выпуклого многоугольника;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свойства и признаки параллелограммов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делить отрезок на n равных частей;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симметричные точки и распознавать фигуры, обладающие осевой и центральной симметрией;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выполнять чертеж по условию задачи.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Площади фигур (14ч)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Понятие о площади многоугольника. Площади прямоугольника, параллелограмма, треугольника, трапеции. Теорема Пифагора.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сформировать у обучающихся понятие площади многоугольника, развить умение вычислять площади фигур, применяя изученные свойства и формулы, применять теорему Пифагора.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представление о способе измерения площади, свойства площадей;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формулы площадей: прямоугольника, параллелограмма, треугольника, трапеции;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формулировку теоремы Пифагора и обратной ей.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площади прямоугольника, параллелограмма, треугольника, трапеции;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формулы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стороны треугольника, используя теорему Пифагора;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определять вид треугольника, используя теорему, обратную теореме Пифагора.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выполнять чертеж по условию задачи.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Подобные треугольники (19ч)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Подобные треугольники. Признаки подобия треугольников. Применение подобия треугольников. Применение подобия к доказательствам теорем и решению задач. Соотношения между сторонами и углами прямоугольного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Основная цель – сформировать понятие подобных треугольников, выработать умение применять признаки подобия треугольников, сформировать аппарат решения прямоугольных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подобных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формулировки признаков подобия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формулировку теоремы об отношении площадей подобных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формулировку теоремы о средней линии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свойство медиан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-понятие среднего пропорционального, </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свойство высоты прямоугольного треугольника, проведенной из вершины прямого угла;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синуса, косинуса, тангенса острого угла прямоугольного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значения синуса, косинуса, тангенса углов 30º, 45º, 60º, 90º.</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элементы треугольников, используя определение подобных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отношение площадей подобных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признаки подобия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метод подобия при решении задач на построение;</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значение одной из тригонометрических функций по значению другой;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прямоугольные треугольники.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Окружность (17ч)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Касательная к окружности и ее свойства. Центральные и вписанные углы. Четыре замечательные точки треугольника. Вписанная и описанная окружность.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дать учащимся систематизированные сведения об окружностях и ее свойствах, вписанной и описанной окружностях.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случаи взаимного расположения прямой и окружности;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понятие касательной, точек касания, свойство касательной;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вписанного и центрального углов;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серединного перпендикуляра;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формулировку теоремы об отрезках пересекающихся хорд;</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четыре замечательные точки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вписанной и описанной окружностей.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определять и изображать взаимное расположение прямой и окружности;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окружности, вписанные в многоугольник и описанные около него;</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распознавать и изображать центральные и вписанные углы;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величину центрального и вписанного углов;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свойства вписанного и описанного четырехугольника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выполнять чертеж по условию задачи;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простейшие задачи, опираясь на изученные свойства.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Повторение. Решение задач (4ч)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9 класс</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Векторы. Метод координат (18ч)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Понятие вектора. Абсолютная величина и направление вектора. Равенство векторов. Сложение и вычитание векторов. Умножение вектора на число. Коллинеарные векторы. Проекция на ось. Разложение вектора по координатным осям. Координаты вектора.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сформировать понятие вектора как направленного отрезка ,показать учащимся применение вектора к решению простейших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вектора и равных векторов, виды векторов;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законы сложения ,определение суммы, правило треугольника, правило параллелограмма;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понятие суммы нескольких векторов;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понятие разности двух векторов, противоположного вектора;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умножения вектора на число, свойства;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средней линии трапеции;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существо теоремы о средней линии трапеции и алгоритм решения задач с применением этой теоремы;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существо леммы о коллинеарных векторах и теоремы о разложении вектора по двум неколлинеарным;</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понятие координат вектора, координат суммы и разности векторов, произведения вектора на число;</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уравнение окружности, уравнение прямой;</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 изображать, обозначать вектор, нулевой вектор; изображать вектор, равный данному;</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вектор, равный сумме двух векторов, используя правила сложения векторов, формулировать законы сложения;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сумму нескольких векторов, используя правила многоугольника;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вектор, равный разности двух векторов двумя способами, вектор, равный произведению вектора на число, используя определение;</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на применение свойств умножения вектора на число, на алгоритм выражения вектора через данные векторы ,используя изученные правила;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проводить операции над векторами с заданными координатами;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находить координаты вектора по его разложению и наоборот; определять координаты результатов сложения, вычитания;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определять координаты радиус-вектора; находить координаты вектора через координаты его начала и конца; вычислять длину вектора по его координатам, координаты середины отрезка и расстояние между двумя точками;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задачи на определение координат центра окружности и ее радиуса по заданному уравнению, составлять уравнение окружности, зная координаты ее центра и точки окружности;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составлять уравнение прямой по координатам двух точек;</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окружности и прямые, заданные уравнениями, решать простейшие задачи в координатах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Соотношения между сторонами и углами треугольника. Скалярное произведение векторов (10ч)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Синус, косинус и тангенс острого угла прямоугольного треугольника. Теорема косинусов и теорема синусов Решение треугольников. Соотношения между сторонами и углами треугольника..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познакомить учащихся с основными алгоритмами решения произвольных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основных тригонометрических функций, формулы для вычисления координат точки, основное тригонометрическое тождество;</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формулу площади треугольника ;</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формулировки теоремы синусов и теоремы косинусов;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способы решения треугольников;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теорему о скалярном произведении векторов и ее следствия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тригонометрическое тождество при решении задач на нахождение одной тригонометрической функции через другую;</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xml:space="preserve">- выводить и применять формулу площади треугольника ; </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доказывать и применять при решении теорему синусов и теорему косинусов;</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решать треугольники по двум сторонам и углу между ними, по стороне и прилежащим к ней углам, по трем сторонам;</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доказывать теорему о скалярном произведении векторов и ее следствия, находить угол между векторами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Длина окружности и площадь круга (16ч)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Правильные многоугольники. Длина окружности и площадь круга.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расширить и систематизировать знания обучающихся об окружностях и многоугольниках.</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правильного многоугольника, формулу для вычисления угла правильного n-угольника;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формулы площади, стороны правильного многоугольника, радиуса вписанной окружности;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формулы длины окружности и ее дуги;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формулы площади круга и кругового сектора, иметь представление о выводе формулы;</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выводить формулу для вычисления угла правильного n-угольника и применять ее в процессе решения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формулы площади, стороны правильного многоугольника, радиуса вписанной окружности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строить правильные многоугольники с помощью циркуля и линейки;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формулы длины окружности и ее дуги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площади круга и кругового сектора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Движение (12ч)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Понятие движения. Параллельный перенос и поворот.</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Основная цель – познакомить с понятием движения на плоскости: симметрии, параллельным переносом, поворотом.</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понятие отображения плоскости на себя и движение, осевую и центральную симметрию, свойства движения;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определение параллельного переноса и поворота;</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lastRenderedPageBreak/>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распознавать чертежи, осуществлять преобразования фигур с помощью центральной и осевой симметрии;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свойства движения при решении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осуществлять параллельный перенос и поворот</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Начальные сведения из стереометрии (8ч)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сведения о телах и поверхностях в пространстве, определение многогранника, тела вращения;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уметь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изображать многогранники и тела вращения , распознавать их, строить сечения;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применять формулы нахождения площади поверхности и объемов стереометрических фигур при решении простейших задач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Об аксиомах планиметрии (2ч)</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Беседа об аксиомах планиметрии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Требования к уровню подготовки обучающихся</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знать/понимать</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 неопределяемые понятия и систему аксиом как необходимые утверждения при создании геометрии</w:t>
      </w:r>
    </w:p>
    <w:p w:rsidR="008E3B7A" w:rsidRPr="00E41026" w:rsidRDefault="008E3B7A" w:rsidP="0028796A">
      <w:pPr>
        <w:shd w:val="clear" w:color="auto" w:fill="FFFFFF"/>
        <w:spacing w:before="90" w:after="90" w:line="360" w:lineRule="auto"/>
        <w:ind w:firstLine="709"/>
        <w:jc w:val="both"/>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Повторение. Решение задач (10ч)</w:t>
      </w:r>
    </w:p>
    <w:p w:rsidR="004E6CF3" w:rsidRDefault="004E6CF3" w:rsidP="00EC09E3">
      <w:pPr>
        <w:pStyle w:val="1"/>
        <w:pBdr>
          <w:bottom w:val="none" w:sz="0" w:space="0" w:color="auto"/>
        </w:pBdr>
        <w:jc w:val="center"/>
      </w:pPr>
      <w:bookmarkStart w:id="10" w:name="_Toc353913440"/>
    </w:p>
    <w:p w:rsidR="004E6CF3" w:rsidRDefault="004E6CF3" w:rsidP="00EC09E3">
      <w:pPr>
        <w:pStyle w:val="1"/>
        <w:pBdr>
          <w:bottom w:val="none" w:sz="0" w:space="0" w:color="auto"/>
        </w:pBdr>
        <w:jc w:val="center"/>
      </w:pPr>
    </w:p>
    <w:p w:rsidR="004E6CF3" w:rsidRDefault="004E6CF3" w:rsidP="00EC09E3">
      <w:pPr>
        <w:pStyle w:val="1"/>
        <w:pBdr>
          <w:bottom w:val="none" w:sz="0" w:space="0" w:color="auto"/>
        </w:pBdr>
        <w:jc w:val="center"/>
      </w:pPr>
    </w:p>
    <w:p w:rsidR="008E3B7A" w:rsidRPr="00E41026" w:rsidRDefault="00315DB2" w:rsidP="00EC09E3">
      <w:pPr>
        <w:pStyle w:val="1"/>
        <w:pBdr>
          <w:bottom w:val="none" w:sz="0" w:space="0" w:color="auto"/>
        </w:pBdr>
        <w:jc w:val="center"/>
      </w:pPr>
      <w:r>
        <w:lastRenderedPageBreak/>
        <w:t xml:space="preserve">Глава </w:t>
      </w:r>
      <w:r>
        <w:rPr>
          <w:lang w:val="en-US"/>
        </w:rPr>
        <w:t>III</w:t>
      </w:r>
      <w:r w:rsidRPr="009A71EB">
        <w:t xml:space="preserve">. </w:t>
      </w:r>
      <w:r w:rsidR="008E3B7A" w:rsidRPr="00E41026">
        <w:t>Тематическое планирование</w:t>
      </w:r>
      <w:bookmarkEnd w:id="10"/>
    </w:p>
    <w:p w:rsidR="008E3B7A" w:rsidRPr="00E41026" w:rsidRDefault="008E3B7A" w:rsidP="00315DB2">
      <w:pPr>
        <w:pStyle w:val="2"/>
        <w:numPr>
          <w:ilvl w:val="0"/>
          <w:numId w:val="21"/>
        </w:numPr>
        <w:pBdr>
          <w:bottom w:val="none" w:sz="0" w:space="0" w:color="auto"/>
        </w:pBdr>
      </w:pPr>
      <w:bookmarkStart w:id="11" w:name="_Toc353913441"/>
      <w:r w:rsidRPr="00E41026">
        <w:t>Геометрия</w:t>
      </w:r>
      <w:bookmarkEnd w:id="11"/>
      <w:r w:rsidR="005C2251">
        <w:rPr>
          <w:rStyle w:val="af1"/>
        </w:rPr>
        <w:footnoteReference w:id="3"/>
      </w:r>
      <w:r w:rsidRPr="00E41026">
        <w:t xml:space="preserve"> </w:t>
      </w:r>
    </w:p>
    <w:p w:rsidR="008E3B7A" w:rsidRPr="0042705A" w:rsidRDefault="008E3B7A" w:rsidP="0042705A">
      <w:pPr>
        <w:rPr>
          <w:rFonts w:ascii="Times New Roman" w:hAnsi="Times New Roman" w:cs="Times New Roman"/>
          <w:sz w:val="24"/>
          <w:szCs w:val="24"/>
        </w:rPr>
      </w:pPr>
      <w:r w:rsidRPr="0042705A">
        <w:rPr>
          <w:rFonts w:ascii="Times New Roman" w:hAnsi="Times New Roman" w:cs="Times New Roman"/>
          <w:sz w:val="24"/>
          <w:szCs w:val="24"/>
        </w:rPr>
        <w:t>7 класс</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89"/>
        <w:gridCol w:w="1011"/>
      </w:tblGrid>
      <w:tr w:rsidR="00F71A1D" w:rsidRPr="00F71A1D"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b/>
                <w:sz w:val="24"/>
                <w:szCs w:val="24"/>
                <w:lang w:eastAsia="ru-RU"/>
              </w:rPr>
            </w:pPr>
            <w:r w:rsidRPr="00F71A1D">
              <w:rPr>
                <w:rFonts w:ascii="Times New Roman" w:eastAsia="Times New Roman" w:hAnsi="Times New Roman" w:cs="Times New Roman"/>
                <w:b/>
                <w:sz w:val="24"/>
                <w:szCs w:val="24"/>
                <w:lang w:eastAsia="ru-RU"/>
              </w:rPr>
              <w:t>Наименование темы</w:t>
            </w:r>
          </w:p>
        </w:tc>
        <w:tc>
          <w:tcPr>
            <w:tcW w:w="538" w:type="pct"/>
            <w:tcMar>
              <w:top w:w="45" w:type="dxa"/>
              <w:left w:w="45" w:type="dxa"/>
              <w:bottom w:w="45" w:type="dxa"/>
              <w:right w:w="45" w:type="dxa"/>
            </w:tcMar>
            <w:vAlign w:val="center"/>
            <w:hideMark/>
          </w:tcPr>
          <w:p w:rsidR="00F71A1D" w:rsidRPr="00F71A1D" w:rsidRDefault="00F71A1D" w:rsidP="00F71A1D">
            <w:pPr>
              <w:spacing w:after="0" w:line="240" w:lineRule="auto"/>
              <w:jc w:val="center"/>
              <w:rPr>
                <w:rFonts w:ascii="Times New Roman" w:eastAsia="Times New Roman" w:hAnsi="Times New Roman" w:cs="Times New Roman"/>
                <w:b/>
                <w:sz w:val="24"/>
                <w:szCs w:val="24"/>
                <w:lang w:eastAsia="ru-RU"/>
              </w:rPr>
            </w:pPr>
            <w:r w:rsidRPr="00F71A1D">
              <w:rPr>
                <w:rFonts w:ascii="Times New Roman" w:eastAsia="Times New Roman" w:hAnsi="Times New Roman" w:cs="Times New Roman"/>
                <w:b/>
                <w:sz w:val="24"/>
                <w:szCs w:val="24"/>
                <w:lang w:eastAsia="ru-RU"/>
              </w:rPr>
              <w:t>Количество часов</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Начальные геометрические сведения</w:t>
            </w:r>
          </w:p>
        </w:tc>
        <w:tc>
          <w:tcPr>
            <w:tcW w:w="538" w:type="pct"/>
            <w:tcMar>
              <w:top w:w="45" w:type="dxa"/>
              <w:left w:w="45" w:type="dxa"/>
              <w:bottom w:w="45" w:type="dxa"/>
              <w:right w:w="45" w:type="dxa"/>
            </w:tcMar>
            <w:vAlign w:val="center"/>
            <w:hideMark/>
          </w:tcPr>
          <w:p w:rsidR="00F71A1D" w:rsidRPr="00F71A1D" w:rsidRDefault="00F71A1D" w:rsidP="00C20231">
            <w:pPr>
              <w:spacing w:before="90" w:after="9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12</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Что изучает геометрия</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Прямая и отрезок</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Луч и угол</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Сравнение отрезков и углов</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Измерение отрезков и углов</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Перпендикулярные прямые</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Решение задач</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№1 «Измерение отрезков и углов»</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Треугольники </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17</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Первый признак равенства треугольников</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Медиана, биссектриса, высота треугольника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Второй и третий признак равенства треугольников</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4</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Задачи на построение</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Решение задач</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№2 «Треугольники»</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Параллельные прямые</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Признаки параллельности прямых</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Аксиома параллельных прямых</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4</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Решение задач</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lastRenderedPageBreak/>
              <w:t>Контрольная работа №3 «Параллельные прямые»</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Соотношения между сторонами и углами треугольника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19</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Сумма углов треугольника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Соотношения между сторонами и углами треугольника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Решение задач</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№4 «Соотношения между сторонами и углами треугольника»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Прямоугольный треугольник</w:t>
            </w:r>
          </w:p>
        </w:tc>
        <w:tc>
          <w:tcPr>
            <w:tcW w:w="538" w:type="pct"/>
            <w:tcMar>
              <w:top w:w="45" w:type="dxa"/>
              <w:left w:w="45" w:type="dxa"/>
              <w:bottom w:w="45" w:type="dxa"/>
              <w:right w:w="45" w:type="dxa"/>
            </w:tcMar>
            <w:vAlign w:val="center"/>
            <w:hideMark/>
          </w:tcPr>
          <w:p w:rsidR="00F71A1D" w:rsidRPr="00F71A1D" w:rsidRDefault="00F71A1D" w:rsidP="00C20231">
            <w:pPr>
              <w:spacing w:before="90" w:after="9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5</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8E3B7A">
            <w:pPr>
              <w:spacing w:before="90" w:after="9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Построение треугольника по трем элементам</w:t>
            </w:r>
          </w:p>
        </w:tc>
        <w:tc>
          <w:tcPr>
            <w:tcW w:w="538" w:type="pct"/>
            <w:tcMar>
              <w:top w:w="45" w:type="dxa"/>
              <w:left w:w="45" w:type="dxa"/>
              <w:bottom w:w="45" w:type="dxa"/>
              <w:right w:w="45" w:type="dxa"/>
            </w:tcMar>
            <w:vAlign w:val="center"/>
            <w:hideMark/>
          </w:tcPr>
          <w:p w:rsidR="00F71A1D" w:rsidRPr="00F71A1D" w:rsidRDefault="00F71A1D" w:rsidP="00C20231">
            <w:pPr>
              <w:spacing w:before="90" w:after="9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42705A">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Решение задач</w:t>
            </w:r>
          </w:p>
        </w:tc>
        <w:tc>
          <w:tcPr>
            <w:tcW w:w="538" w:type="pct"/>
            <w:tcMar>
              <w:top w:w="45" w:type="dxa"/>
              <w:left w:w="45" w:type="dxa"/>
              <w:bottom w:w="45" w:type="dxa"/>
              <w:right w:w="45" w:type="dxa"/>
            </w:tcMar>
            <w:vAlign w:val="center"/>
            <w:hideMark/>
          </w:tcPr>
          <w:p w:rsidR="00F71A1D" w:rsidRPr="00F71A1D" w:rsidRDefault="00F71A1D" w:rsidP="0042705A">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42705A">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№5 «Прямоугольный треугольник»</w:t>
            </w:r>
          </w:p>
        </w:tc>
        <w:tc>
          <w:tcPr>
            <w:tcW w:w="538" w:type="pct"/>
            <w:tcMar>
              <w:top w:w="45" w:type="dxa"/>
              <w:left w:w="45" w:type="dxa"/>
              <w:bottom w:w="45" w:type="dxa"/>
              <w:right w:w="45" w:type="dxa"/>
            </w:tcMar>
            <w:vAlign w:val="center"/>
            <w:hideMark/>
          </w:tcPr>
          <w:p w:rsidR="00F71A1D" w:rsidRPr="00F71A1D" w:rsidRDefault="00F71A1D" w:rsidP="0042705A">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62" w:type="pct"/>
            <w:tcMar>
              <w:top w:w="45" w:type="dxa"/>
              <w:left w:w="45" w:type="dxa"/>
              <w:bottom w:w="45" w:type="dxa"/>
              <w:right w:w="45" w:type="dxa"/>
            </w:tcMar>
            <w:vAlign w:val="center"/>
            <w:hideMark/>
          </w:tcPr>
          <w:p w:rsidR="00F71A1D" w:rsidRPr="00F71A1D" w:rsidRDefault="00F71A1D" w:rsidP="0042705A">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Повторение </w:t>
            </w:r>
          </w:p>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Итоговая контрольная работа</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7</w:t>
            </w:r>
          </w:p>
        </w:tc>
      </w:tr>
      <w:tr w:rsidR="00F71A1D" w:rsidRPr="00E41026" w:rsidTr="0042705A">
        <w:trPr>
          <w:trHeight w:val="254"/>
        </w:trPr>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Резерв </w:t>
            </w:r>
          </w:p>
        </w:tc>
        <w:tc>
          <w:tcPr>
            <w:tcW w:w="538" w:type="pct"/>
            <w:tcMar>
              <w:top w:w="45" w:type="dxa"/>
              <w:left w:w="45" w:type="dxa"/>
              <w:bottom w:w="45" w:type="dxa"/>
              <w:right w:w="45" w:type="dxa"/>
            </w:tcMar>
            <w:vAlign w:val="center"/>
            <w:hideMark/>
          </w:tcPr>
          <w:p w:rsidR="00F71A1D" w:rsidRPr="00F71A1D" w:rsidRDefault="00F71A1D" w:rsidP="00C20231">
            <w:pPr>
              <w:spacing w:before="90" w:after="9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rPr>
          <w:trHeight w:val="358"/>
        </w:trPr>
        <w:tc>
          <w:tcPr>
            <w:tcW w:w="446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Всего </w:t>
            </w:r>
          </w:p>
        </w:tc>
        <w:tc>
          <w:tcPr>
            <w:tcW w:w="53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68</w:t>
            </w:r>
          </w:p>
        </w:tc>
      </w:tr>
    </w:tbl>
    <w:p w:rsidR="008E3B7A" w:rsidRPr="0042705A" w:rsidRDefault="008E3B7A" w:rsidP="0042705A">
      <w:pPr>
        <w:rPr>
          <w:rFonts w:ascii="Times New Roman" w:hAnsi="Times New Roman" w:cs="Times New Roman"/>
          <w:sz w:val="24"/>
          <w:szCs w:val="24"/>
        </w:rPr>
      </w:pPr>
      <w:r w:rsidRPr="0042705A">
        <w:rPr>
          <w:rFonts w:ascii="Times New Roman" w:hAnsi="Times New Roman" w:cs="Times New Roman"/>
          <w:sz w:val="24"/>
          <w:szCs w:val="24"/>
        </w:rPr>
        <w:t>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10"/>
        <w:gridCol w:w="1035"/>
      </w:tblGrid>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b/>
                <w:sz w:val="24"/>
                <w:szCs w:val="24"/>
                <w:lang w:eastAsia="ru-RU"/>
              </w:rPr>
            </w:pPr>
            <w:r w:rsidRPr="00F71A1D">
              <w:rPr>
                <w:rFonts w:ascii="Times New Roman" w:eastAsia="Times New Roman" w:hAnsi="Times New Roman" w:cs="Times New Roman"/>
                <w:b/>
                <w:sz w:val="24"/>
                <w:szCs w:val="24"/>
                <w:lang w:eastAsia="ru-RU"/>
              </w:rPr>
              <w:t>Наименование темы</w:t>
            </w:r>
          </w:p>
        </w:tc>
        <w:tc>
          <w:tcPr>
            <w:tcW w:w="548" w:type="pct"/>
            <w:tcMar>
              <w:top w:w="45" w:type="dxa"/>
              <w:left w:w="45" w:type="dxa"/>
              <w:bottom w:w="45" w:type="dxa"/>
              <w:right w:w="45" w:type="dxa"/>
            </w:tcMar>
            <w:vAlign w:val="center"/>
            <w:hideMark/>
          </w:tcPr>
          <w:p w:rsidR="00F71A1D" w:rsidRPr="00F71A1D" w:rsidRDefault="00F71A1D" w:rsidP="00F71A1D">
            <w:pPr>
              <w:spacing w:after="0" w:line="240" w:lineRule="auto"/>
              <w:jc w:val="center"/>
              <w:rPr>
                <w:rFonts w:ascii="Times New Roman" w:eastAsia="Times New Roman" w:hAnsi="Times New Roman" w:cs="Times New Roman"/>
                <w:b/>
                <w:sz w:val="24"/>
                <w:szCs w:val="24"/>
                <w:lang w:eastAsia="ru-RU"/>
              </w:rPr>
            </w:pPr>
            <w:r w:rsidRPr="00F71A1D">
              <w:rPr>
                <w:rFonts w:ascii="Times New Roman" w:eastAsia="Times New Roman" w:hAnsi="Times New Roman" w:cs="Times New Roman"/>
                <w:b/>
                <w:sz w:val="24"/>
                <w:szCs w:val="24"/>
                <w:lang w:eastAsia="ru-RU"/>
              </w:rPr>
              <w:t>Количество часов</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Вводное повторение</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Четырехугольники </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14</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Многоугольники </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Параллелограмм и трапеция</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6</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Прямоугольник, ромб, квадрат</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5</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№1 «Четырехугольники»</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Площадь </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14</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Площадь многоугольника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Площадь параллелограмма, треугольника, трапеции</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7</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lastRenderedPageBreak/>
              <w:t>Теорема Пифагора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4</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№2 «Площадь»</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Подобные треугольники</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19</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Определение подобных треугольников</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Признаки подобия треугольников</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5</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№3 «Признаки подобия треугольников»</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Применение подобия к доказательству теорем и решению задач</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6</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Соотношение между сторонами и углами прямоугольного треугольника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4</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№4 «Применение подобия треугольников, соотношения между сторонами и углами треугольника»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Окружность </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17</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Касательная и окружность</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Центральные и вписанные углы</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4</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Четыре замечательные точки треугольника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ind w:left="-46" w:hanging="3"/>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3</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Вписанные и описанные окружность</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ind w:left="-46"/>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6</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Контрольная работа №5 «Окружность»</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1</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Повторение</w:t>
            </w:r>
          </w:p>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Итоговая контрольная работа</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2</w:t>
            </w:r>
          </w:p>
        </w:tc>
      </w:tr>
      <w:tr w:rsidR="00F71A1D" w:rsidRPr="00E41026" w:rsidTr="00F71A1D">
        <w:tc>
          <w:tcPr>
            <w:tcW w:w="4452" w:type="pct"/>
            <w:tcMar>
              <w:top w:w="45" w:type="dxa"/>
              <w:left w:w="45" w:type="dxa"/>
              <w:bottom w:w="45" w:type="dxa"/>
              <w:right w:w="45" w:type="dxa"/>
            </w:tcMar>
            <w:vAlign w:val="center"/>
            <w:hideMark/>
          </w:tcPr>
          <w:p w:rsidR="00F71A1D" w:rsidRPr="00F71A1D" w:rsidRDefault="00F71A1D" w:rsidP="00F71A1D">
            <w:pPr>
              <w:spacing w:after="0" w:line="360" w:lineRule="auto"/>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 xml:space="preserve">Всего </w:t>
            </w:r>
          </w:p>
        </w:tc>
        <w:tc>
          <w:tcPr>
            <w:tcW w:w="548" w:type="pct"/>
            <w:tcMar>
              <w:top w:w="45" w:type="dxa"/>
              <w:left w:w="45" w:type="dxa"/>
              <w:bottom w:w="45" w:type="dxa"/>
              <w:right w:w="45" w:type="dxa"/>
            </w:tcMar>
            <w:vAlign w:val="center"/>
            <w:hideMark/>
          </w:tcPr>
          <w:p w:rsidR="00F71A1D" w:rsidRPr="00F71A1D" w:rsidRDefault="00F71A1D" w:rsidP="00F71A1D">
            <w:pPr>
              <w:spacing w:after="0" w:line="360" w:lineRule="auto"/>
              <w:jc w:val="center"/>
              <w:rPr>
                <w:rFonts w:ascii="Times New Roman" w:eastAsia="Times New Roman" w:hAnsi="Times New Roman" w:cs="Times New Roman"/>
                <w:sz w:val="24"/>
                <w:szCs w:val="24"/>
                <w:lang w:eastAsia="ru-RU"/>
              </w:rPr>
            </w:pPr>
            <w:r w:rsidRPr="00F71A1D">
              <w:rPr>
                <w:rFonts w:ascii="Times New Roman" w:eastAsia="Times New Roman" w:hAnsi="Times New Roman" w:cs="Times New Roman"/>
                <w:sz w:val="24"/>
                <w:szCs w:val="24"/>
                <w:lang w:eastAsia="ru-RU"/>
              </w:rPr>
              <w:t>68</w:t>
            </w:r>
          </w:p>
        </w:tc>
      </w:tr>
    </w:tbl>
    <w:p w:rsidR="008E3B7A" w:rsidRPr="0042705A" w:rsidRDefault="008E3B7A" w:rsidP="0042705A">
      <w:pPr>
        <w:rPr>
          <w:rFonts w:ascii="Times New Roman" w:hAnsi="Times New Roman" w:cs="Times New Roman"/>
          <w:sz w:val="24"/>
          <w:szCs w:val="24"/>
        </w:rPr>
      </w:pPr>
      <w:r w:rsidRPr="0042705A">
        <w:rPr>
          <w:rFonts w:ascii="Times New Roman" w:hAnsi="Times New Roman" w:cs="Times New Roman"/>
          <w:sz w:val="24"/>
          <w:szCs w:val="24"/>
        </w:rPr>
        <w:t>9 класс</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09"/>
        <w:gridCol w:w="1134"/>
      </w:tblGrid>
      <w:tr w:rsidR="00421F8E" w:rsidRPr="00E41026" w:rsidTr="00F71A1D">
        <w:trPr>
          <w:trHeight w:val="1629"/>
        </w:trPr>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b/>
                <w:sz w:val="24"/>
                <w:szCs w:val="24"/>
                <w:lang w:eastAsia="ru-RU"/>
              </w:rPr>
            </w:pPr>
            <w:r w:rsidRPr="00421F8E">
              <w:rPr>
                <w:rFonts w:ascii="Times New Roman" w:eastAsia="Times New Roman" w:hAnsi="Times New Roman" w:cs="Times New Roman"/>
                <w:b/>
                <w:sz w:val="24"/>
                <w:szCs w:val="24"/>
                <w:lang w:eastAsia="ru-RU"/>
              </w:rPr>
              <w:t>Наименование темы</w:t>
            </w:r>
          </w:p>
        </w:tc>
        <w:tc>
          <w:tcPr>
            <w:tcW w:w="594" w:type="pct"/>
            <w:tcMar>
              <w:top w:w="45" w:type="dxa"/>
              <w:left w:w="45" w:type="dxa"/>
              <w:bottom w:w="45" w:type="dxa"/>
              <w:right w:w="45" w:type="dxa"/>
            </w:tcMar>
            <w:vAlign w:val="center"/>
            <w:hideMark/>
          </w:tcPr>
          <w:p w:rsidR="00421F8E" w:rsidRPr="00421F8E" w:rsidRDefault="00421F8E" w:rsidP="00421F8E">
            <w:pPr>
              <w:spacing w:before="90" w:after="90" w:line="360" w:lineRule="auto"/>
              <w:jc w:val="center"/>
              <w:rPr>
                <w:rFonts w:ascii="Times New Roman" w:eastAsia="Times New Roman" w:hAnsi="Times New Roman" w:cs="Times New Roman"/>
                <w:b/>
                <w:sz w:val="24"/>
                <w:szCs w:val="24"/>
                <w:lang w:eastAsia="ru-RU"/>
              </w:rPr>
            </w:pPr>
            <w:r w:rsidRPr="00421F8E">
              <w:rPr>
                <w:rFonts w:ascii="Times New Roman" w:eastAsia="Times New Roman" w:hAnsi="Times New Roman" w:cs="Times New Roman"/>
                <w:b/>
                <w:sz w:val="24"/>
                <w:szCs w:val="24"/>
                <w:lang w:eastAsia="ru-RU"/>
              </w:rPr>
              <w:t>Количество часов</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Вводное повторение</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Векторы. Метод координат</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18</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Векторы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9</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Понятие вектора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Сложение и вычитание векторов</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3</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lastRenderedPageBreak/>
              <w:t>Умножение вектора на число. Применение векторов к решению задач</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4</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Контрольная работа №1 «Векторы»</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Метод координат</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9</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Координаты вектора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3</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Простейшие задачи в координатах</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Уравнение окружности и прямой</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3</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Контрольная работа №2 «Метод координат»</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Соотношения между сторонами и углами треугольника. Скалярное произведение векторов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Синус, косинус и тангенс угла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Соотношения между сторонами и углами треугольника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7</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Скалярное произведение векторов</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Контрольная работа №3 «Соотношения между сторонами и углами треугольника»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Длина окружности и площадь круга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Правильные многоугольники</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5</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Длина окружности и площадь круга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5</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Контрольная работа №4</w:t>
            </w:r>
          </w:p>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«Длина окружности. Площадь круга»</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Движение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8</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Понятие движения</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3</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Параллельный перенос и поворот</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4</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Контрольная работа №5 «Движение»</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1</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Начальные сведения из стереометрии</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7</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Многогранники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4</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Тела и поверхности вращения</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3</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Об аксиомах планиметрии</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2</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Повторение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8</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lastRenderedPageBreak/>
              <w:t>Итоговая контрольная работа</w:t>
            </w:r>
          </w:p>
        </w:tc>
        <w:tc>
          <w:tcPr>
            <w:tcW w:w="594" w:type="pct"/>
            <w:tcMar>
              <w:top w:w="45" w:type="dxa"/>
              <w:left w:w="45" w:type="dxa"/>
              <w:bottom w:w="45" w:type="dxa"/>
              <w:right w:w="45" w:type="dxa"/>
            </w:tcMar>
            <w:vAlign w:val="center"/>
            <w:hideMark/>
          </w:tcPr>
          <w:p w:rsidR="00421F8E" w:rsidRPr="00421F8E" w:rsidRDefault="00421F8E" w:rsidP="00421F8E">
            <w:pPr>
              <w:spacing w:after="0" w:line="240" w:lineRule="auto"/>
              <w:jc w:val="center"/>
              <w:rPr>
                <w:rFonts w:ascii="Times New Roman" w:eastAsia="Times New Roman" w:hAnsi="Times New Roman" w:cs="Times New Roman"/>
                <w:sz w:val="24"/>
                <w:szCs w:val="24"/>
                <w:lang w:eastAsia="ru-RU"/>
              </w:rPr>
            </w:pP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360" w:lineRule="auto"/>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 xml:space="preserve">Резерв </w:t>
            </w: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0</w:t>
            </w:r>
          </w:p>
        </w:tc>
      </w:tr>
      <w:tr w:rsidR="00421F8E" w:rsidRPr="00E41026" w:rsidTr="00421F8E">
        <w:tc>
          <w:tcPr>
            <w:tcW w:w="4406" w:type="pct"/>
            <w:tcMar>
              <w:top w:w="45" w:type="dxa"/>
              <w:left w:w="45" w:type="dxa"/>
              <w:bottom w:w="45" w:type="dxa"/>
              <w:right w:w="45" w:type="dxa"/>
            </w:tcMar>
            <w:vAlign w:val="center"/>
            <w:hideMark/>
          </w:tcPr>
          <w:p w:rsidR="00421F8E" w:rsidRPr="00421F8E" w:rsidRDefault="00421F8E" w:rsidP="00421F8E">
            <w:pPr>
              <w:spacing w:after="0" w:line="240" w:lineRule="auto"/>
              <w:rPr>
                <w:rFonts w:ascii="Times New Roman" w:eastAsia="Times New Roman" w:hAnsi="Times New Roman" w:cs="Times New Roman"/>
                <w:sz w:val="24"/>
                <w:szCs w:val="24"/>
                <w:lang w:eastAsia="ru-RU"/>
              </w:rPr>
            </w:pPr>
          </w:p>
        </w:tc>
        <w:tc>
          <w:tcPr>
            <w:tcW w:w="594" w:type="pct"/>
            <w:tcMar>
              <w:top w:w="45" w:type="dxa"/>
              <w:left w:w="45" w:type="dxa"/>
              <w:bottom w:w="45" w:type="dxa"/>
              <w:right w:w="45" w:type="dxa"/>
            </w:tcMar>
            <w:vAlign w:val="center"/>
            <w:hideMark/>
          </w:tcPr>
          <w:p w:rsidR="00421F8E" w:rsidRPr="00421F8E" w:rsidRDefault="00421F8E" w:rsidP="00421F8E">
            <w:pPr>
              <w:spacing w:after="0" w:line="360" w:lineRule="auto"/>
              <w:jc w:val="center"/>
              <w:rPr>
                <w:rFonts w:ascii="Times New Roman" w:eastAsia="Times New Roman" w:hAnsi="Times New Roman" w:cs="Times New Roman"/>
                <w:sz w:val="24"/>
                <w:szCs w:val="24"/>
                <w:lang w:eastAsia="ru-RU"/>
              </w:rPr>
            </w:pPr>
            <w:r w:rsidRPr="00421F8E">
              <w:rPr>
                <w:rFonts w:ascii="Times New Roman" w:eastAsia="Times New Roman" w:hAnsi="Times New Roman" w:cs="Times New Roman"/>
                <w:sz w:val="24"/>
                <w:szCs w:val="24"/>
                <w:lang w:eastAsia="ru-RU"/>
              </w:rPr>
              <w:t>68</w:t>
            </w:r>
          </w:p>
        </w:tc>
      </w:tr>
    </w:tbl>
    <w:p w:rsidR="000F0A41" w:rsidRDefault="000F0A41" w:rsidP="00421F8E">
      <w:pPr>
        <w:spacing w:after="0"/>
      </w:pPr>
    </w:p>
    <w:p w:rsidR="0042705A" w:rsidRDefault="00A10D6A" w:rsidP="00315DB2">
      <w:pPr>
        <w:pStyle w:val="2"/>
        <w:numPr>
          <w:ilvl w:val="0"/>
          <w:numId w:val="21"/>
        </w:numPr>
        <w:pBdr>
          <w:bottom w:val="none" w:sz="0" w:space="0" w:color="auto"/>
        </w:pBdr>
      </w:pPr>
      <w:bookmarkStart w:id="12" w:name="_Toc353913442"/>
      <w:r w:rsidRPr="005B376B">
        <w:t>Алгебра</w:t>
      </w:r>
      <w:bookmarkEnd w:id="12"/>
      <w:r w:rsidRPr="005B376B">
        <w:t xml:space="preserve"> </w:t>
      </w:r>
      <w:r w:rsidR="005C2251">
        <w:rPr>
          <w:rStyle w:val="af1"/>
        </w:rPr>
        <w:footnoteReference w:id="4"/>
      </w:r>
    </w:p>
    <w:p w:rsidR="00A10D6A" w:rsidRPr="005B376B" w:rsidRDefault="00A10D6A" w:rsidP="000F0A41">
      <w:pPr>
        <w:rPr>
          <w:rFonts w:ascii="Times New Roman" w:hAnsi="Times New Roman" w:cs="Times New Roman"/>
          <w:b/>
        </w:rPr>
      </w:pPr>
      <w:r w:rsidRPr="005B376B">
        <w:rPr>
          <w:rFonts w:ascii="Times New Roman" w:hAnsi="Times New Roman" w:cs="Times New Roman"/>
          <w:b/>
        </w:rPr>
        <w:t>7 класс</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0"/>
        <w:gridCol w:w="1259"/>
      </w:tblGrid>
      <w:tr w:rsidR="004C6826" w:rsidTr="0093699D">
        <w:tc>
          <w:tcPr>
            <w:tcW w:w="8430" w:type="dxa"/>
            <w:tcBorders>
              <w:top w:val="single" w:sz="4" w:space="0" w:color="auto"/>
              <w:left w:val="single" w:sz="4" w:space="0" w:color="auto"/>
              <w:bottom w:val="single" w:sz="4" w:space="0" w:color="auto"/>
              <w:right w:val="single" w:sz="4" w:space="0" w:color="auto"/>
            </w:tcBorders>
            <w:vAlign w:val="center"/>
          </w:tcPr>
          <w:p w:rsidR="004C6826" w:rsidRPr="00A10D6A" w:rsidRDefault="004C6826" w:rsidP="00421F8E">
            <w:pPr>
              <w:spacing w:after="0"/>
              <w:jc w:val="center"/>
              <w:rPr>
                <w:rFonts w:ascii="Times New Roman" w:hAnsi="Times New Roman" w:cs="Times New Roman"/>
                <w:b/>
                <w:bCs/>
                <w:sz w:val="24"/>
                <w:szCs w:val="24"/>
              </w:rPr>
            </w:pPr>
            <w:r>
              <w:rPr>
                <w:rFonts w:ascii="Times New Roman" w:hAnsi="Times New Roman" w:cs="Times New Roman"/>
                <w:b/>
                <w:bCs/>
                <w:sz w:val="24"/>
                <w:szCs w:val="24"/>
              </w:rPr>
              <w:t>Наименование темы</w:t>
            </w:r>
          </w:p>
        </w:tc>
        <w:tc>
          <w:tcPr>
            <w:tcW w:w="1259" w:type="dxa"/>
            <w:tcBorders>
              <w:top w:val="single" w:sz="4" w:space="0" w:color="auto"/>
              <w:left w:val="single" w:sz="4" w:space="0" w:color="auto"/>
              <w:bottom w:val="single" w:sz="4" w:space="0" w:color="auto"/>
              <w:right w:val="single" w:sz="4" w:space="0" w:color="auto"/>
            </w:tcBorders>
            <w:vAlign w:val="center"/>
          </w:tcPr>
          <w:p w:rsidR="004C6826" w:rsidRPr="00A10D6A" w:rsidRDefault="004C6826"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Кол-во</w:t>
            </w:r>
          </w:p>
          <w:p w:rsidR="004C6826" w:rsidRPr="00A10D6A" w:rsidRDefault="004C6826"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часов</w:t>
            </w:r>
          </w:p>
          <w:p w:rsidR="004C6826" w:rsidRPr="00A10D6A" w:rsidRDefault="004C6826" w:rsidP="00F71A1D">
            <w:pPr>
              <w:spacing w:after="0"/>
              <w:jc w:val="center"/>
              <w:rPr>
                <w:rFonts w:ascii="Times New Roman" w:hAnsi="Times New Roman" w:cs="Times New Roman"/>
                <w:b/>
                <w:bCs/>
                <w:sz w:val="24"/>
                <w:szCs w:val="24"/>
              </w:rPr>
            </w:pPr>
          </w:p>
        </w:tc>
      </w:tr>
      <w:tr w:rsidR="00A10D6A" w:rsidTr="0093699D">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A10D6A" w:rsidRPr="00A10D6A" w:rsidRDefault="00A10D6A"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Глава 1. Выражения, тождества, уравнения (18 ч)</w:t>
            </w:r>
          </w:p>
        </w:tc>
      </w:tr>
      <w:tr w:rsidR="004C6826" w:rsidTr="0042705A">
        <w:trPr>
          <w:trHeight w:val="481"/>
        </w:trPr>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1F8E">
            <w:pPr>
              <w:spacing w:after="0"/>
              <w:rPr>
                <w:rFonts w:ascii="Times New Roman" w:hAnsi="Times New Roman" w:cs="Times New Roman"/>
                <w:sz w:val="24"/>
                <w:szCs w:val="24"/>
              </w:rPr>
            </w:pPr>
            <w:r w:rsidRPr="00A10D6A">
              <w:rPr>
                <w:rFonts w:ascii="Times New Roman" w:hAnsi="Times New Roman" w:cs="Times New Roman"/>
                <w:sz w:val="24"/>
                <w:szCs w:val="24"/>
              </w:rPr>
              <w:t>1. Числовые выражения</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42705A">
        <w:trPr>
          <w:trHeight w:val="376"/>
        </w:trPr>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2. Выражения с переменными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3</w:t>
            </w:r>
            <w:r w:rsidR="0042705A">
              <w:rPr>
                <w:rFonts w:ascii="Times New Roman" w:hAnsi="Times New Roman" w:cs="Times New Roman"/>
                <w:sz w:val="24"/>
                <w:szCs w:val="24"/>
              </w:rPr>
              <w:t>. Сравнение значений выражений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 xml:space="preserve">4. Свойства действий над числами  </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5. Тождества</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6. Тождественные преобразования выражений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7. Уравнение и его корни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8. Линейное уравнение с одной переменной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9. Решение задач с помощью уравнений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4C6826" w:rsidTr="0093699D">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bCs/>
                <w:i/>
                <w:iCs/>
                <w:sz w:val="24"/>
                <w:szCs w:val="24"/>
              </w:rPr>
            </w:pPr>
            <w:r w:rsidRPr="00A10D6A">
              <w:rPr>
                <w:rFonts w:ascii="Times New Roman" w:hAnsi="Times New Roman" w:cs="Times New Roman"/>
                <w:bCs/>
                <w:i/>
                <w:iCs/>
                <w:sz w:val="24"/>
                <w:szCs w:val="24"/>
              </w:rPr>
              <w:t>Контрольная работа № 1.</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bCs/>
                <w:i/>
                <w:iCs/>
                <w:sz w:val="24"/>
                <w:szCs w:val="24"/>
              </w:rPr>
              <w:t>1</w:t>
            </w:r>
          </w:p>
        </w:tc>
      </w:tr>
      <w:tr w:rsidR="00A10D6A" w:rsidTr="0093699D">
        <w:trPr>
          <w:cantSplit/>
        </w:trPr>
        <w:tc>
          <w:tcPr>
            <w:tcW w:w="0" w:type="auto"/>
            <w:gridSpan w:val="2"/>
            <w:tcBorders>
              <w:top w:val="single" w:sz="4" w:space="0" w:color="auto"/>
              <w:left w:val="single" w:sz="4" w:space="0" w:color="auto"/>
              <w:bottom w:val="single" w:sz="4" w:space="0" w:color="auto"/>
              <w:right w:val="single" w:sz="4" w:space="0" w:color="auto"/>
            </w:tcBorders>
            <w:vAlign w:val="bottom"/>
          </w:tcPr>
          <w:p w:rsidR="00A10D6A" w:rsidRPr="00A10D6A" w:rsidRDefault="00A10D6A"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Глава 2. Функции (13 ч)</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1F8E">
            <w:pPr>
              <w:spacing w:after="0"/>
              <w:rPr>
                <w:rFonts w:ascii="Times New Roman" w:hAnsi="Times New Roman" w:cs="Times New Roman"/>
                <w:sz w:val="24"/>
                <w:szCs w:val="24"/>
              </w:rPr>
            </w:pPr>
            <w:r w:rsidRPr="00A10D6A">
              <w:rPr>
                <w:rFonts w:ascii="Times New Roman" w:hAnsi="Times New Roman" w:cs="Times New Roman"/>
                <w:sz w:val="24"/>
                <w:szCs w:val="24"/>
              </w:rPr>
              <w:t>10. Что такое функция</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108"/>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11. Вычисление значений функций по формуле</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12. График функции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13. Линейная функция и её график</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14. Прямая пропорциональность</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sz w:val="24"/>
                <w:szCs w:val="24"/>
              </w:rPr>
            </w:pPr>
            <w:r w:rsidRPr="00A10D6A">
              <w:rPr>
                <w:rFonts w:ascii="Times New Roman" w:hAnsi="Times New Roman" w:cs="Times New Roman"/>
                <w:sz w:val="24"/>
                <w:szCs w:val="24"/>
              </w:rPr>
              <w:t>15. Взаимное расположение графиков линейных функций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5B376B">
            <w:pPr>
              <w:rPr>
                <w:rFonts w:ascii="Times New Roman" w:hAnsi="Times New Roman" w:cs="Times New Roman"/>
                <w:i/>
                <w:iCs/>
                <w:sz w:val="24"/>
                <w:szCs w:val="24"/>
              </w:rPr>
            </w:pPr>
            <w:r w:rsidRPr="00A10D6A">
              <w:rPr>
                <w:rFonts w:ascii="Times New Roman" w:hAnsi="Times New Roman" w:cs="Times New Roman"/>
                <w:i/>
                <w:iCs/>
                <w:sz w:val="24"/>
                <w:szCs w:val="24"/>
              </w:rPr>
              <w:lastRenderedPageBreak/>
              <w:t>Контрольная работа № 2</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i/>
                <w:iCs/>
                <w:sz w:val="24"/>
                <w:szCs w:val="24"/>
              </w:rPr>
              <w:t>1</w:t>
            </w:r>
          </w:p>
        </w:tc>
      </w:tr>
      <w:tr w:rsidR="00A10D6A" w:rsidTr="00421F8E">
        <w:trPr>
          <w:cantSplit/>
        </w:trPr>
        <w:tc>
          <w:tcPr>
            <w:tcW w:w="9689" w:type="dxa"/>
            <w:gridSpan w:val="2"/>
            <w:tcBorders>
              <w:top w:val="single" w:sz="4" w:space="0" w:color="auto"/>
              <w:left w:val="single" w:sz="4" w:space="0" w:color="auto"/>
              <w:bottom w:val="single" w:sz="4" w:space="0" w:color="auto"/>
              <w:right w:val="single" w:sz="4" w:space="0" w:color="auto"/>
            </w:tcBorders>
          </w:tcPr>
          <w:p w:rsidR="00A10D6A" w:rsidRPr="00A10D6A" w:rsidRDefault="00A10D6A"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Глава 3. Степень с натуральным показателем (15 ч)</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1F8E">
            <w:pPr>
              <w:spacing w:after="0"/>
              <w:ind w:right="259"/>
              <w:rPr>
                <w:rFonts w:ascii="Times New Roman" w:hAnsi="Times New Roman" w:cs="Times New Roman"/>
                <w:sz w:val="24"/>
                <w:szCs w:val="24"/>
              </w:rPr>
            </w:pPr>
            <w:r w:rsidRPr="00A10D6A">
              <w:rPr>
                <w:rFonts w:ascii="Times New Roman" w:hAnsi="Times New Roman" w:cs="Times New Roman"/>
                <w:sz w:val="24"/>
                <w:szCs w:val="24"/>
              </w:rPr>
              <w:t>16. Определение степени с натуральным показателем</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259"/>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C6826">
            <w:pPr>
              <w:ind w:right="259"/>
              <w:rPr>
                <w:rFonts w:ascii="Times New Roman" w:hAnsi="Times New Roman" w:cs="Times New Roman"/>
                <w:sz w:val="24"/>
                <w:szCs w:val="24"/>
              </w:rPr>
            </w:pPr>
            <w:r w:rsidRPr="00A10D6A">
              <w:rPr>
                <w:rFonts w:ascii="Times New Roman" w:hAnsi="Times New Roman" w:cs="Times New Roman"/>
                <w:sz w:val="24"/>
                <w:szCs w:val="24"/>
              </w:rPr>
              <w:t>17. Умножение и деление степеней</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259"/>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C6826">
            <w:pPr>
              <w:ind w:right="259"/>
              <w:rPr>
                <w:rFonts w:ascii="Times New Roman" w:hAnsi="Times New Roman" w:cs="Times New Roman"/>
                <w:sz w:val="24"/>
                <w:szCs w:val="24"/>
              </w:rPr>
            </w:pPr>
            <w:r w:rsidRPr="00A10D6A">
              <w:rPr>
                <w:rFonts w:ascii="Times New Roman" w:hAnsi="Times New Roman" w:cs="Times New Roman"/>
                <w:sz w:val="24"/>
                <w:szCs w:val="24"/>
              </w:rPr>
              <w:t>18. Возведение в степень произведения и степени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259"/>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C6826">
            <w:pPr>
              <w:ind w:right="259"/>
              <w:rPr>
                <w:rFonts w:ascii="Times New Roman" w:hAnsi="Times New Roman" w:cs="Times New Roman"/>
                <w:i/>
                <w:iCs/>
                <w:sz w:val="24"/>
                <w:szCs w:val="24"/>
              </w:rPr>
            </w:pPr>
            <w:r w:rsidRPr="00A10D6A">
              <w:rPr>
                <w:rFonts w:ascii="Times New Roman" w:hAnsi="Times New Roman" w:cs="Times New Roman"/>
                <w:i/>
                <w:iCs/>
                <w:sz w:val="24"/>
                <w:szCs w:val="24"/>
              </w:rPr>
              <w:t>Контрольная работа № 3.</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259"/>
              <w:jc w:val="center"/>
              <w:rPr>
                <w:rFonts w:ascii="Times New Roman" w:hAnsi="Times New Roman" w:cs="Times New Roman"/>
                <w:sz w:val="24"/>
                <w:szCs w:val="24"/>
              </w:rPr>
            </w:pPr>
            <w:r w:rsidRPr="00A10D6A">
              <w:rPr>
                <w:rFonts w:ascii="Times New Roman" w:hAnsi="Times New Roman" w:cs="Times New Roman"/>
                <w:i/>
                <w:iCs/>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sz w:val="24"/>
                <w:szCs w:val="24"/>
              </w:rPr>
            </w:pPr>
            <w:r w:rsidRPr="00A10D6A">
              <w:rPr>
                <w:rFonts w:ascii="Times New Roman" w:hAnsi="Times New Roman" w:cs="Times New Roman"/>
                <w:sz w:val="24"/>
                <w:szCs w:val="24"/>
              </w:rPr>
              <w:t>19. Одночлен и его стандартный вид</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sz w:val="24"/>
                <w:szCs w:val="24"/>
              </w:rPr>
            </w:pPr>
            <w:r w:rsidRPr="00A10D6A">
              <w:rPr>
                <w:rFonts w:ascii="Times New Roman" w:hAnsi="Times New Roman" w:cs="Times New Roman"/>
                <w:sz w:val="24"/>
                <w:szCs w:val="24"/>
              </w:rPr>
              <w:t>20. Умножение одночленов. Возведение одночлена в степень</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sz w:val="24"/>
                <w:szCs w:val="24"/>
              </w:rPr>
            </w:pPr>
            <w:r w:rsidRPr="00A10D6A">
              <w:rPr>
                <w:rFonts w:ascii="Times New Roman" w:hAnsi="Times New Roman" w:cs="Times New Roman"/>
                <w:sz w:val="24"/>
                <w:szCs w:val="24"/>
              </w:rPr>
              <w:t>21. Функции у=х</w:t>
            </w:r>
            <w:r w:rsidRPr="00A10D6A">
              <w:rPr>
                <w:rFonts w:ascii="Times New Roman" w:hAnsi="Times New Roman" w:cs="Times New Roman"/>
                <w:sz w:val="24"/>
                <w:szCs w:val="24"/>
                <w:vertAlign w:val="superscript"/>
              </w:rPr>
              <w:t>2</w:t>
            </w:r>
            <w:r w:rsidRPr="00A10D6A">
              <w:rPr>
                <w:rFonts w:ascii="Times New Roman" w:hAnsi="Times New Roman" w:cs="Times New Roman"/>
                <w:sz w:val="24"/>
                <w:szCs w:val="24"/>
              </w:rPr>
              <w:t xml:space="preserve"> и у=х</w:t>
            </w:r>
            <w:r w:rsidRPr="00A10D6A">
              <w:rPr>
                <w:rFonts w:ascii="Times New Roman" w:hAnsi="Times New Roman" w:cs="Times New Roman"/>
                <w:sz w:val="24"/>
                <w:szCs w:val="24"/>
                <w:vertAlign w:val="superscript"/>
              </w:rPr>
              <w:t>3</w:t>
            </w:r>
            <w:r w:rsidRPr="00A10D6A">
              <w:rPr>
                <w:rFonts w:ascii="Times New Roman" w:hAnsi="Times New Roman" w:cs="Times New Roman"/>
                <w:sz w:val="24"/>
                <w:szCs w:val="24"/>
              </w:rPr>
              <w:t xml:space="preserve"> и их графики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sz w:val="24"/>
                <w:szCs w:val="24"/>
              </w:rPr>
            </w:pPr>
            <w:r w:rsidRPr="00A10D6A">
              <w:rPr>
                <w:rFonts w:ascii="Times New Roman" w:hAnsi="Times New Roman" w:cs="Times New Roman"/>
                <w:sz w:val="24"/>
                <w:szCs w:val="24"/>
              </w:rPr>
              <w:t xml:space="preserve">22. Абсолютная погрешность </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sz w:val="24"/>
                <w:szCs w:val="24"/>
              </w:rPr>
            </w:pPr>
            <w:r w:rsidRPr="00A10D6A">
              <w:rPr>
                <w:rFonts w:ascii="Times New Roman" w:hAnsi="Times New Roman" w:cs="Times New Roman"/>
                <w:sz w:val="24"/>
                <w:szCs w:val="24"/>
              </w:rPr>
              <w:t>23. Относительная погрешность</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ind w:right="259"/>
              <w:rPr>
                <w:rFonts w:ascii="Times New Roman" w:hAnsi="Times New Roman" w:cs="Times New Roman"/>
                <w:i/>
                <w:iCs/>
                <w:sz w:val="24"/>
                <w:szCs w:val="24"/>
              </w:rPr>
            </w:pPr>
            <w:r w:rsidRPr="00A10D6A">
              <w:rPr>
                <w:rFonts w:ascii="Times New Roman" w:hAnsi="Times New Roman" w:cs="Times New Roman"/>
                <w:i/>
                <w:iCs/>
                <w:sz w:val="24"/>
                <w:szCs w:val="24"/>
              </w:rPr>
              <w:t>Контрольная работа № 4.</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ind w:right="259"/>
              <w:jc w:val="center"/>
              <w:rPr>
                <w:rFonts w:ascii="Times New Roman" w:hAnsi="Times New Roman" w:cs="Times New Roman"/>
                <w:sz w:val="24"/>
                <w:szCs w:val="24"/>
              </w:rPr>
            </w:pPr>
            <w:r w:rsidRPr="00A10D6A">
              <w:rPr>
                <w:rFonts w:ascii="Times New Roman" w:hAnsi="Times New Roman" w:cs="Times New Roman"/>
                <w:i/>
                <w:iCs/>
                <w:sz w:val="24"/>
                <w:szCs w:val="24"/>
              </w:rPr>
              <w:t>1</w:t>
            </w:r>
          </w:p>
        </w:tc>
      </w:tr>
      <w:tr w:rsidR="004C6826" w:rsidTr="00421F8E">
        <w:trPr>
          <w:cantSplit/>
        </w:trPr>
        <w:tc>
          <w:tcPr>
            <w:tcW w:w="9689" w:type="dxa"/>
            <w:gridSpan w:val="2"/>
            <w:tcBorders>
              <w:top w:val="single" w:sz="4" w:space="0" w:color="auto"/>
              <w:left w:val="single" w:sz="4" w:space="0" w:color="auto"/>
              <w:bottom w:val="single" w:sz="4" w:space="0" w:color="auto"/>
            </w:tcBorders>
          </w:tcPr>
          <w:p w:rsidR="004C6826" w:rsidRPr="00A10D6A" w:rsidRDefault="004C6826" w:rsidP="00F71A1D">
            <w:pPr>
              <w:spacing w:after="0"/>
              <w:ind w:right="259"/>
              <w:jc w:val="center"/>
              <w:rPr>
                <w:rFonts w:ascii="Times New Roman" w:hAnsi="Times New Roman" w:cs="Times New Roman"/>
                <w:b/>
                <w:bCs/>
                <w:sz w:val="24"/>
                <w:szCs w:val="24"/>
              </w:rPr>
            </w:pPr>
            <w:r w:rsidRPr="00A10D6A">
              <w:rPr>
                <w:rFonts w:ascii="Times New Roman" w:hAnsi="Times New Roman" w:cs="Times New Roman"/>
                <w:b/>
                <w:bCs/>
                <w:sz w:val="24"/>
                <w:szCs w:val="24"/>
              </w:rPr>
              <w:t>Глава 4. Многочлены (17 ч)</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1F8E">
            <w:pPr>
              <w:spacing w:after="0"/>
              <w:rPr>
                <w:rFonts w:ascii="Times New Roman" w:hAnsi="Times New Roman" w:cs="Times New Roman"/>
                <w:sz w:val="24"/>
                <w:szCs w:val="24"/>
              </w:rPr>
            </w:pPr>
            <w:r w:rsidRPr="00A10D6A">
              <w:rPr>
                <w:rFonts w:ascii="Times New Roman" w:hAnsi="Times New Roman" w:cs="Times New Roman"/>
                <w:sz w:val="24"/>
                <w:szCs w:val="24"/>
              </w:rPr>
              <w:t>24. Многочлен и его стандартный вид</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25. Сложение и вычитание многочленов</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26. Умножение одночлена на многочлен</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27. Вынесение общего множителя за скобки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bCs/>
                <w:i/>
                <w:iCs/>
                <w:sz w:val="24"/>
                <w:szCs w:val="24"/>
              </w:rPr>
            </w:pPr>
            <w:r w:rsidRPr="00A10D6A">
              <w:rPr>
                <w:rFonts w:ascii="Times New Roman" w:hAnsi="Times New Roman" w:cs="Times New Roman"/>
                <w:bCs/>
                <w:i/>
                <w:iCs/>
                <w:sz w:val="24"/>
                <w:szCs w:val="24"/>
              </w:rPr>
              <w:t xml:space="preserve">Контрольная работа № 5. </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bCs/>
                <w:i/>
                <w:iCs/>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28. Умножение многочлена на многочлен</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29. Разложение многочленов на множители способом группировки</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sz w:val="24"/>
                <w:szCs w:val="24"/>
              </w:rPr>
            </w:pPr>
            <w:r w:rsidRPr="00A10D6A">
              <w:rPr>
                <w:rFonts w:ascii="Times New Roman" w:hAnsi="Times New Roman" w:cs="Times New Roman"/>
                <w:sz w:val="24"/>
                <w:szCs w:val="24"/>
              </w:rPr>
              <w:t>30. Доказательство тождеств</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4C6826" w:rsidTr="00421F8E">
        <w:tc>
          <w:tcPr>
            <w:tcW w:w="8430" w:type="dxa"/>
            <w:tcBorders>
              <w:top w:val="single" w:sz="4" w:space="0" w:color="auto"/>
              <w:left w:val="single" w:sz="4" w:space="0" w:color="auto"/>
              <w:bottom w:val="single" w:sz="4" w:space="0" w:color="auto"/>
              <w:right w:val="single" w:sz="4" w:space="0" w:color="auto"/>
            </w:tcBorders>
          </w:tcPr>
          <w:p w:rsidR="004C6826" w:rsidRPr="00A10D6A" w:rsidRDefault="004C6826" w:rsidP="0042705A">
            <w:pPr>
              <w:spacing w:after="0"/>
              <w:rPr>
                <w:rFonts w:ascii="Times New Roman" w:hAnsi="Times New Roman" w:cs="Times New Roman"/>
                <w:bCs/>
                <w:i/>
                <w:iCs/>
                <w:sz w:val="24"/>
                <w:szCs w:val="24"/>
              </w:rPr>
            </w:pPr>
            <w:r w:rsidRPr="00A10D6A">
              <w:rPr>
                <w:rFonts w:ascii="Times New Roman" w:hAnsi="Times New Roman" w:cs="Times New Roman"/>
                <w:bCs/>
                <w:i/>
                <w:iCs/>
                <w:sz w:val="24"/>
                <w:szCs w:val="24"/>
              </w:rPr>
              <w:t>Контрольная работа № 6.</w:t>
            </w:r>
          </w:p>
        </w:tc>
        <w:tc>
          <w:tcPr>
            <w:tcW w:w="1259" w:type="dxa"/>
            <w:tcBorders>
              <w:top w:val="single" w:sz="4" w:space="0" w:color="auto"/>
              <w:left w:val="single" w:sz="4" w:space="0" w:color="auto"/>
              <w:bottom w:val="single" w:sz="4" w:space="0" w:color="auto"/>
              <w:right w:val="single" w:sz="4" w:space="0" w:color="auto"/>
            </w:tcBorders>
          </w:tcPr>
          <w:p w:rsidR="004C6826" w:rsidRPr="00A10D6A" w:rsidRDefault="004C6826" w:rsidP="00F71A1D">
            <w:pPr>
              <w:jc w:val="center"/>
              <w:rPr>
                <w:rFonts w:ascii="Times New Roman" w:hAnsi="Times New Roman" w:cs="Times New Roman"/>
                <w:sz w:val="24"/>
                <w:szCs w:val="24"/>
              </w:rPr>
            </w:pPr>
            <w:r w:rsidRPr="00A10D6A">
              <w:rPr>
                <w:rFonts w:ascii="Times New Roman" w:hAnsi="Times New Roman" w:cs="Times New Roman"/>
                <w:bCs/>
                <w:i/>
                <w:iCs/>
                <w:sz w:val="24"/>
                <w:szCs w:val="24"/>
              </w:rPr>
              <w:t>1</w:t>
            </w:r>
          </w:p>
        </w:tc>
      </w:tr>
      <w:tr w:rsidR="00A10D6A" w:rsidTr="00421F8E">
        <w:trPr>
          <w:cantSplit/>
        </w:trPr>
        <w:tc>
          <w:tcPr>
            <w:tcW w:w="9689" w:type="dxa"/>
            <w:gridSpan w:val="2"/>
            <w:tcBorders>
              <w:top w:val="single" w:sz="4" w:space="0" w:color="auto"/>
              <w:left w:val="single" w:sz="4" w:space="0" w:color="auto"/>
              <w:bottom w:val="single" w:sz="4" w:space="0" w:color="auto"/>
              <w:right w:val="single" w:sz="4" w:space="0" w:color="auto"/>
            </w:tcBorders>
          </w:tcPr>
          <w:p w:rsidR="00A10D6A" w:rsidRPr="00A10D6A" w:rsidRDefault="00A10D6A" w:rsidP="00F71A1D">
            <w:pPr>
              <w:spacing w:after="0"/>
              <w:jc w:val="center"/>
              <w:rPr>
                <w:rFonts w:ascii="Times New Roman" w:hAnsi="Times New Roman" w:cs="Times New Roman"/>
                <w:b/>
                <w:bCs/>
                <w:sz w:val="24"/>
                <w:szCs w:val="24"/>
              </w:rPr>
            </w:pPr>
            <w:r w:rsidRPr="00A10D6A">
              <w:rPr>
                <w:rFonts w:ascii="Times New Roman" w:hAnsi="Times New Roman" w:cs="Times New Roman"/>
                <w:b/>
                <w:bCs/>
                <w:sz w:val="24"/>
                <w:szCs w:val="24"/>
              </w:rPr>
              <w:t>Глава 5. Формулы сокращённого умножения (19 ч)</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421F8E">
            <w:pPr>
              <w:spacing w:after="0"/>
              <w:rPr>
                <w:rFonts w:ascii="Times New Roman" w:hAnsi="Times New Roman" w:cs="Times New Roman"/>
                <w:sz w:val="24"/>
                <w:szCs w:val="24"/>
              </w:rPr>
            </w:pPr>
            <w:r w:rsidRPr="00A10D6A">
              <w:rPr>
                <w:rFonts w:ascii="Times New Roman" w:hAnsi="Times New Roman" w:cs="Times New Roman"/>
                <w:sz w:val="24"/>
                <w:szCs w:val="24"/>
              </w:rPr>
              <w:t xml:space="preserve">31. Возведение в квадрат суммы и разности двух выражений </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rPr>
                <w:rFonts w:ascii="Times New Roman" w:hAnsi="Times New Roman" w:cs="Times New Roman"/>
                <w:sz w:val="24"/>
                <w:szCs w:val="24"/>
              </w:rPr>
            </w:pPr>
            <w:r w:rsidRPr="00A10D6A">
              <w:rPr>
                <w:rFonts w:ascii="Times New Roman" w:hAnsi="Times New Roman" w:cs="Times New Roman"/>
                <w:sz w:val="24"/>
                <w:szCs w:val="24"/>
              </w:rPr>
              <w:t xml:space="preserve">32. Разложение на множители с помощью формул квадрата суммы и квадрата разности </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rPr>
                <w:rFonts w:ascii="Times New Roman" w:hAnsi="Times New Roman" w:cs="Times New Roman"/>
                <w:sz w:val="24"/>
                <w:szCs w:val="24"/>
              </w:rPr>
            </w:pPr>
            <w:r w:rsidRPr="00A10D6A">
              <w:rPr>
                <w:rFonts w:ascii="Times New Roman" w:hAnsi="Times New Roman" w:cs="Times New Roman"/>
                <w:sz w:val="24"/>
                <w:szCs w:val="24"/>
              </w:rPr>
              <w:t>33. Умножение разности двух выражений на их сумму</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34. Разложение разности квадратов на множители</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F71A1D" w:rsidP="00F71A1D">
            <w:pPr>
              <w:jc w:val="center"/>
              <w:rPr>
                <w:rFonts w:ascii="Times New Roman" w:hAnsi="Times New Roman" w:cs="Times New Roman"/>
                <w:sz w:val="24"/>
                <w:szCs w:val="24"/>
              </w:rPr>
            </w:pPr>
            <w:r>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35. Разложение на множители суммы и разности кубов</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36. Преобразование целого выражения в многочлен</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37. Применение различных способов для разложения на множители</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rPr>
                <w:rFonts w:ascii="Times New Roman" w:hAnsi="Times New Roman" w:cs="Times New Roman"/>
                <w:sz w:val="24"/>
                <w:szCs w:val="24"/>
              </w:rPr>
            </w:pPr>
            <w:r w:rsidRPr="00A10D6A">
              <w:rPr>
                <w:rFonts w:ascii="Times New Roman" w:hAnsi="Times New Roman" w:cs="Times New Roman"/>
                <w:sz w:val="24"/>
                <w:szCs w:val="24"/>
              </w:rPr>
              <w:t>38. Применение преобразований целых выражений</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spacing w:after="0"/>
              <w:rPr>
                <w:rFonts w:ascii="Times New Roman" w:hAnsi="Times New Roman" w:cs="Times New Roman"/>
                <w:bCs/>
                <w:i/>
                <w:iCs/>
                <w:sz w:val="24"/>
                <w:szCs w:val="24"/>
              </w:rPr>
            </w:pPr>
            <w:r w:rsidRPr="00A10D6A">
              <w:rPr>
                <w:rFonts w:ascii="Times New Roman" w:hAnsi="Times New Roman" w:cs="Times New Roman"/>
                <w:bCs/>
                <w:i/>
                <w:iCs/>
                <w:sz w:val="24"/>
                <w:szCs w:val="24"/>
              </w:rPr>
              <w:t>Контрольная работа №7.</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bCs/>
                <w:i/>
                <w:iCs/>
                <w:sz w:val="24"/>
                <w:szCs w:val="24"/>
              </w:rPr>
              <w:t>1</w:t>
            </w:r>
          </w:p>
        </w:tc>
      </w:tr>
      <w:tr w:rsidR="00A10D6A" w:rsidTr="00421F8E">
        <w:trPr>
          <w:cantSplit/>
        </w:trPr>
        <w:tc>
          <w:tcPr>
            <w:tcW w:w="9689" w:type="dxa"/>
            <w:gridSpan w:val="2"/>
            <w:tcBorders>
              <w:top w:val="single" w:sz="4" w:space="0" w:color="auto"/>
              <w:left w:val="single" w:sz="4" w:space="0" w:color="auto"/>
              <w:bottom w:val="single" w:sz="4" w:space="0" w:color="auto"/>
              <w:right w:val="single" w:sz="4" w:space="0" w:color="auto"/>
            </w:tcBorders>
          </w:tcPr>
          <w:p w:rsidR="00A10D6A" w:rsidRPr="00A10D6A" w:rsidRDefault="00A10D6A" w:rsidP="00F71A1D">
            <w:pPr>
              <w:spacing w:after="0"/>
              <w:jc w:val="center"/>
              <w:rPr>
                <w:rFonts w:ascii="Times New Roman" w:hAnsi="Times New Roman" w:cs="Times New Roman"/>
                <w:sz w:val="24"/>
                <w:szCs w:val="24"/>
              </w:rPr>
            </w:pPr>
            <w:r w:rsidRPr="00A10D6A">
              <w:rPr>
                <w:rFonts w:ascii="Times New Roman" w:hAnsi="Times New Roman" w:cs="Times New Roman"/>
                <w:b/>
                <w:bCs/>
                <w:sz w:val="24"/>
                <w:szCs w:val="24"/>
              </w:rPr>
              <w:t>Глава 6. Системы линейных уравнений  (16 ч)</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421F8E">
            <w:pPr>
              <w:spacing w:after="0"/>
              <w:rPr>
                <w:rFonts w:ascii="Times New Roman" w:hAnsi="Times New Roman" w:cs="Times New Roman"/>
                <w:sz w:val="24"/>
                <w:szCs w:val="24"/>
              </w:rPr>
            </w:pPr>
            <w:r w:rsidRPr="00A10D6A">
              <w:rPr>
                <w:rFonts w:ascii="Times New Roman" w:hAnsi="Times New Roman" w:cs="Times New Roman"/>
                <w:sz w:val="24"/>
                <w:szCs w:val="24"/>
              </w:rPr>
              <w:lastRenderedPageBreak/>
              <w:t>39. Линейное уравнение с двумя переменными</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 xml:space="preserve">40. График линейного уравнения с двумя переменными </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41. Системы линейных уравнений с двумя переменными</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42. Способ подстановки</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 xml:space="preserve">43. Способ сложения </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44. Решение задач с помощью систем уравнений</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bCs/>
                <w:i/>
                <w:iCs/>
                <w:sz w:val="24"/>
                <w:szCs w:val="24"/>
              </w:rPr>
            </w:pPr>
            <w:r w:rsidRPr="00A10D6A">
              <w:rPr>
                <w:rFonts w:ascii="Times New Roman" w:hAnsi="Times New Roman" w:cs="Times New Roman"/>
                <w:bCs/>
                <w:i/>
                <w:iCs/>
                <w:sz w:val="24"/>
                <w:szCs w:val="24"/>
              </w:rPr>
              <w:t>Контрольная работа № 8.</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F71A1D" w:rsidP="00F71A1D">
            <w:pPr>
              <w:jc w:val="center"/>
              <w:rPr>
                <w:rFonts w:ascii="Times New Roman" w:hAnsi="Times New Roman" w:cs="Times New Roman"/>
                <w:sz w:val="24"/>
                <w:szCs w:val="24"/>
              </w:rPr>
            </w:pPr>
            <w:r>
              <w:rPr>
                <w:rFonts w:ascii="Times New Roman" w:hAnsi="Times New Roman" w:cs="Times New Roman"/>
                <w:bCs/>
                <w:i/>
                <w:iCs/>
                <w:sz w:val="24"/>
                <w:szCs w:val="24"/>
              </w:rPr>
              <w:t>1</w:t>
            </w:r>
          </w:p>
        </w:tc>
      </w:tr>
      <w:tr w:rsidR="0093699D" w:rsidTr="00421F8E">
        <w:tc>
          <w:tcPr>
            <w:tcW w:w="8430" w:type="dxa"/>
            <w:tcBorders>
              <w:top w:val="single" w:sz="4" w:space="0" w:color="auto"/>
              <w:left w:val="single" w:sz="4" w:space="0" w:color="auto"/>
              <w:bottom w:val="single" w:sz="4" w:space="0" w:color="auto"/>
              <w:right w:val="single" w:sz="4" w:space="0" w:color="auto"/>
            </w:tcBorders>
          </w:tcPr>
          <w:p w:rsidR="0093699D" w:rsidRPr="00A10D6A" w:rsidRDefault="0093699D" w:rsidP="005B376B">
            <w:pPr>
              <w:rPr>
                <w:rFonts w:ascii="Times New Roman" w:hAnsi="Times New Roman" w:cs="Times New Roman"/>
                <w:sz w:val="24"/>
                <w:szCs w:val="24"/>
              </w:rPr>
            </w:pPr>
            <w:r w:rsidRPr="00A10D6A">
              <w:rPr>
                <w:rFonts w:ascii="Times New Roman" w:hAnsi="Times New Roman" w:cs="Times New Roman"/>
                <w:sz w:val="24"/>
                <w:szCs w:val="24"/>
              </w:rPr>
              <w:t xml:space="preserve">Повторение </w:t>
            </w:r>
          </w:p>
        </w:tc>
        <w:tc>
          <w:tcPr>
            <w:tcW w:w="1259" w:type="dxa"/>
            <w:tcBorders>
              <w:top w:val="single" w:sz="4" w:space="0" w:color="auto"/>
              <w:left w:val="single" w:sz="4" w:space="0" w:color="auto"/>
              <w:bottom w:val="single" w:sz="4" w:space="0" w:color="auto"/>
              <w:right w:val="single" w:sz="4" w:space="0" w:color="auto"/>
            </w:tcBorders>
          </w:tcPr>
          <w:p w:rsidR="0093699D" w:rsidRPr="00A10D6A" w:rsidRDefault="0093699D" w:rsidP="00F71A1D">
            <w:pPr>
              <w:jc w:val="center"/>
              <w:rPr>
                <w:rFonts w:ascii="Times New Roman" w:hAnsi="Times New Roman" w:cs="Times New Roman"/>
                <w:sz w:val="24"/>
                <w:szCs w:val="24"/>
              </w:rPr>
            </w:pPr>
            <w:r w:rsidRPr="00A10D6A">
              <w:rPr>
                <w:rFonts w:ascii="Times New Roman" w:hAnsi="Times New Roman" w:cs="Times New Roman"/>
                <w:sz w:val="24"/>
                <w:szCs w:val="24"/>
              </w:rPr>
              <w:t>4</w:t>
            </w:r>
          </w:p>
        </w:tc>
      </w:tr>
    </w:tbl>
    <w:p w:rsidR="0042705A" w:rsidRDefault="0042705A" w:rsidP="00A10D6A">
      <w:pPr>
        <w:jc w:val="both"/>
        <w:rPr>
          <w:rFonts w:ascii="Times New Roman" w:hAnsi="Times New Roman" w:cs="Times New Roman"/>
          <w:sz w:val="24"/>
          <w:szCs w:val="24"/>
        </w:rPr>
      </w:pPr>
    </w:p>
    <w:p w:rsidR="00A10D6A" w:rsidRPr="00A10D6A" w:rsidRDefault="0042705A" w:rsidP="00A10D6A">
      <w:pPr>
        <w:jc w:val="both"/>
        <w:rPr>
          <w:rFonts w:ascii="Times New Roman" w:hAnsi="Times New Roman" w:cs="Times New Roman"/>
          <w:sz w:val="24"/>
          <w:szCs w:val="24"/>
        </w:rPr>
      </w:pPr>
      <w:r>
        <w:rPr>
          <w:rFonts w:ascii="Times New Roman" w:hAnsi="Times New Roman" w:cs="Times New Roman"/>
          <w:sz w:val="24"/>
          <w:szCs w:val="24"/>
        </w:rPr>
        <w:t> </w:t>
      </w:r>
      <w:r w:rsidR="00A10D6A" w:rsidRPr="00A10D6A">
        <w:rPr>
          <w:rFonts w:ascii="Times New Roman" w:hAnsi="Times New Roman" w:cs="Times New Roman"/>
          <w:sz w:val="24"/>
          <w:szCs w:val="24"/>
        </w:rPr>
        <w:t>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134"/>
      </w:tblGrid>
      <w:tr w:rsidR="0015037A" w:rsidRPr="00A10B88" w:rsidTr="00421F8E">
        <w:tc>
          <w:tcPr>
            <w:tcW w:w="8472" w:type="dxa"/>
            <w:shd w:val="clear" w:color="auto" w:fill="auto"/>
          </w:tcPr>
          <w:p w:rsidR="0015037A" w:rsidRPr="0015037A" w:rsidRDefault="0015037A" w:rsidP="00421F8E">
            <w:pPr>
              <w:spacing w:after="0"/>
              <w:jc w:val="center"/>
              <w:rPr>
                <w:rFonts w:ascii="Times New Roman" w:hAnsi="Times New Roman" w:cs="Times New Roman"/>
                <w:b/>
                <w:sz w:val="24"/>
                <w:szCs w:val="24"/>
              </w:rPr>
            </w:pPr>
            <w:r w:rsidRPr="0015037A">
              <w:rPr>
                <w:rFonts w:ascii="Times New Roman" w:hAnsi="Times New Roman" w:cs="Times New Roman"/>
                <w:b/>
                <w:sz w:val="24"/>
                <w:szCs w:val="24"/>
              </w:rPr>
              <w:t>Наименование темы</w:t>
            </w:r>
          </w:p>
        </w:tc>
        <w:tc>
          <w:tcPr>
            <w:tcW w:w="1134" w:type="dxa"/>
            <w:shd w:val="clear" w:color="auto" w:fill="auto"/>
          </w:tcPr>
          <w:p w:rsidR="0015037A" w:rsidRPr="0015037A" w:rsidRDefault="0015037A" w:rsidP="00421F8E">
            <w:pPr>
              <w:spacing w:after="0"/>
              <w:jc w:val="center"/>
              <w:rPr>
                <w:rFonts w:ascii="Times New Roman" w:hAnsi="Times New Roman" w:cs="Times New Roman"/>
                <w:b/>
                <w:sz w:val="24"/>
                <w:szCs w:val="24"/>
              </w:rPr>
            </w:pPr>
            <w:r w:rsidRPr="0015037A">
              <w:rPr>
                <w:rFonts w:ascii="Times New Roman" w:hAnsi="Times New Roman" w:cs="Times New Roman"/>
                <w:b/>
                <w:sz w:val="24"/>
                <w:szCs w:val="24"/>
              </w:rPr>
              <w:t>Коли-чество часов</w:t>
            </w:r>
          </w:p>
        </w:tc>
      </w:tr>
      <w:tr w:rsidR="0015037A" w:rsidRPr="00A10B88" w:rsidTr="00421F8E">
        <w:tc>
          <w:tcPr>
            <w:tcW w:w="8472" w:type="dxa"/>
            <w:shd w:val="clear" w:color="auto" w:fill="auto"/>
          </w:tcPr>
          <w:p w:rsidR="0015037A" w:rsidRPr="00A10D6A" w:rsidRDefault="0015037A" w:rsidP="00421F8E">
            <w:pPr>
              <w:spacing w:after="0"/>
              <w:rPr>
                <w:rFonts w:ascii="Times New Roman" w:hAnsi="Times New Roman" w:cs="Times New Roman"/>
                <w:sz w:val="24"/>
                <w:szCs w:val="24"/>
              </w:rPr>
            </w:pPr>
            <w:r w:rsidRPr="00A10D6A">
              <w:rPr>
                <w:rFonts w:ascii="Times New Roman" w:hAnsi="Times New Roman" w:cs="Times New Roman"/>
                <w:sz w:val="24"/>
                <w:szCs w:val="24"/>
              </w:rPr>
              <w:t>Повторение курса алгебры 7-го класса</w:t>
            </w:r>
          </w:p>
        </w:tc>
        <w:tc>
          <w:tcPr>
            <w:tcW w:w="1134" w:type="dxa"/>
            <w:shd w:val="clear" w:color="auto" w:fill="auto"/>
          </w:tcPr>
          <w:p w:rsidR="0015037A" w:rsidRPr="00A10D6A" w:rsidRDefault="0015037A" w:rsidP="00421F8E">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Рациональные дроби</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23</w:t>
            </w:r>
          </w:p>
        </w:tc>
      </w:tr>
      <w:tr w:rsidR="0015037A" w:rsidRPr="00A10B88" w:rsidTr="00421F8E">
        <w:trPr>
          <w:trHeight w:val="27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Рациональные выражения</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40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Основное свойство дроби. Сокращение дробей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Сумма и разность дробей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5</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Умножение и деление алгебраических дробей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5</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Преобразование рациональных выражений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 xml:space="preserve">Функция  </w:t>
            </w:r>
            <w:r w:rsidRPr="00A10D6A">
              <w:rPr>
                <w:rFonts w:ascii="Times New Roman" w:hAnsi="Times New Roman" w:cs="Times New Roman"/>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75pt;height:30.75pt" o:ole="">
                  <v:imagedata r:id="rId9" o:title=""/>
                </v:shape>
                <o:OLEObject Type="Embed" ProgID="Equation.DSMT4" ShapeID="_x0000_i1037" DrawAspect="Content" ObjectID="_1441384034" r:id="rId10"/>
              </w:object>
            </w:r>
            <w:r w:rsidRPr="00A10D6A">
              <w:rPr>
                <w:rFonts w:ascii="Times New Roman" w:hAnsi="Times New Roman" w:cs="Times New Roman"/>
                <w:sz w:val="24"/>
                <w:szCs w:val="24"/>
              </w:rPr>
              <w:t xml:space="preserve"> и ее график</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613"/>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i/>
                <w:sz w:val="24"/>
                <w:szCs w:val="24"/>
              </w:rPr>
              <w:t>Контрольная работа № 1 по теме «Рациональные дроби»</w:t>
            </w:r>
          </w:p>
        </w:tc>
        <w:tc>
          <w:tcPr>
            <w:tcW w:w="1134" w:type="dxa"/>
            <w:shd w:val="clear" w:color="auto" w:fill="auto"/>
          </w:tcPr>
          <w:p w:rsidR="0015037A" w:rsidRPr="00A10D6A" w:rsidRDefault="0015037A" w:rsidP="00F71A1D">
            <w:pPr>
              <w:spacing w:after="0"/>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rPr>
          <w:trHeight w:val="285"/>
        </w:trPr>
        <w:tc>
          <w:tcPr>
            <w:tcW w:w="8472" w:type="dxa"/>
            <w:shd w:val="clear" w:color="auto" w:fill="auto"/>
          </w:tcPr>
          <w:p w:rsidR="0015037A" w:rsidRPr="00A10D6A" w:rsidRDefault="0015037A" w:rsidP="00F71A1D">
            <w:pPr>
              <w:spacing w:after="0"/>
              <w:rPr>
                <w:rFonts w:ascii="Times New Roman" w:hAnsi="Times New Roman" w:cs="Times New Roman"/>
                <w:sz w:val="24"/>
                <w:szCs w:val="24"/>
              </w:rPr>
            </w:pPr>
            <w:r w:rsidRPr="00A10D6A">
              <w:rPr>
                <w:rFonts w:ascii="Times New Roman" w:hAnsi="Times New Roman" w:cs="Times New Roman"/>
                <w:sz w:val="24"/>
                <w:szCs w:val="24"/>
              </w:rPr>
              <w:t>Квадратные корни</w:t>
            </w:r>
          </w:p>
        </w:tc>
        <w:tc>
          <w:tcPr>
            <w:tcW w:w="1134" w:type="dxa"/>
            <w:shd w:val="clear" w:color="auto" w:fill="auto"/>
          </w:tcPr>
          <w:p w:rsidR="0015037A" w:rsidRPr="00A10D6A" w:rsidRDefault="0015037A" w:rsidP="005B376B">
            <w:pPr>
              <w:jc w:val="center"/>
              <w:rPr>
                <w:rFonts w:ascii="Times New Roman" w:hAnsi="Times New Roman" w:cs="Times New Roman"/>
                <w:i/>
                <w:sz w:val="24"/>
                <w:szCs w:val="24"/>
              </w:rPr>
            </w:pPr>
            <w:r w:rsidRPr="00A10D6A">
              <w:rPr>
                <w:rFonts w:ascii="Times New Roman" w:hAnsi="Times New Roman" w:cs="Times New Roman"/>
                <w:sz w:val="24"/>
                <w:szCs w:val="24"/>
              </w:rPr>
              <w:t>23</w:t>
            </w:r>
          </w:p>
        </w:tc>
      </w:tr>
      <w:tr w:rsidR="0015037A" w:rsidRPr="00A10B88" w:rsidTr="00421F8E">
        <w:trPr>
          <w:trHeight w:val="34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Действительные числа</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34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Квадратные корни. Арифметический квадратный корень</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 xml:space="preserve">Уравнение  </w:t>
            </w:r>
            <w:r w:rsidRPr="00A10D6A">
              <w:rPr>
                <w:rFonts w:ascii="Times New Roman" w:hAnsi="Times New Roman" w:cs="Times New Roman"/>
                <w:position w:val="-6"/>
                <w:sz w:val="24"/>
                <w:szCs w:val="24"/>
              </w:rPr>
              <w:object w:dxaOrig="660" w:dyaOrig="320">
                <v:shape id="_x0000_i1038" type="#_x0000_t75" style="width:33pt;height:15.75pt" o:ole="">
                  <v:imagedata r:id="rId11" o:title=""/>
                </v:shape>
                <o:OLEObject Type="Embed" ProgID="Equation.DSMT4" ShapeID="_x0000_i1038" DrawAspect="Content" ObjectID="_1441384035" r:id="rId12"/>
              </w:objec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Нахождение приближенных значений квадратного корня</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 xml:space="preserve">Функция  </w:t>
            </w:r>
            <w:r w:rsidRPr="00A10D6A">
              <w:rPr>
                <w:rFonts w:ascii="Times New Roman" w:hAnsi="Times New Roman" w:cs="Times New Roman"/>
                <w:position w:val="-10"/>
                <w:sz w:val="24"/>
                <w:szCs w:val="24"/>
              </w:rPr>
              <w:object w:dxaOrig="760" w:dyaOrig="380">
                <v:shape id="_x0000_i1039" type="#_x0000_t75" style="width:38.25pt;height:18.75pt" o:ole="">
                  <v:imagedata r:id="rId13" o:title=""/>
                </v:shape>
                <o:OLEObject Type="Embed" ProgID="Equation.DSMT4" ShapeID="_x0000_i1039" DrawAspect="Content" ObjectID="_1441384036" r:id="rId14"/>
              </w:object>
            </w:r>
            <w:r w:rsidRPr="00A10D6A">
              <w:rPr>
                <w:rFonts w:ascii="Times New Roman" w:hAnsi="Times New Roman" w:cs="Times New Roman"/>
                <w:sz w:val="24"/>
                <w:szCs w:val="24"/>
              </w:rPr>
              <w:t xml:space="preserve"> и ее график</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Свойства арифметического квадратного корня</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RPr="00A10B88" w:rsidTr="00421F8E">
        <w:trPr>
          <w:trHeight w:val="255"/>
        </w:trPr>
        <w:tc>
          <w:tcPr>
            <w:tcW w:w="8472" w:type="dxa"/>
            <w:shd w:val="clear" w:color="auto" w:fill="auto"/>
          </w:tcPr>
          <w:p w:rsidR="0015037A" w:rsidRPr="00A10D6A" w:rsidRDefault="0015037A" w:rsidP="005B376B">
            <w:pPr>
              <w:rPr>
                <w:rFonts w:ascii="Times New Roman" w:hAnsi="Times New Roman" w:cs="Times New Roman"/>
                <w:sz w:val="24"/>
                <w:szCs w:val="24"/>
              </w:rPr>
            </w:pPr>
            <w:r w:rsidRPr="00A10D6A">
              <w:rPr>
                <w:rFonts w:ascii="Times New Roman" w:hAnsi="Times New Roman" w:cs="Times New Roman"/>
                <w:sz w:val="24"/>
                <w:szCs w:val="24"/>
              </w:rPr>
              <w:t>Применение свойств арифметического квадратного корня</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sz w:val="24"/>
                <w:szCs w:val="24"/>
              </w:rPr>
              <w:t>5</w:t>
            </w:r>
          </w:p>
        </w:tc>
      </w:tr>
      <w:tr w:rsidR="0015037A" w:rsidRPr="00A10B88" w:rsidTr="00421F8E">
        <w:trPr>
          <w:trHeight w:val="555"/>
        </w:trPr>
        <w:tc>
          <w:tcPr>
            <w:tcW w:w="8472" w:type="dxa"/>
            <w:shd w:val="clear" w:color="auto" w:fill="auto"/>
          </w:tcPr>
          <w:p w:rsidR="0015037A" w:rsidRPr="00A10D6A" w:rsidRDefault="0015037A" w:rsidP="005B376B">
            <w:pPr>
              <w:rPr>
                <w:rFonts w:ascii="Times New Roman" w:hAnsi="Times New Roman" w:cs="Times New Roman"/>
                <w:sz w:val="24"/>
                <w:szCs w:val="24"/>
              </w:rPr>
            </w:pPr>
            <w:r w:rsidRPr="00A10D6A">
              <w:rPr>
                <w:rFonts w:ascii="Times New Roman" w:hAnsi="Times New Roman" w:cs="Times New Roman"/>
                <w:i/>
                <w:sz w:val="24"/>
                <w:szCs w:val="24"/>
              </w:rPr>
              <w:t>Контрольная работа № 2  по теме «Квадратные корни»</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rPr>
          <w:trHeight w:val="30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Квадратные уравнения</w:t>
            </w:r>
          </w:p>
        </w:tc>
        <w:tc>
          <w:tcPr>
            <w:tcW w:w="1134" w:type="dxa"/>
            <w:shd w:val="clear" w:color="auto" w:fill="auto"/>
          </w:tcPr>
          <w:p w:rsidR="0015037A" w:rsidRPr="00A10D6A" w:rsidRDefault="0015037A" w:rsidP="0042705A">
            <w:pPr>
              <w:spacing w:after="0"/>
              <w:jc w:val="center"/>
              <w:rPr>
                <w:rFonts w:ascii="Times New Roman" w:hAnsi="Times New Roman" w:cs="Times New Roman"/>
                <w:i/>
                <w:sz w:val="24"/>
                <w:szCs w:val="24"/>
              </w:rPr>
            </w:pPr>
            <w:r w:rsidRPr="00A10D6A">
              <w:rPr>
                <w:rFonts w:ascii="Times New Roman" w:hAnsi="Times New Roman" w:cs="Times New Roman"/>
                <w:sz w:val="24"/>
                <w:szCs w:val="24"/>
              </w:rPr>
              <w:t>24</w:t>
            </w:r>
          </w:p>
        </w:tc>
      </w:tr>
      <w:tr w:rsidR="0015037A" w:rsidRPr="00A10B88" w:rsidTr="00421F8E">
        <w:trPr>
          <w:trHeight w:val="30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lastRenderedPageBreak/>
              <w:t>Квадратное уравнение и его корни</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квадратных уравнений по формуле</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RPr="00A10B88" w:rsidTr="00421F8E">
        <w:trPr>
          <w:trHeight w:val="24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задач с помощью квадратных уравнений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RPr="00A10B88" w:rsidTr="0042705A">
        <w:trPr>
          <w:trHeight w:val="369"/>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Теорема Виета.</w:t>
            </w:r>
          </w:p>
        </w:tc>
        <w:tc>
          <w:tcPr>
            <w:tcW w:w="1134" w:type="dxa"/>
            <w:shd w:val="clear" w:color="auto" w:fill="auto"/>
          </w:tcPr>
          <w:p w:rsidR="0015037A" w:rsidRPr="00A10D6A" w:rsidRDefault="0015037A" w:rsidP="0042705A">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4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дробных рациональных уравнений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705A">
        <w:trPr>
          <w:trHeight w:val="412"/>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задач с помощью рациональных уравнений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705A">
        <w:trPr>
          <w:trHeight w:val="40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Графический способ решения уравнений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705A">
        <w:trPr>
          <w:trHeight w:val="459"/>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i/>
                <w:sz w:val="24"/>
                <w:szCs w:val="24"/>
              </w:rPr>
              <w:t>Контрольная работа № 3 по теме «Квадратные уравнения»</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Неравенства</w:t>
            </w:r>
          </w:p>
        </w:tc>
        <w:tc>
          <w:tcPr>
            <w:tcW w:w="1134" w:type="dxa"/>
            <w:shd w:val="clear" w:color="auto" w:fill="auto"/>
          </w:tcPr>
          <w:p w:rsidR="0015037A" w:rsidRPr="00A10D6A" w:rsidRDefault="0015037A" w:rsidP="0042705A">
            <w:pPr>
              <w:spacing w:after="0"/>
              <w:jc w:val="center"/>
              <w:rPr>
                <w:rFonts w:ascii="Times New Roman" w:hAnsi="Times New Roman" w:cs="Times New Roman"/>
                <w:i/>
                <w:sz w:val="24"/>
                <w:szCs w:val="24"/>
              </w:rPr>
            </w:pPr>
            <w:r w:rsidRPr="00A10D6A">
              <w:rPr>
                <w:rFonts w:ascii="Times New Roman" w:hAnsi="Times New Roman" w:cs="Times New Roman"/>
                <w:sz w:val="24"/>
                <w:szCs w:val="24"/>
              </w:rPr>
              <w:t>17</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Числовые неравенства</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Свойства числовых неравенств</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Сложение и умножение неравенств</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Числовые промежутки</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30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неравенств с одной переменной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51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систем неравенств с одной переменной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705A">
        <w:trPr>
          <w:trHeight w:val="392"/>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i/>
                <w:sz w:val="24"/>
                <w:szCs w:val="24"/>
              </w:rPr>
              <w:t>Контрольная работа № 4 по теме «Неравенства»</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Степень с целым показателем</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14</w:t>
            </w:r>
          </w:p>
        </w:tc>
      </w:tr>
      <w:tr w:rsidR="0015037A" w:rsidRPr="00A10B88" w:rsidTr="00421F8E">
        <w:trPr>
          <w:trHeight w:val="270"/>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Определение степени с целым отрицательным показателем</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40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Свойства степени с целым показателем</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Стандартный вид числа</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A10B88" w:rsidTr="00421F8E">
        <w:trPr>
          <w:trHeight w:val="28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Запись приближенных значений</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RPr="00A10B88" w:rsidTr="0042705A">
        <w:trPr>
          <w:trHeight w:val="351"/>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i/>
                <w:sz w:val="24"/>
                <w:szCs w:val="24"/>
              </w:rPr>
              <w:t>Контрольная работа № 5 по теме «Степень с целым показателем»</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rPr>
          <w:trHeight w:val="270"/>
        </w:trPr>
        <w:tc>
          <w:tcPr>
            <w:tcW w:w="8472" w:type="dxa"/>
            <w:shd w:val="clear" w:color="auto" w:fill="auto"/>
          </w:tcPr>
          <w:p w:rsidR="0015037A" w:rsidRPr="00A10D6A" w:rsidRDefault="0015037A" w:rsidP="0042705A">
            <w:pPr>
              <w:spacing w:after="0"/>
              <w:rPr>
                <w:rFonts w:ascii="Times New Roman" w:hAnsi="Times New Roman" w:cs="Times New Roman"/>
                <w:i/>
                <w:sz w:val="24"/>
                <w:szCs w:val="24"/>
              </w:rPr>
            </w:pPr>
            <w:r w:rsidRPr="00A10D6A">
              <w:rPr>
                <w:rFonts w:ascii="Times New Roman" w:hAnsi="Times New Roman" w:cs="Times New Roman"/>
                <w:sz w:val="24"/>
                <w:szCs w:val="24"/>
              </w:rPr>
              <w:t>Статистические исследования</w:t>
            </w:r>
          </w:p>
        </w:tc>
        <w:tc>
          <w:tcPr>
            <w:tcW w:w="1134" w:type="dxa"/>
            <w:shd w:val="clear" w:color="auto" w:fill="auto"/>
          </w:tcPr>
          <w:p w:rsidR="0015037A" w:rsidRPr="00A10D6A" w:rsidRDefault="0015037A" w:rsidP="0042705A">
            <w:pPr>
              <w:spacing w:after="0"/>
              <w:jc w:val="center"/>
              <w:rPr>
                <w:rFonts w:ascii="Times New Roman" w:hAnsi="Times New Roman" w:cs="Times New Roman"/>
                <w:i/>
                <w:sz w:val="24"/>
                <w:szCs w:val="24"/>
              </w:rPr>
            </w:pPr>
            <w:r w:rsidRPr="00A10D6A">
              <w:rPr>
                <w:rFonts w:ascii="Times New Roman" w:hAnsi="Times New Roman" w:cs="Times New Roman"/>
                <w:sz w:val="24"/>
                <w:szCs w:val="24"/>
              </w:rPr>
              <w:t>17</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Наглядное представление статистической информации</w:t>
            </w:r>
          </w:p>
        </w:tc>
        <w:tc>
          <w:tcPr>
            <w:tcW w:w="1134"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RPr="00A10B88" w:rsidTr="00421F8E">
        <w:trPr>
          <w:trHeight w:val="270"/>
        </w:trPr>
        <w:tc>
          <w:tcPr>
            <w:tcW w:w="8472" w:type="dxa"/>
            <w:shd w:val="clear" w:color="auto" w:fill="auto"/>
          </w:tcPr>
          <w:p w:rsidR="0015037A" w:rsidRPr="00A10D6A" w:rsidRDefault="0015037A" w:rsidP="0042705A">
            <w:pPr>
              <w:spacing w:after="0"/>
              <w:rPr>
                <w:rFonts w:ascii="Times New Roman" w:hAnsi="Times New Roman" w:cs="Times New Roman"/>
                <w:i/>
                <w:sz w:val="24"/>
                <w:szCs w:val="24"/>
              </w:rPr>
            </w:pPr>
            <w:r w:rsidRPr="00A10D6A">
              <w:rPr>
                <w:rFonts w:ascii="Times New Roman" w:hAnsi="Times New Roman" w:cs="Times New Roman"/>
                <w:sz w:val="24"/>
                <w:szCs w:val="24"/>
              </w:rPr>
              <w:t>Повторение</w:t>
            </w:r>
          </w:p>
        </w:tc>
        <w:tc>
          <w:tcPr>
            <w:tcW w:w="1134" w:type="dxa"/>
            <w:shd w:val="clear" w:color="auto" w:fill="auto"/>
          </w:tcPr>
          <w:p w:rsidR="0015037A" w:rsidRPr="00A10D6A" w:rsidRDefault="0015037A" w:rsidP="0042705A">
            <w:pPr>
              <w:spacing w:after="0"/>
              <w:jc w:val="center"/>
              <w:rPr>
                <w:rFonts w:ascii="Times New Roman" w:hAnsi="Times New Roman" w:cs="Times New Roman"/>
                <w:i/>
                <w:sz w:val="24"/>
                <w:szCs w:val="24"/>
              </w:rPr>
            </w:pPr>
            <w:r w:rsidRPr="00A10D6A">
              <w:rPr>
                <w:rFonts w:ascii="Times New Roman" w:hAnsi="Times New Roman" w:cs="Times New Roman"/>
                <w:sz w:val="24"/>
                <w:szCs w:val="24"/>
              </w:rPr>
              <w:t>8</w:t>
            </w:r>
          </w:p>
        </w:tc>
      </w:tr>
      <w:tr w:rsidR="0015037A" w:rsidRPr="00A10B88" w:rsidTr="00421F8E">
        <w:trPr>
          <w:trHeight w:val="255"/>
        </w:trPr>
        <w:tc>
          <w:tcPr>
            <w:tcW w:w="8472"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задач</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sz w:val="24"/>
                <w:szCs w:val="24"/>
              </w:rPr>
              <w:t>7</w:t>
            </w:r>
          </w:p>
        </w:tc>
      </w:tr>
      <w:tr w:rsidR="0015037A" w:rsidRPr="00A10B88" w:rsidTr="00421F8E">
        <w:trPr>
          <w:trHeight w:val="285"/>
        </w:trPr>
        <w:tc>
          <w:tcPr>
            <w:tcW w:w="8472" w:type="dxa"/>
            <w:shd w:val="clear" w:color="auto" w:fill="auto"/>
          </w:tcPr>
          <w:p w:rsidR="0015037A" w:rsidRPr="00A10D6A" w:rsidRDefault="0015037A" w:rsidP="00A10D6A">
            <w:pPr>
              <w:spacing w:after="0"/>
              <w:rPr>
                <w:rFonts w:ascii="Times New Roman" w:hAnsi="Times New Roman" w:cs="Times New Roman"/>
                <w:sz w:val="24"/>
                <w:szCs w:val="24"/>
              </w:rPr>
            </w:pPr>
            <w:r w:rsidRPr="00A10D6A">
              <w:rPr>
                <w:rFonts w:ascii="Times New Roman" w:hAnsi="Times New Roman" w:cs="Times New Roman"/>
                <w:i/>
                <w:sz w:val="24"/>
                <w:szCs w:val="24"/>
              </w:rPr>
              <w:t>Итоговая контрольная работа</w:t>
            </w:r>
          </w:p>
        </w:tc>
        <w:tc>
          <w:tcPr>
            <w:tcW w:w="1134" w:type="dxa"/>
            <w:shd w:val="clear" w:color="auto" w:fill="auto"/>
          </w:tcPr>
          <w:p w:rsidR="0015037A" w:rsidRPr="00A10D6A" w:rsidRDefault="0015037A" w:rsidP="00A10D6A">
            <w:pPr>
              <w:spacing w:after="0"/>
              <w:jc w:val="center"/>
              <w:rPr>
                <w:rFonts w:ascii="Times New Roman" w:hAnsi="Times New Roman" w:cs="Times New Roman"/>
                <w:sz w:val="24"/>
                <w:szCs w:val="24"/>
              </w:rPr>
            </w:pPr>
            <w:r w:rsidRPr="00A10D6A">
              <w:rPr>
                <w:rFonts w:ascii="Times New Roman" w:hAnsi="Times New Roman" w:cs="Times New Roman"/>
                <w:i/>
                <w:sz w:val="24"/>
                <w:szCs w:val="24"/>
              </w:rPr>
              <w:t>1</w:t>
            </w:r>
          </w:p>
        </w:tc>
      </w:tr>
      <w:tr w:rsidR="0015037A" w:rsidRPr="00A10B88" w:rsidTr="00421F8E">
        <w:tc>
          <w:tcPr>
            <w:tcW w:w="8472" w:type="dxa"/>
            <w:shd w:val="clear" w:color="auto" w:fill="auto"/>
          </w:tcPr>
          <w:p w:rsidR="0015037A" w:rsidRPr="00A10D6A" w:rsidRDefault="0015037A" w:rsidP="005B376B">
            <w:pPr>
              <w:rPr>
                <w:rFonts w:ascii="Times New Roman" w:hAnsi="Times New Roman" w:cs="Times New Roman"/>
                <w:sz w:val="24"/>
                <w:szCs w:val="24"/>
              </w:rPr>
            </w:pPr>
            <w:r w:rsidRPr="00A10D6A">
              <w:rPr>
                <w:rFonts w:ascii="Times New Roman" w:hAnsi="Times New Roman" w:cs="Times New Roman"/>
                <w:sz w:val="24"/>
                <w:szCs w:val="24"/>
              </w:rPr>
              <w:t xml:space="preserve">                                                    Итого часов</w:t>
            </w:r>
          </w:p>
        </w:tc>
        <w:tc>
          <w:tcPr>
            <w:tcW w:w="1134" w:type="dxa"/>
            <w:shd w:val="clear" w:color="auto" w:fill="auto"/>
          </w:tcPr>
          <w:p w:rsidR="0015037A" w:rsidRPr="00A10D6A" w:rsidRDefault="0015037A" w:rsidP="005B376B">
            <w:pPr>
              <w:jc w:val="center"/>
              <w:rPr>
                <w:rFonts w:ascii="Times New Roman" w:hAnsi="Times New Roman" w:cs="Times New Roman"/>
                <w:sz w:val="24"/>
                <w:szCs w:val="24"/>
              </w:rPr>
            </w:pPr>
            <w:r w:rsidRPr="00A10D6A">
              <w:rPr>
                <w:rFonts w:ascii="Times New Roman" w:hAnsi="Times New Roman" w:cs="Times New Roman"/>
                <w:sz w:val="24"/>
                <w:szCs w:val="24"/>
              </w:rPr>
              <w:t>119</w:t>
            </w:r>
          </w:p>
        </w:tc>
      </w:tr>
    </w:tbl>
    <w:p w:rsidR="000F0A41" w:rsidRDefault="000F0A41" w:rsidP="000F0A41"/>
    <w:p w:rsidR="00A10D6A" w:rsidRPr="0042705A" w:rsidRDefault="00A10D6A" w:rsidP="0042705A">
      <w:pPr>
        <w:spacing w:after="0"/>
        <w:rPr>
          <w:rFonts w:ascii="Times New Roman" w:hAnsi="Times New Roman" w:cs="Times New Roman"/>
          <w:sz w:val="24"/>
          <w:szCs w:val="24"/>
        </w:rPr>
      </w:pPr>
      <w:r w:rsidRPr="0042705A">
        <w:rPr>
          <w:rFonts w:ascii="Times New Roman" w:hAnsi="Times New Roman" w:cs="Times New Roman"/>
          <w:sz w:val="24"/>
          <w:szCs w:val="24"/>
        </w:rPr>
        <w:t>9 класс</w:t>
      </w:r>
    </w:p>
    <w:tbl>
      <w:tblPr>
        <w:tblpPr w:leftFromText="180" w:rightFromText="180" w:vertAnchor="text" w:horzAnchor="page" w:tblpX="1705" w:tblpY="191"/>
        <w:tblOverlap w:val="neve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1"/>
        <w:gridCol w:w="992"/>
      </w:tblGrid>
      <w:tr w:rsidR="0015037A" w:rsidTr="0093699D">
        <w:trPr>
          <w:trHeight w:val="820"/>
        </w:trPr>
        <w:tc>
          <w:tcPr>
            <w:tcW w:w="8540" w:type="dxa"/>
            <w:shd w:val="clear" w:color="auto" w:fill="auto"/>
          </w:tcPr>
          <w:p w:rsidR="0015037A" w:rsidRPr="0015037A" w:rsidRDefault="0015037A" w:rsidP="0042705A">
            <w:pPr>
              <w:spacing w:after="0"/>
              <w:jc w:val="center"/>
              <w:rPr>
                <w:rFonts w:ascii="Times New Roman" w:hAnsi="Times New Roman" w:cs="Times New Roman"/>
                <w:b/>
                <w:sz w:val="24"/>
                <w:szCs w:val="24"/>
              </w:rPr>
            </w:pPr>
          </w:p>
          <w:p w:rsidR="0015037A" w:rsidRPr="0015037A" w:rsidRDefault="0015037A" w:rsidP="0093699D">
            <w:pPr>
              <w:jc w:val="center"/>
              <w:rPr>
                <w:rFonts w:ascii="Times New Roman" w:hAnsi="Times New Roman" w:cs="Times New Roman"/>
                <w:b/>
                <w:sz w:val="24"/>
                <w:szCs w:val="24"/>
              </w:rPr>
            </w:pPr>
            <w:r w:rsidRPr="0015037A">
              <w:rPr>
                <w:rFonts w:ascii="Times New Roman" w:hAnsi="Times New Roman" w:cs="Times New Roman"/>
                <w:b/>
                <w:sz w:val="24"/>
                <w:szCs w:val="24"/>
              </w:rPr>
              <w:t>Наименование темы</w:t>
            </w:r>
          </w:p>
        </w:tc>
        <w:tc>
          <w:tcPr>
            <w:tcW w:w="992" w:type="dxa"/>
            <w:shd w:val="clear" w:color="auto" w:fill="auto"/>
          </w:tcPr>
          <w:p w:rsidR="0015037A" w:rsidRPr="0015037A" w:rsidRDefault="0015037A" w:rsidP="0093699D">
            <w:pPr>
              <w:jc w:val="center"/>
              <w:rPr>
                <w:rFonts w:ascii="Times New Roman" w:hAnsi="Times New Roman" w:cs="Times New Roman"/>
                <w:b/>
                <w:sz w:val="24"/>
                <w:szCs w:val="24"/>
              </w:rPr>
            </w:pPr>
          </w:p>
          <w:p w:rsidR="0015037A" w:rsidRPr="0015037A" w:rsidRDefault="0015037A" w:rsidP="0093699D">
            <w:pPr>
              <w:jc w:val="center"/>
              <w:rPr>
                <w:rFonts w:ascii="Times New Roman" w:hAnsi="Times New Roman" w:cs="Times New Roman"/>
                <w:b/>
                <w:sz w:val="24"/>
                <w:szCs w:val="24"/>
              </w:rPr>
            </w:pPr>
            <w:r w:rsidRPr="0015037A">
              <w:rPr>
                <w:rFonts w:ascii="Times New Roman" w:hAnsi="Times New Roman" w:cs="Times New Roman"/>
                <w:b/>
                <w:sz w:val="24"/>
                <w:szCs w:val="24"/>
              </w:rPr>
              <w:t>Кол-во часов</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Повторение курса алгебры 8 класса</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Квадратичная функция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lastRenderedPageBreak/>
              <w:t>Функция. Область определения и область значения функции.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Свойства и графики основных функций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Корни квадратного трехчлена</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Разложение квадратного трехчлена на множители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i/>
                <w:sz w:val="24"/>
                <w:szCs w:val="24"/>
              </w:rPr>
              <w:t>Контрольная работа №1 по теме "Разложение квадратного трехчлена на множители"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Функция у=ах, ее график и свойства</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Графики функций у=ах+</w:t>
            </w:r>
            <w:r w:rsidRPr="00A10D6A">
              <w:rPr>
                <w:rFonts w:ascii="Times New Roman" w:hAnsi="Times New Roman" w:cs="Times New Roman"/>
                <w:sz w:val="24"/>
                <w:szCs w:val="24"/>
                <w:lang w:val="en-US"/>
              </w:rPr>
              <w:t>n</w:t>
            </w:r>
            <w:r w:rsidRPr="00A10D6A">
              <w:rPr>
                <w:rFonts w:ascii="Times New Roman" w:hAnsi="Times New Roman" w:cs="Times New Roman"/>
                <w:sz w:val="24"/>
                <w:szCs w:val="24"/>
              </w:rPr>
              <w:t xml:space="preserve"> и у=а(х-</w:t>
            </w:r>
            <w:r w:rsidRPr="00A10D6A">
              <w:rPr>
                <w:rFonts w:ascii="Times New Roman" w:hAnsi="Times New Roman" w:cs="Times New Roman"/>
                <w:sz w:val="24"/>
                <w:szCs w:val="24"/>
                <w:lang w:val="en-US"/>
              </w:rPr>
              <w:t>m</w:t>
            </w:r>
            <w:r w:rsidRPr="00A10D6A">
              <w:rPr>
                <w:rFonts w:ascii="Times New Roman" w:hAnsi="Times New Roman" w:cs="Times New Roman"/>
                <w:sz w:val="24"/>
                <w:szCs w:val="24"/>
              </w:rPr>
              <w:t>)</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Построение графика квадратичной функции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6</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 xml:space="preserve">Степенная функция. Корень </w:t>
            </w:r>
            <w:r w:rsidRPr="00A10D6A">
              <w:rPr>
                <w:rFonts w:ascii="Times New Roman" w:hAnsi="Times New Roman" w:cs="Times New Roman"/>
                <w:sz w:val="24"/>
                <w:szCs w:val="24"/>
                <w:lang w:val="en-US"/>
              </w:rPr>
              <w:t>n</w:t>
            </w:r>
            <w:r w:rsidRPr="00A10D6A">
              <w:rPr>
                <w:rFonts w:ascii="Times New Roman" w:hAnsi="Times New Roman" w:cs="Times New Roman"/>
                <w:sz w:val="24"/>
                <w:szCs w:val="24"/>
              </w:rPr>
              <w:t>-й степени.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F86995" w:rsidTr="0093699D">
        <w:trPr>
          <w:trHeight w:val="275"/>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Контрольная работа №2 по теме «Квадратичная функция».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Уравнения и неравенства с одной переменной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18</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i/>
                <w:sz w:val="24"/>
                <w:szCs w:val="24"/>
              </w:rPr>
            </w:pPr>
            <w:r w:rsidRPr="00A10D6A">
              <w:rPr>
                <w:rFonts w:ascii="Times New Roman" w:hAnsi="Times New Roman" w:cs="Times New Roman"/>
                <w:sz w:val="24"/>
                <w:szCs w:val="24"/>
              </w:rPr>
              <w:t>Целое уравнение и его корни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6</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Решение уравнений методом введения новой переменной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Дробно-рациональные уравнения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i/>
                <w:sz w:val="24"/>
                <w:szCs w:val="24"/>
              </w:rPr>
            </w:pPr>
            <w:r w:rsidRPr="00A10D6A">
              <w:rPr>
                <w:rFonts w:ascii="Times New Roman" w:hAnsi="Times New Roman" w:cs="Times New Roman"/>
                <w:sz w:val="24"/>
                <w:szCs w:val="24"/>
              </w:rPr>
              <w:t>Решение неравенств второй степени с одной переменной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6</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i/>
                <w:sz w:val="24"/>
                <w:szCs w:val="24"/>
              </w:rPr>
            </w:pPr>
            <w:r w:rsidRPr="00A10D6A">
              <w:rPr>
                <w:rFonts w:ascii="Times New Roman" w:hAnsi="Times New Roman" w:cs="Times New Roman"/>
                <w:i/>
                <w:sz w:val="24"/>
                <w:szCs w:val="24"/>
              </w:rPr>
              <w:t>Контрольная работа № 3 по теме "Уравнение и неравенства с одной переменной"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93699D">
        <w:trPr>
          <w:trHeight w:val="269"/>
        </w:trPr>
        <w:tc>
          <w:tcPr>
            <w:tcW w:w="8540"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Уравнения и неравенства с двумя переменными</w:t>
            </w:r>
          </w:p>
        </w:tc>
        <w:tc>
          <w:tcPr>
            <w:tcW w:w="992"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18</w:t>
            </w:r>
          </w:p>
        </w:tc>
      </w:tr>
      <w:tr w:rsidR="0015037A" w:rsidTr="0093699D">
        <w:trPr>
          <w:trHeight w:val="275"/>
        </w:trPr>
        <w:tc>
          <w:tcPr>
            <w:tcW w:w="8540" w:type="dxa"/>
            <w:shd w:val="clear" w:color="auto" w:fill="auto"/>
          </w:tcPr>
          <w:p w:rsidR="0015037A" w:rsidRPr="00A10D6A" w:rsidRDefault="0015037A" w:rsidP="0042705A">
            <w:pPr>
              <w:spacing w:after="0"/>
              <w:rPr>
                <w:rFonts w:ascii="Times New Roman" w:hAnsi="Times New Roman" w:cs="Times New Roman"/>
                <w:i/>
                <w:sz w:val="24"/>
                <w:szCs w:val="24"/>
              </w:rPr>
            </w:pPr>
            <w:r w:rsidRPr="00A10D6A">
              <w:rPr>
                <w:rFonts w:ascii="Times New Roman" w:hAnsi="Times New Roman" w:cs="Times New Roman"/>
                <w:sz w:val="24"/>
                <w:szCs w:val="24"/>
              </w:rPr>
              <w:t>Уравнения с двумя переменными и его график</w:t>
            </w:r>
          </w:p>
        </w:tc>
        <w:tc>
          <w:tcPr>
            <w:tcW w:w="992"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75"/>
        </w:trPr>
        <w:tc>
          <w:tcPr>
            <w:tcW w:w="8540"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Графический способ решения систем уравнений</w:t>
            </w:r>
          </w:p>
        </w:tc>
        <w:tc>
          <w:tcPr>
            <w:tcW w:w="992"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Tr="0042705A">
        <w:trPr>
          <w:trHeight w:val="364"/>
        </w:trPr>
        <w:tc>
          <w:tcPr>
            <w:tcW w:w="8540"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систем уравнений второй степени</w:t>
            </w:r>
          </w:p>
        </w:tc>
        <w:tc>
          <w:tcPr>
            <w:tcW w:w="992" w:type="dxa"/>
            <w:shd w:val="clear" w:color="auto" w:fill="auto"/>
          </w:tcPr>
          <w:p w:rsidR="0015037A" w:rsidRPr="00A10D6A" w:rsidRDefault="0015037A" w:rsidP="0042705A">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Tr="0093699D">
        <w:trPr>
          <w:trHeight w:val="275"/>
        </w:trPr>
        <w:tc>
          <w:tcPr>
            <w:tcW w:w="8540"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Решение задач с помощью систем уравнений второй степени</w:t>
            </w:r>
          </w:p>
        </w:tc>
        <w:tc>
          <w:tcPr>
            <w:tcW w:w="992"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6</w:t>
            </w:r>
          </w:p>
        </w:tc>
      </w:tr>
      <w:tr w:rsidR="0015037A" w:rsidTr="0093699D">
        <w:trPr>
          <w:trHeight w:val="275"/>
        </w:trPr>
        <w:tc>
          <w:tcPr>
            <w:tcW w:w="8540" w:type="dxa"/>
            <w:shd w:val="clear" w:color="auto" w:fill="auto"/>
          </w:tcPr>
          <w:p w:rsidR="0015037A" w:rsidRPr="00A10D6A" w:rsidRDefault="0015037A" w:rsidP="0042705A">
            <w:pPr>
              <w:spacing w:after="0"/>
              <w:rPr>
                <w:rFonts w:ascii="Times New Roman" w:hAnsi="Times New Roman" w:cs="Times New Roman"/>
                <w:i/>
                <w:sz w:val="24"/>
                <w:szCs w:val="24"/>
              </w:rPr>
            </w:pPr>
            <w:r w:rsidRPr="00A10D6A">
              <w:rPr>
                <w:rFonts w:ascii="Times New Roman" w:hAnsi="Times New Roman" w:cs="Times New Roman"/>
                <w:sz w:val="24"/>
                <w:szCs w:val="24"/>
              </w:rPr>
              <w:t xml:space="preserve">Неравенства с двумя переменными </w:t>
            </w:r>
          </w:p>
        </w:tc>
        <w:tc>
          <w:tcPr>
            <w:tcW w:w="992" w:type="dxa"/>
            <w:shd w:val="clear" w:color="auto" w:fill="auto"/>
          </w:tcPr>
          <w:p w:rsidR="0015037A" w:rsidRPr="00A10D6A" w:rsidRDefault="0015037A" w:rsidP="0042705A">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75"/>
        </w:trPr>
        <w:tc>
          <w:tcPr>
            <w:tcW w:w="8540" w:type="dxa"/>
            <w:shd w:val="clear" w:color="auto" w:fill="auto"/>
          </w:tcPr>
          <w:p w:rsidR="0015037A" w:rsidRPr="00A10D6A" w:rsidRDefault="0015037A" w:rsidP="0042705A">
            <w:pPr>
              <w:spacing w:after="0"/>
              <w:rPr>
                <w:rFonts w:ascii="Times New Roman" w:hAnsi="Times New Roman" w:cs="Times New Roman"/>
                <w:sz w:val="24"/>
                <w:szCs w:val="24"/>
              </w:rPr>
            </w:pPr>
            <w:r w:rsidRPr="00A10D6A">
              <w:rPr>
                <w:rFonts w:ascii="Times New Roman" w:hAnsi="Times New Roman" w:cs="Times New Roman"/>
                <w:sz w:val="24"/>
                <w:szCs w:val="24"/>
              </w:rPr>
              <w:t>Системы неравенств с двумя переменными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i/>
                <w:sz w:val="24"/>
                <w:szCs w:val="24"/>
              </w:rPr>
            </w:pPr>
            <w:r w:rsidRPr="00A10D6A">
              <w:rPr>
                <w:rFonts w:ascii="Times New Roman" w:hAnsi="Times New Roman" w:cs="Times New Roman"/>
                <w:i/>
                <w:sz w:val="24"/>
                <w:szCs w:val="24"/>
              </w:rPr>
              <w:t>Контрольная работа № 4 по теме "Уравнения и системы уравнений"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Арифметическая и геометрическая прогрессии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17</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 xml:space="preserve">Последовательности. </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 xml:space="preserve">Определение арифметической прогрессии. Формула </w:t>
            </w:r>
            <w:r w:rsidRPr="00A10D6A">
              <w:rPr>
                <w:rFonts w:ascii="Times New Roman" w:hAnsi="Times New Roman" w:cs="Times New Roman"/>
                <w:sz w:val="24"/>
                <w:szCs w:val="24"/>
                <w:lang w:val="en-US"/>
              </w:rPr>
              <w:t>n</w:t>
            </w:r>
            <w:r w:rsidRPr="00A10D6A">
              <w:rPr>
                <w:rFonts w:ascii="Times New Roman" w:hAnsi="Times New Roman" w:cs="Times New Roman"/>
                <w:sz w:val="24"/>
                <w:szCs w:val="24"/>
              </w:rPr>
              <w:t xml:space="preserve">-го члена арифметической прогрессии. </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lastRenderedPageBreak/>
              <w:t xml:space="preserve">Формула суммы первых </w:t>
            </w:r>
            <w:r w:rsidRPr="00A10D6A">
              <w:rPr>
                <w:rFonts w:ascii="Times New Roman" w:hAnsi="Times New Roman" w:cs="Times New Roman"/>
                <w:sz w:val="24"/>
                <w:szCs w:val="24"/>
                <w:lang w:val="en-US"/>
              </w:rPr>
              <w:t>n</w:t>
            </w:r>
            <w:r w:rsidRPr="00A10D6A">
              <w:rPr>
                <w:rFonts w:ascii="Times New Roman" w:hAnsi="Times New Roman" w:cs="Times New Roman"/>
                <w:sz w:val="24"/>
                <w:szCs w:val="24"/>
              </w:rPr>
              <w:t>-членов арифметической прогрессии.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spacing w:after="0"/>
              <w:rPr>
                <w:rFonts w:ascii="Times New Roman" w:hAnsi="Times New Roman" w:cs="Times New Roman"/>
                <w:sz w:val="24"/>
                <w:szCs w:val="24"/>
              </w:rPr>
            </w:pPr>
            <w:r w:rsidRPr="00A10D6A">
              <w:rPr>
                <w:rFonts w:ascii="Times New Roman" w:hAnsi="Times New Roman" w:cs="Times New Roman"/>
                <w:sz w:val="24"/>
                <w:szCs w:val="24"/>
              </w:rPr>
              <w:t>Определение геометрической прогрессии. Формула n-го члена геометрической прогрессии.</w:t>
            </w:r>
          </w:p>
        </w:tc>
        <w:tc>
          <w:tcPr>
            <w:tcW w:w="992" w:type="dxa"/>
            <w:shd w:val="clear" w:color="auto" w:fill="auto"/>
          </w:tcPr>
          <w:p w:rsidR="0015037A" w:rsidRPr="00A10D6A" w:rsidRDefault="0015037A" w:rsidP="0093699D">
            <w:pPr>
              <w:spacing w:after="0"/>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Формула суммы первых n-членов арифметической прогрессии.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4</w:t>
            </w:r>
          </w:p>
        </w:tc>
      </w:tr>
      <w:tr w:rsidR="0015037A" w:rsidTr="0093699D">
        <w:trPr>
          <w:trHeight w:val="275"/>
        </w:trPr>
        <w:tc>
          <w:tcPr>
            <w:tcW w:w="8540" w:type="dxa"/>
            <w:shd w:val="clear" w:color="auto" w:fill="auto"/>
          </w:tcPr>
          <w:p w:rsidR="0015037A" w:rsidRPr="00A10D6A" w:rsidRDefault="0015037A" w:rsidP="0093699D">
            <w:pPr>
              <w:rPr>
                <w:rFonts w:ascii="Times New Roman" w:hAnsi="Times New Roman" w:cs="Times New Roman"/>
                <w:i/>
                <w:sz w:val="24"/>
                <w:szCs w:val="24"/>
              </w:rPr>
            </w:pPr>
            <w:r w:rsidRPr="00A10D6A">
              <w:rPr>
                <w:rFonts w:ascii="Times New Roman" w:hAnsi="Times New Roman" w:cs="Times New Roman"/>
                <w:i/>
                <w:sz w:val="24"/>
                <w:szCs w:val="24"/>
              </w:rPr>
              <w:t>Контрольная работа № 5 по теме "Арифметическая и геометрическая прогрессии"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Элементы комбинаторики и теории вероятностей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17</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Примеры комбинаторных задач</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Перестановки.</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Размещения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Сочетания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Относительная частота случайного события</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3</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Вероятность равновозможных событий</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i/>
                <w:sz w:val="24"/>
                <w:szCs w:val="24"/>
              </w:rPr>
              <w:t>Контрольная работа № 7 по теме "Элементы комбинаторики и теории вероятностей "</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Повторение</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10</w:t>
            </w:r>
          </w:p>
        </w:tc>
      </w:tr>
      <w:tr w:rsidR="0015037A" w:rsidRPr="00CC5907" w:rsidTr="0093699D">
        <w:trPr>
          <w:trHeight w:val="251"/>
        </w:trPr>
        <w:tc>
          <w:tcPr>
            <w:tcW w:w="8540" w:type="dxa"/>
            <w:shd w:val="clear" w:color="auto" w:fill="auto"/>
          </w:tcPr>
          <w:p w:rsidR="0015037A" w:rsidRPr="00A10D6A" w:rsidRDefault="0015037A" w:rsidP="0093699D">
            <w:pPr>
              <w:rPr>
                <w:rFonts w:ascii="Times New Roman" w:hAnsi="Times New Roman" w:cs="Times New Roman"/>
                <w:sz w:val="24"/>
                <w:szCs w:val="24"/>
              </w:rPr>
            </w:pPr>
            <w:r w:rsidRPr="00A10D6A">
              <w:rPr>
                <w:rFonts w:ascii="Times New Roman" w:hAnsi="Times New Roman" w:cs="Times New Roman"/>
                <w:sz w:val="24"/>
                <w:szCs w:val="24"/>
              </w:rPr>
              <w:t>Решение задач</w:t>
            </w:r>
          </w:p>
        </w:tc>
        <w:tc>
          <w:tcPr>
            <w:tcW w:w="992" w:type="dxa"/>
            <w:shd w:val="clear" w:color="auto" w:fill="auto"/>
          </w:tcPr>
          <w:p w:rsidR="0015037A" w:rsidRPr="00A10D6A" w:rsidRDefault="0015037A" w:rsidP="0093699D">
            <w:pPr>
              <w:jc w:val="center"/>
              <w:rPr>
                <w:rFonts w:ascii="Times New Roman" w:hAnsi="Times New Roman" w:cs="Times New Roman"/>
                <w:sz w:val="24"/>
                <w:szCs w:val="24"/>
              </w:rPr>
            </w:pPr>
            <w:r w:rsidRPr="00A10D6A">
              <w:rPr>
                <w:rFonts w:ascii="Times New Roman" w:hAnsi="Times New Roman" w:cs="Times New Roman"/>
                <w:sz w:val="24"/>
                <w:szCs w:val="24"/>
              </w:rPr>
              <w:t>8</w:t>
            </w:r>
          </w:p>
        </w:tc>
      </w:tr>
      <w:tr w:rsidR="0015037A" w:rsidRPr="00CC5907" w:rsidTr="0093699D">
        <w:trPr>
          <w:trHeight w:val="251"/>
        </w:trPr>
        <w:tc>
          <w:tcPr>
            <w:tcW w:w="8540" w:type="dxa"/>
            <w:shd w:val="clear" w:color="auto" w:fill="auto"/>
          </w:tcPr>
          <w:p w:rsidR="0015037A" w:rsidRPr="00A10D6A" w:rsidRDefault="0015037A" w:rsidP="0093699D">
            <w:pPr>
              <w:spacing w:after="0"/>
              <w:rPr>
                <w:rFonts w:ascii="Times New Roman" w:hAnsi="Times New Roman" w:cs="Times New Roman"/>
                <w:sz w:val="24"/>
                <w:szCs w:val="24"/>
              </w:rPr>
            </w:pPr>
            <w:r w:rsidRPr="00A10D6A">
              <w:rPr>
                <w:rFonts w:ascii="Times New Roman" w:hAnsi="Times New Roman" w:cs="Times New Roman"/>
                <w:i/>
                <w:sz w:val="24"/>
                <w:szCs w:val="24"/>
              </w:rPr>
              <w:t xml:space="preserve">Итоговая контрольная работа </w:t>
            </w:r>
          </w:p>
        </w:tc>
        <w:tc>
          <w:tcPr>
            <w:tcW w:w="992" w:type="dxa"/>
            <w:shd w:val="clear" w:color="auto" w:fill="auto"/>
          </w:tcPr>
          <w:p w:rsidR="0015037A" w:rsidRPr="00A10D6A" w:rsidRDefault="0015037A" w:rsidP="0093699D">
            <w:pPr>
              <w:spacing w:after="0"/>
              <w:jc w:val="center"/>
              <w:rPr>
                <w:rFonts w:ascii="Times New Roman" w:hAnsi="Times New Roman" w:cs="Times New Roman"/>
                <w:sz w:val="24"/>
                <w:szCs w:val="24"/>
              </w:rPr>
            </w:pPr>
            <w:r w:rsidRPr="00A10D6A">
              <w:rPr>
                <w:rFonts w:ascii="Times New Roman" w:hAnsi="Times New Roman" w:cs="Times New Roman"/>
                <w:sz w:val="24"/>
                <w:szCs w:val="24"/>
              </w:rPr>
              <w:t>2</w:t>
            </w:r>
          </w:p>
        </w:tc>
      </w:tr>
      <w:tr w:rsidR="0015037A" w:rsidTr="0093699D">
        <w:trPr>
          <w:trHeight w:val="251"/>
        </w:trPr>
        <w:tc>
          <w:tcPr>
            <w:tcW w:w="8540" w:type="dxa"/>
            <w:shd w:val="clear" w:color="auto" w:fill="auto"/>
          </w:tcPr>
          <w:p w:rsidR="0015037A" w:rsidRPr="00A10D6A" w:rsidRDefault="0015037A" w:rsidP="0093699D">
            <w:pPr>
              <w:spacing w:after="0"/>
              <w:rPr>
                <w:rFonts w:ascii="Times New Roman" w:hAnsi="Times New Roman" w:cs="Times New Roman"/>
                <w:sz w:val="24"/>
                <w:szCs w:val="24"/>
              </w:rPr>
            </w:pPr>
            <w:r w:rsidRPr="00A10D6A">
              <w:rPr>
                <w:rFonts w:ascii="Times New Roman" w:hAnsi="Times New Roman" w:cs="Times New Roman"/>
                <w:sz w:val="24"/>
                <w:szCs w:val="24"/>
              </w:rPr>
              <w:t>Итого часов</w:t>
            </w:r>
          </w:p>
        </w:tc>
        <w:tc>
          <w:tcPr>
            <w:tcW w:w="992" w:type="dxa"/>
            <w:shd w:val="clear" w:color="auto" w:fill="auto"/>
          </w:tcPr>
          <w:p w:rsidR="0015037A" w:rsidRPr="00A10D6A" w:rsidRDefault="0015037A" w:rsidP="0093699D">
            <w:pPr>
              <w:spacing w:after="0"/>
              <w:jc w:val="center"/>
              <w:rPr>
                <w:rFonts w:ascii="Times New Roman" w:hAnsi="Times New Roman" w:cs="Times New Roman"/>
                <w:sz w:val="24"/>
                <w:szCs w:val="24"/>
              </w:rPr>
            </w:pPr>
            <w:r w:rsidRPr="00A10D6A">
              <w:rPr>
                <w:rFonts w:ascii="Times New Roman" w:hAnsi="Times New Roman" w:cs="Times New Roman"/>
                <w:sz w:val="24"/>
                <w:szCs w:val="24"/>
              </w:rPr>
              <w:t>102</w:t>
            </w:r>
          </w:p>
        </w:tc>
      </w:tr>
    </w:tbl>
    <w:p w:rsidR="00A10D6A" w:rsidRDefault="00A10D6A" w:rsidP="0093699D">
      <w:pPr>
        <w:spacing w:after="0"/>
        <w:rPr>
          <w:lang w:val="en-US"/>
        </w:rPr>
      </w:pPr>
    </w:p>
    <w:p w:rsidR="0042705A" w:rsidRDefault="005B376B" w:rsidP="00315DB2">
      <w:pPr>
        <w:pStyle w:val="2"/>
        <w:numPr>
          <w:ilvl w:val="0"/>
          <w:numId w:val="21"/>
        </w:numPr>
        <w:pBdr>
          <w:bottom w:val="none" w:sz="0" w:space="0" w:color="auto"/>
        </w:pBdr>
      </w:pPr>
      <w:bookmarkStart w:id="13" w:name="_Toc353913443"/>
      <w:r>
        <w:t>Те</w:t>
      </w:r>
      <w:r w:rsidR="0042705A">
        <w:t>ория вероятностей и статистик</w:t>
      </w:r>
      <w:r w:rsidR="00315DB2">
        <w:t>и</w:t>
      </w:r>
      <w:bookmarkEnd w:id="13"/>
      <w:r w:rsidR="005C2251">
        <w:rPr>
          <w:rStyle w:val="af1"/>
        </w:rPr>
        <w:footnoteReference w:id="5"/>
      </w:r>
    </w:p>
    <w:p w:rsidR="005B376B" w:rsidRDefault="005B376B" w:rsidP="0042705A">
      <w:pPr>
        <w:spacing w:after="0"/>
        <w:rPr>
          <w:rFonts w:ascii="Times New Roman" w:hAnsi="Times New Roman" w:cs="Times New Roman"/>
          <w:sz w:val="24"/>
          <w:szCs w:val="24"/>
        </w:rPr>
      </w:pPr>
      <w:r>
        <w:rPr>
          <w:rFonts w:ascii="Times New Roman" w:hAnsi="Times New Roman" w:cs="Times New Roman"/>
          <w:sz w:val="24"/>
          <w:szCs w:val="24"/>
        </w:rPr>
        <w:t>7 класс</w:t>
      </w:r>
    </w:p>
    <w:tbl>
      <w:tblPr>
        <w:tblStyle w:val="ae"/>
        <w:tblW w:w="9606" w:type="dxa"/>
        <w:tblLayout w:type="fixed"/>
        <w:tblLook w:val="04A0"/>
      </w:tblPr>
      <w:tblGrid>
        <w:gridCol w:w="8472"/>
        <w:gridCol w:w="1134"/>
      </w:tblGrid>
      <w:tr w:rsidR="0015037A" w:rsidTr="0015037A">
        <w:tc>
          <w:tcPr>
            <w:tcW w:w="8472" w:type="dxa"/>
          </w:tcPr>
          <w:p w:rsidR="0015037A" w:rsidRPr="0082310E" w:rsidRDefault="0015037A" w:rsidP="0082310E">
            <w:pPr>
              <w:jc w:val="center"/>
              <w:rPr>
                <w:rFonts w:ascii="Times New Roman" w:hAnsi="Times New Roman" w:cs="Times New Roman"/>
                <w:b/>
                <w:sz w:val="24"/>
                <w:szCs w:val="24"/>
              </w:rPr>
            </w:pPr>
            <w:r>
              <w:rPr>
                <w:rFonts w:ascii="Times New Roman" w:hAnsi="Times New Roman" w:cs="Times New Roman"/>
                <w:b/>
                <w:sz w:val="24"/>
                <w:szCs w:val="24"/>
              </w:rPr>
              <w:t>Наименование темы</w:t>
            </w:r>
          </w:p>
        </w:tc>
        <w:tc>
          <w:tcPr>
            <w:tcW w:w="1134" w:type="dxa"/>
          </w:tcPr>
          <w:p w:rsidR="0015037A" w:rsidRPr="0082310E" w:rsidRDefault="0015037A" w:rsidP="0082310E">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15037A" w:rsidRPr="0015037A" w:rsidTr="00F71A1D">
        <w:tc>
          <w:tcPr>
            <w:tcW w:w="9606" w:type="dxa"/>
            <w:gridSpan w:val="2"/>
          </w:tcPr>
          <w:p w:rsidR="0015037A" w:rsidRPr="0015037A" w:rsidRDefault="0015037A" w:rsidP="007328CB">
            <w:pPr>
              <w:spacing w:line="360" w:lineRule="auto"/>
              <w:jc w:val="center"/>
              <w:rPr>
                <w:rFonts w:ascii="Times New Roman" w:hAnsi="Times New Roman" w:cs="Times New Roman"/>
                <w:i/>
                <w:sz w:val="24"/>
                <w:szCs w:val="24"/>
              </w:rPr>
            </w:pPr>
            <w:r w:rsidRPr="0015037A">
              <w:rPr>
                <w:rFonts w:ascii="Times New Roman" w:hAnsi="Times New Roman" w:cs="Times New Roman"/>
                <w:i/>
                <w:sz w:val="24"/>
                <w:szCs w:val="24"/>
              </w:rPr>
              <w:t>Представление данных</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Что изучает статистика.</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Поиск информации в таблицах. Вычисления в таблицах.</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Таблицы с результатами подсчетов и измерений.</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Столбиковая диаграмма.</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Круговая диаграмма.</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Диаграмма рассеивания.</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RPr="0015037A" w:rsidTr="00F71A1D">
        <w:tc>
          <w:tcPr>
            <w:tcW w:w="9606" w:type="dxa"/>
            <w:gridSpan w:val="2"/>
          </w:tcPr>
          <w:p w:rsidR="0015037A" w:rsidRPr="0015037A" w:rsidRDefault="0015037A" w:rsidP="007328CB">
            <w:pPr>
              <w:spacing w:line="360" w:lineRule="auto"/>
              <w:jc w:val="center"/>
              <w:rPr>
                <w:rFonts w:ascii="Times New Roman" w:hAnsi="Times New Roman" w:cs="Times New Roman"/>
                <w:i/>
                <w:sz w:val="24"/>
                <w:szCs w:val="24"/>
              </w:rPr>
            </w:pPr>
            <w:r w:rsidRPr="0015037A">
              <w:rPr>
                <w:rFonts w:ascii="Times New Roman" w:hAnsi="Times New Roman" w:cs="Times New Roman"/>
                <w:i/>
                <w:sz w:val="24"/>
                <w:szCs w:val="24"/>
              </w:rPr>
              <w:t>Описательная статистика</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Среднее арифметическое.</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Медиана.</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Наибольшее и наименьшее значение.</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Отклонения.</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Дисперсия.</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Социологические опросы.</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5037A" w:rsidRPr="0015037A" w:rsidTr="00F71A1D">
        <w:tc>
          <w:tcPr>
            <w:tcW w:w="9606" w:type="dxa"/>
            <w:gridSpan w:val="2"/>
          </w:tcPr>
          <w:p w:rsidR="0015037A" w:rsidRPr="0015037A" w:rsidRDefault="0015037A" w:rsidP="007328CB">
            <w:pPr>
              <w:spacing w:line="360" w:lineRule="auto"/>
              <w:jc w:val="center"/>
              <w:rPr>
                <w:rFonts w:ascii="Times New Roman" w:hAnsi="Times New Roman" w:cs="Times New Roman"/>
                <w:i/>
                <w:sz w:val="24"/>
                <w:szCs w:val="24"/>
              </w:rPr>
            </w:pPr>
            <w:r w:rsidRPr="0015037A">
              <w:rPr>
                <w:rFonts w:ascii="Times New Roman" w:hAnsi="Times New Roman" w:cs="Times New Roman"/>
                <w:i/>
                <w:sz w:val="24"/>
                <w:szCs w:val="24"/>
              </w:rPr>
              <w:t>Введение в теорию вероятностей</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Случайная изменчивость.</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Случайные события.</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Вероятности и частоты.</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037A" w:rsidTr="0015037A">
        <w:tc>
          <w:tcPr>
            <w:tcW w:w="8472" w:type="dxa"/>
          </w:tcPr>
          <w:p w:rsidR="0015037A" w:rsidRDefault="0015037A" w:rsidP="007328CB">
            <w:pPr>
              <w:spacing w:line="360" w:lineRule="auto"/>
              <w:rPr>
                <w:rFonts w:ascii="Times New Roman" w:hAnsi="Times New Roman" w:cs="Times New Roman"/>
                <w:sz w:val="24"/>
                <w:szCs w:val="24"/>
              </w:rPr>
            </w:pPr>
            <w:r>
              <w:rPr>
                <w:rFonts w:ascii="Times New Roman" w:hAnsi="Times New Roman" w:cs="Times New Roman"/>
                <w:sz w:val="24"/>
                <w:szCs w:val="24"/>
              </w:rPr>
              <w:t>Невозможные, маловероятные и достоверные события.</w:t>
            </w:r>
          </w:p>
        </w:tc>
        <w:tc>
          <w:tcPr>
            <w:tcW w:w="1134" w:type="dxa"/>
          </w:tcPr>
          <w:p w:rsidR="0015037A" w:rsidRDefault="0015037A"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3699D" w:rsidRDefault="0042705A" w:rsidP="0093699D">
      <w:pPr>
        <w:rPr>
          <w:rFonts w:ascii="Times New Roman" w:hAnsi="Times New Roman" w:cs="Times New Roman"/>
          <w:sz w:val="24"/>
          <w:szCs w:val="24"/>
        </w:rPr>
      </w:pPr>
      <w:r>
        <w:rPr>
          <w:rFonts w:ascii="Times New Roman" w:hAnsi="Times New Roman" w:cs="Times New Roman"/>
          <w:sz w:val="24"/>
          <w:szCs w:val="24"/>
        </w:rPr>
        <w:t>8 класс</w:t>
      </w:r>
    </w:p>
    <w:tbl>
      <w:tblPr>
        <w:tblStyle w:val="ae"/>
        <w:tblW w:w="9606" w:type="dxa"/>
        <w:tblLayout w:type="fixed"/>
        <w:tblLook w:val="04A0"/>
      </w:tblPr>
      <w:tblGrid>
        <w:gridCol w:w="8472"/>
        <w:gridCol w:w="1134"/>
      </w:tblGrid>
      <w:tr w:rsidR="0093699D" w:rsidTr="00F71A1D">
        <w:tc>
          <w:tcPr>
            <w:tcW w:w="8472" w:type="dxa"/>
          </w:tcPr>
          <w:p w:rsidR="0093699D" w:rsidRPr="0082310E" w:rsidRDefault="0093699D" w:rsidP="00F71A1D">
            <w:pPr>
              <w:jc w:val="center"/>
              <w:rPr>
                <w:rFonts w:ascii="Times New Roman" w:hAnsi="Times New Roman" w:cs="Times New Roman"/>
                <w:b/>
                <w:sz w:val="24"/>
                <w:szCs w:val="24"/>
              </w:rPr>
            </w:pPr>
            <w:r>
              <w:rPr>
                <w:rFonts w:ascii="Times New Roman" w:hAnsi="Times New Roman" w:cs="Times New Roman"/>
                <w:b/>
                <w:sz w:val="24"/>
                <w:szCs w:val="24"/>
              </w:rPr>
              <w:t>Наименование темы</w:t>
            </w:r>
          </w:p>
        </w:tc>
        <w:tc>
          <w:tcPr>
            <w:tcW w:w="1134" w:type="dxa"/>
          </w:tcPr>
          <w:p w:rsidR="0093699D" w:rsidRPr="0082310E" w:rsidRDefault="0093699D" w:rsidP="00F71A1D">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Элементарные события.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Перебор возможных вариантов.</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Вероятности элементарных событий.</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Благоприятствующие элементарные события.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Вероятности событий.</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Противоположные события. Диаграммы Эйлера.</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Объединение событий.</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Пересечение событий. Несовместные события.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Формула сложения вероятностей.</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Независимые события. Правило умножения.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Комбинаторное правило умножения.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Перестановки. Факториал числа.</w:t>
            </w:r>
          </w:p>
        </w:tc>
        <w:tc>
          <w:tcPr>
            <w:tcW w:w="1134" w:type="dxa"/>
          </w:tcPr>
          <w:p w:rsidR="0093699D" w:rsidRDefault="00421F8E"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Сочетания.</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93699D" w:rsidP="007328CB">
            <w:pPr>
              <w:spacing w:line="360" w:lineRule="auto"/>
              <w:rPr>
                <w:rFonts w:ascii="Times New Roman" w:hAnsi="Times New Roman" w:cs="Times New Roman"/>
                <w:sz w:val="24"/>
                <w:szCs w:val="24"/>
              </w:rPr>
            </w:pPr>
            <w:r>
              <w:rPr>
                <w:rFonts w:ascii="Times New Roman" w:hAnsi="Times New Roman" w:cs="Times New Roman"/>
                <w:sz w:val="24"/>
                <w:szCs w:val="24"/>
              </w:rPr>
              <w:t>Решение задач на вычисление вероятностей.</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421F8E" w:rsidP="007328CB">
            <w:pPr>
              <w:spacing w:line="36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3699D" w:rsidTr="00F71A1D">
        <w:tc>
          <w:tcPr>
            <w:tcW w:w="8472" w:type="dxa"/>
          </w:tcPr>
          <w:p w:rsidR="0093699D" w:rsidRDefault="00421F8E" w:rsidP="007328CB">
            <w:pPr>
              <w:spacing w:line="360" w:lineRule="auto"/>
              <w:rPr>
                <w:rFonts w:ascii="Times New Roman" w:hAnsi="Times New Roman" w:cs="Times New Roman"/>
                <w:sz w:val="24"/>
                <w:szCs w:val="24"/>
              </w:rPr>
            </w:pPr>
            <w:r>
              <w:rPr>
                <w:rFonts w:ascii="Times New Roman" w:hAnsi="Times New Roman" w:cs="Times New Roman"/>
                <w:sz w:val="24"/>
                <w:szCs w:val="24"/>
              </w:rPr>
              <w:t>Испытания Бернулли.</w:t>
            </w:r>
          </w:p>
        </w:tc>
        <w:tc>
          <w:tcPr>
            <w:tcW w:w="1134" w:type="dxa"/>
          </w:tcPr>
          <w:p w:rsidR="0093699D" w:rsidRDefault="0093699D"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21F8E" w:rsidTr="00F71A1D">
        <w:tc>
          <w:tcPr>
            <w:tcW w:w="8472" w:type="dxa"/>
          </w:tcPr>
          <w:p w:rsidR="00421F8E" w:rsidRDefault="00421F8E" w:rsidP="007328CB">
            <w:pPr>
              <w:spacing w:line="360" w:lineRule="auto"/>
              <w:rPr>
                <w:rFonts w:ascii="Times New Roman" w:hAnsi="Times New Roman" w:cs="Times New Roman"/>
                <w:sz w:val="24"/>
                <w:szCs w:val="24"/>
              </w:rPr>
            </w:pPr>
            <w:r>
              <w:rPr>
                <w:rFonts w:ascii="Times New Roman" w:hAnsi="Times New Roman" w:cs="Times New Roman"/>
                <w:sz w:val="24"/>
                <w:szCs w:val="24"/>
              </w:rPr>
              <w:t>Число успехов в испытаниях Бернулли</w:t>
            </w:r>
          </w:p>
        </w:tc>
        <w:tc>
          <w:tcPr>
            <w:tcW w:w="1134" w:type="dxa"/>
          </w:tcPr>
          <w:p w:rsidR="00421F8E" w:rsidRDefault="00421F8E" w:rsidP="007328C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F1BEF" w:rsidRDefault="005F1BEF" w:rsidP="005F1BEF">
      <w:pPr>
        <w:pStyle w:val="1"/>
        <w:pBdr>
          <w:bottom w:val="none" w:sz="0" w:space="0" w:color="auto"/>
        </w:pBdr>
        <w:spacing w:before="0" w:after="0"/>
        <w:jc w:val="center"/>
      </w:pPr>
    </w:p>
    <w:p w:rsidR="0093699D" w:rsidRDefault="005F1BEF" w:rsidP="005F1BEF">
      <w:pPr>
        <w:pStyle w:val="1"/>
        <w:pBdr>
          <w:bottom w:val="none" w:sz="0" w:space="0" w:color="auto"/>
        </w:pBdr>
        <w:spacing w:before="0" w:after="0"/>
        <w:jc w:val="center"/>
      </w:pPr>
      <w:bookmarkStart w:id="14" w:name="_Toc353913444"/>
      <w:r>
        <w:t>Список используемой литературы</w:t>
      </w:r>
      <w:bookmarkEnd w:id="14"/>
    </w:p>
    <w:p w:rsidR="0093699D" w:rsidRPr="005B376B" w:rsidRDefault="0093699D" w:rsidP="005F1BEF">
      <w:pPr>
        <w:spacing w:after="0"/>
        <w:rPr>
          <w:rFonts w:ascii="Times New Roman" w:hAnsi="Times New Roman" w:cs="Times New Roman"/>
          <w:sz w:val="24"/>
          <w:szCs w:val="24"/>
        </w:rPr>
      </w:pPr>
    </w:p>
    <w:p w:rsidR="008E3B7A" w:rsidRPr="00E41026" w:rsidRDefault="002E2DB6" w:rsidP="0028796A">
      <w:pPr>
        <w:shd w:val="clear" w:color="auto" w:fill="FFFFFF"/>
        <w:spacing w:after="0" w:line="360" w:lineRule="auto"/>
        <w:ind w:firstLine="709"/>
        <w:rPr>
          <w:rFonts w:ascii="Times New Roman" w:eastAsia="Times New Roman" w:hAnsi="Times New Roman" w:cs="Times New Roman"/>
          <w:sz w:val="28"/>
          <w:szCs w:val="28"/>
          <w:lang w:eastAsia="ru-RU"/>
        </w:rPr>
      </w:pPr>
      <w:r w:rsidRPr="00E41026">
        <w:rPr>
          <w:rFonts w:ascii="Times New Roman" w:eastAsia="Times New Roman" w:hAnsi="Times New Roman" w:cs="Times New Roman"/>
          <w:sz w:val="28"/>
          <w:szCs w:val="28"/>
          <w:lang w:eastAsia="ru-RU"/>
        </w:rPr>
        <w:t>1. Алгебра. 7 класс</w:t>
      </w:r>
      <w:r w:rsidR="00DD23BA">
        <w:rPr>
          <w:rFonts w:ascii="Times New Roman" w:eastAsia="Times New Roman" w:hAnsi="Times New Roman" w:cs="Times New Roman"/>
          <w:sz w:val="28"/>
          <w:szCs w:val="28"/>
          <w:lang w:eastAsia="ru-RU"/>
        </w:rPr>
        <w:t>: У</w:t>
      </w:r>
      <w:r w:rsidR="008E3B7A" w:rsidRPr="00E41026">
        <w:rPr>
          <w:rFonts w:ascii="Times New Roman" w:eastAsia="Times New Roman" w:hAnsi="Times New Roman" w:cs="Times New Roman"/>
          <w:sz w:val="28"/>
          <w:szCs w:val="28"/>
          <w:lang w:eastAsia="ru-RU"/>
        </w:rPr>
        <w:t>чебник для учащихся общеобразовательных учрежд</w:t>
      </w:r>
      <w:r w:rsidRPr="00E41026">
        <w:rPr>
          <w:rFonts w:ascii="Times New Roman" w:eastAsia="Times New Roman" w:hAnsi="Times New Roman" w:cs="Times New Roman"/>
          <w:sz w:val="28"/>
          <w:szCs w:val="28"/>
          <w:lang w:eastAsia="ru-RU"/>
        </w:rPr>
        <w:t>ений / Макарычев Ю.Н.. – М.: Мнемозина, 2008г.</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D23BA">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Алгебра.</w:t>
      </w:r>
      <w:r w:rsidR="002E2DB6" w:rsidRPr="00E41026">
        <w:rPr>
          <w:rFonts w:ascii="Times New Roman" w:eastAsia="Times New Roman" w:hAnsi="Times New Roman" w:cs="Times New Roman"/>
          <w:sz w:val="28"/>
          <w:szCs w:val="28"/>
          <w:lang w:eastAsia="ru-RU"/>
        </w:rPr>
        <w:t xml:space="preserve"> 8 класс</w:t>
      </w:r>
      <w:r w:rsidR="00DD23BA">
        <w:rPr>
          <w:rFonts w:ascii="Times New Roman" w:eastAsia="Times New Roman" w:hAnsi="Times New Roman" w:cs="Times New Roman"/>
          <w:sz w:val="28"/>
          <w:szCs w:val="28"/>
          <w:lang w:eastAsia="ru-RU"/>
        </w:rPr>
        <w:t>: У</w:t>
      </w:r>
      <w:r w:rsidR="008E3B7A" w:rsidRPr="00E41026">
        <w:rPr>
          <w:rFonts w:ascii="Times New Roman" w:eastAsia="Times New Roman" w:hAnsi="Times New Roman" w:cs="Times New Roman"/>
          <w:sz w:val="28"/>
          <w:szCs w:val="28"/>
          <w:lang w:eastAsia="ru-RU"/>
        </w:rPr>
        <w:t>чебник для учащихся общеобразователь</w:t>
      </w:r>
      <w:r w:rsidR="002E2DB6" w:rsidRPr="00E41026">
        <w:rPr>
          <w:rFonts w:ascii="Times New Roman" w:eastAsia="Times New Roman" w:hAnsi="Times New Roman" w:cs="Times New Roman"/>
          <w:sz w:val="28"/>
          <w:szCs w:val="28"/>
          <w:lang w:eastAsia="ru-RU"/>
        </w:rPr>
        <w:t>ных учреждений / Макарычев Ю.Н.. – М.: Мнемозина, 2008.</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3B7A" w:rsidRPr="00E41026">
        <w:rPr>
          <w:rFonts w:ascii="Times New Roman" w:eastAsia="Times New Roman" w:hAnsi="Times New Roman" w:cs="Times New Roman"/>
          <w:sz w:val="28"/>
          <w:szCs w:val="28"/>
          <w:lang w:eastAsia="ru-RU"/>
        </w:rPr>
        <w:t>.</w:t>
      </w:r>
      <w:r w:rsidR="002E2DB6" w:rsidRPr="00E41026">
        <w:rPr>
          <w:rFonts w:ascii="Times New Roman" w:eastAsia="Times New Roman" w:hAnsi="Times New Roman" w:cs="Times New Roman"/>
          <w:sz w:val="28"/>
          <w:szCs w:val="28"/>
          <w:lang w:eastAsia="ru-RU"/>
        </w:rPr>
        <w:t xml:space="preserve"> Алгебра. 9 класс</w:t>
      </w:r>
      <w:r w:rsidR="00DD23BA">
        <w:rPr>
          <w:rFonts w:ascii="Times New Roman" w:eastAsia="Times New Roman" w:hAnsi="Times New Roman" w:cs="Times New Roman"/>
          <w:sz w:val="28"/>
          <w:szCs w:val="28"/>
          <w:lang w:eastAsia="ru-RU"/>
        </w:rPr>
        <w:t>: У</w:t>
      </w:r>
      <w:r w:rsidR="008E3B7A" w:rsidRPr="00E41026">
        <w:rPr>
          <w:rFonts w:ascii="Times New Roman" w:eastAsia="Times New Roman" w:hAnsi="Times New Roman" w:cs="Times New Roman"/>
          <w:sz w:val="28"/>
          <w:szCs w:val="28"/>
          <w:lang w:eastAsia="ru-RU"/>
        </w:rPr>
        <w:t>чебник для учащихся общеобразовательных учреждений /</w:t>
      </w:r>
      <w:r w:rsidR="002E2DB6" w:rsidRPr="00E41026">
        <w:rPr>
          <w:rFonts w:ascii="Times New Roman" w:eastAsia="Times New Roman" w:hAnsi="Times New Roman" w:cs="Times New Roman"/>
          <w:sz w:val="28"/>
          <w:szCs w:val="28"/>
          <w:lang w:eastAsia="ru-RU"/>
        </w:rPr>
        <w:t xml:space="preserve"> Макарычев Ю.Н.</w:t>
      </w:r>
      <w:r w:rsidR="008E3B7A" w:rsidRPr="00E41026">
        <w:rPr>
          <w:rFonts w:ascii="Times New Roman" w:eastAsia="Times New Roman" w:hAnsi="Times New Roman" w:cs="Times New Roman"/>
          <w:sz w:val="28"/>
          <w:szCs w:val="28"/>
          <w:lang w:eastAsia="ru-RU"/>
        </w:rPr>
        <w:t xml:space="preserve"> – М.: Мнемозина, 2008.</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E3B7A" w:rsidRPr="00E41026">
        <w:rPr>
          <w:rFonts w:ascii="Times New Roman" w:eastAsia="Times New Roman" w:hAnsi="Times New Roman" w:cs="Times New Roman"/>
          <w:sz w:val="28"/>
          <w:szCs w:val="28"/>
          <w:lang w:eastAsia="ru-RU"/>
        </w:rPr>
        <w:t xml:space="preserve"> </w:t>
      </w:r>
      <w:hyperlink r:id="rId15" w:history="1">
        <w:r w:rsidR="008E3B7A" w:rsidRPr="00E41026">
          <w:rPr>
            <w:rFonts w:ascii="Times New Roman" w:eastAsia="Times New Roman" w:hAnsi="Times New Roman" w:cs="Times New Roman"/>
            <w:sz w:val="28"/>
            <w:szCs w:val="28"/>
            <w:lang w:eastAsia="ru-RU"/>
          </w:rPr>
          <w:t>Геометрия 7-9. Учебник для общеобразовательных учреждений</w:t>
        </w:r>
      </w:hyperlink>
      <w:r w:rsidR="008E3B7A" w:rsidRPr="00E41026">
        <w:rPr>
          <w:rFonts w:ascii="Times New Roman" w:eastAsia="Times New Roman" w:hAnsi="Times New Roman" w:cs="Times New Roman"/>
          <w:sz w:val="28"/>
          <w:szCs w:val="28"/>
          <w:lang w:eastAsia="ru-RU"/>
        </w:rPr>
        <w:t>/ Атанасян Л.С., Бутузов В.Ф., Кадомцев С.Б., Позняк Э.Г., Юдина И.И. Редактор: Кузнецова Л.В., М.: Просвещение, 2004</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E3B7A" w:rsidRPr="00E41026">
        <w:rPr>
          <w:rFonts w:ascii="Times New Roman" w:eastAsia="Times New Roman" w:hAnsi="Times New Roman" w:cs="Times New Roman"/>
          <w:sz w:val="28"/>
          <w:szCs w:val="28"/>
          <w:lang w:eastAsia="ru-RU"/>
        </w:rPr>
        <w:t xml:space="preserve">. </w:t>
      </w:r>
      <w:hyperlink r:id="rId16" w:history="1">
        <w:r w:rsidR="008E3B7A" w:rsidRPr="00E41026">
          <w:rPr>
            <w:rFonts w:ascii="Times New Roman" w:eastAsia="Times New Roman" w:hAnsi="Times New Roman" w:cs="Times New Roman"/>
            <w:sz w:val="28"/>
            <w:szCs w:val="28"/>
            <w:lang w:eastAsia="ru-RU"/>
          </w:rPr>
          <w:t>Геометрия. 7 класс. Рабочая тетрадь</w:t>
        </w:r>
      </w:hyperlink>
      <w:r w:rsidR="008E3B7A" w:rsidRPr="00E41026">
        <w:rPr>
          <w:rFonts w:ascii="Times New Roman" w:eastAsia="Times New Roman" w:hAnsi="Times New Roman" w:cs="Times New Roman"/>
          <w:sz w:val="28"/>
          <w:szCs w:val="28"/>
          <w:lang w:eastAsia="ru-RU"/>
        </w:rPr>
        <w:t>/ Атанасян Л.С., В.Ф.Бутузов, Ю.А. Глазков, И.И. Юдина, М.: Просвещение, 2009</w:t>
      </w:r>
    </w:p>
    <w:p w:rsidR="008E3B7A"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E3B7A" w:rsidRPr="00E41026">
        <w:rPr>
          <w:rFonts w:ascii="Times New Roman" w:eastAsia="Times New Roman" w:hAnsi="Times New Roman" w:cs="Times New Roman"/>
          <w:sz w:val="28"/>
          <w:szCs w:val="28"/>
          <w:lang w:eastAsia="ru-RU"/>
        </w:rPr>
        <w:t xml:space="preserve">. </w:t>
      </w:r>
      <w:hyperlink w:history="1">
        <w:r w:rsidR="008E3B7A" w:rsidRPr="00E41026">
          <w:rPr>
            <w:rFonts w:ascii="Times New Roman" w:eastAsia="Times New Roman" w:hAnsi="Times New Roman" w:cs="Times New Roman"/>
            <w:sz w:val="28"/>
            <w:szCs w:val="28"/>
            <w:lang w:eastAsia="ru-RU"/>
          </w:rPr>
          <w:t>Геометрия. 7 класс. Тематические тесты (к учебнику Атанасяна)</w:t>
        </w:r>
      </w:hyperlink>
      <w:r w:rsidR="008E3B7A" w:rsidRPr="00E41026">
        <w:rPr>
          <w:rFonts w:ascii="Times New Roman" w:eastAsia="Times New Roman" w:hAnsi="Times New Roman" w:cs="Times New Roman"/>
          <w:sz w:val="28"/>
          <w:szCs w:val="28"/>
          <w:lang w:eastAsia="ru-RU"/>
        </w:rPr>
        <w:t>, 2010 г.</w:t>
      </w:r>
      <w:r w:rsidR="00C20231">
        <w:rPr>
          <w:rFonts w:ascii="Times New Roman" w:eastAsia="Times New Roman" w:hAnsi="Times New Roman" w:cs="Times New Roman"/>
          <w:sz w:val="28"/>
          <w:szCs w:val="28"/>
          <w:lang w:eastAsia="ru-RU"/>
        </w:rPr>
        <w:t xml:space="preserve"> </w:t>
      </w:r>
      <w:r w:rsidR="008E3B7A" w:rsidRPr="00E41026">
        <w:rPr>
          <w:rFonts w:ascii="Times New Roman" w:eastAsia="Times New Roman" w:hAnsi="Times New Roman" w:cs="Times New Roman"/>
          <w:sz w:val="28"/>
          <w:szCs w:val="28"/>
          <w:lang w:eastAsia="ru-RU"/>
        </w:rPr>
        <w:t>Мищенко Т.М., Блинков А.Д.</w:t>
      </w:r>
    </w:p>
    <w:p w:rsidR="00DD23BA" w:rsidRDefault="00DD23B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hyperlink r:id="rId17" w:history="1">
        <w:r w:rsidRPr="00E41026">
          <w:rPr>
            <w:rFonts w:ascii="Times New Roman" w:eastAsia="Times New Roman" w:hAnsi="Times New Roman" w:cs="Times New Roman"/>
            <w:sz w:val="28"/>
            <w:szCs w:val="28"/>
            <w:lang w:eastAsia="ru-RU"/>
          </w:rPr>
          <w:t>Геометрия. 8 класс. Рабочая тетрадь</w:t>
        </w:r>
      </w:hyperlink>
      <w:r w:rsidRPr="00E41026">
        <w:rPr>
          <w:rFonts w:ascii="Times New Roman" w:eastAsia="Times New Roman" w:hAnsi="Times New Roman" w:cs="Times New Roman"/>
          <w:sz w:val="28"/>
          <w:szCs w:val="28"/>
          <w:lang w:eastAsia="ru-RU"/>
        </w:rPr>
        <w:t>/ Атанасян Л.С., В.Ф.Бутузов, Ю.А. Глазков, И.И. Юдина, М.: Просвещение, 2009</w:t>
      </w:r>
    </w:p>
    <w:p w:rsidR="00DD23BA" w:rsidRPr="00E41026" w:rsidRDefault="00DD23B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hyperlink w:history="1">
        <w:r w:rsidRPr="00E41026">
          <w:rPr>
            <w:rFonts w:ascii="Times New Roman" w:eastAsia="Times New Roman" w:hAnsi="Times New Roman" w:cs="Times New Roman"/>
            <w:sz w:val="28"/>
            <w:szCs w:val="28"/>
            <w:lang w:eastAsia="ru-RU"/>
          </w:rPr>
          <w:t>Геометрия. 8 класс. Тематические тесты (к учебнику Атанасяна)</w:t>
        </w:r>
      </w:hyperlink>
      <w:r w:rsidRPr="00E41026">
        <w:rPr>
          <w:rFonts w:ascii="Times New Roman" w:eastAsia="Times New Roman" w:hAnsi="Times New Roman" w:cs="Times New Roman"/>
          <w:sz w:val="28"/>
          <w:szCs w:val="28"/>
          <w:lang w:eastAsia="ru-RU"/>
        </w:rPr>
        <w:t>, 2010 г.</w:t>
      </w:r>
      <w:r>
        <w:rPr>
          <w:rFonts w:ascii="Times New Roman" w:eastAsia="Times New Roman" w:hAnsi="Times New Roman" w:cs="Times New Roman"/>
          <w:sz w:val="28"/>
          <w:szCs w:val="28"/>
          <w:lang w:eastAsia="ru-RU"/>
        </w:rPr>
        <w:t xml:space="preserve"> </w:t>
      </w:r>
      <w:r w:rsidRPr="00E41026">
        <w:rPr>
          <w:rFonts w:ascii="Times New Roman" w:eastAsia="Times New Roman" w:hAnsi="Times New Roman" w:cs="Times New Roman"/>
          <w:sz w:val="28"/>
          <w:szCs w:val="28"/>
          <w:lang w:eastAsia="ru-RU"/>
        </w:rPr>
        <w:t>Мищенко Т.М., Блинков А.Д.</w:t>
      </w:r>
    </w:p>
    <w:p w:rsidR="008E3B7A"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E3B7A" w:rsidRPr="00E41026">
        <w:rPr>
          <w:rFonts w:ascii="Times New Roman" w:eastAsia="Times New Roman" w:hAnsi="Times New Roman" w:cs="Times New Roman"/>
          <w:sz w:val="28"/>
          <w:szCs w:val="28"/>
          <w:lang w:eastAsia="ru-RU"/>
        </w:rPr>
        <w:t xml:space="preserve">. </w:t>
      </w:r>
      <w:hyperlink r:id="rId18" w:history="1">
        <w:r w:rsidR="008E3B7A" w:rsidRPr="00E41026">
          <w:rPr>
            <w:rFonts w:ascii="Times New Roman" w:eastAsia="Times New Roman" w:hAnsi="Times New Roman" w:cs="Times New Roman"/>
            <w:sz w:val="28"/>
            <w:szCs w:val="28"/>
            <w:lang w:eastAsia="ru-RU"/>
          </w:rPr>
          <w:t>Тесты по геометрии. 7 класс. К учебнику Л.С. Атанасяна и др. "Геометрия. 7-9 класс"</w:t>
        </w:r>
      </w:hyperlink>
      <w:r w:rsidR="008E3B7A" w:rsidRPr="00E41026">
        <w:rPr>
          <w:rFonts w:ascii="Times New Roman" w:eastAsia="Times New Roman" w:hAnsi="Times New Roman" w:cs="Times New Roman"/>
          <w:sz w:val="28"/>
          <w:szCs w:val="28"/>
          <w:lang w:eastAsia="ru-RU"/>
        </w:rPr>
        <w:t>, 2010 г. Фарков А.В.</w:t>
      </w:r>
    </w:p>
    <w:p w:rsidR="00DD23BA" w:rsidRDefault="00DD23B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D23BA">
        <w:rPr>
          <w:rFonts w:ascii="Times New Roman" w:eastAsia="Times New Roman" w:hAnsi="Times New Roman" w:cs="Times New Roman"/>
          <w:sz w:val="28"/>
          <w:szCs w:val="28"/>
          <w:lang w:eastAsia="ru-RU"/>
        </w:rPr>
        <w:t xml:space="preserve"> </w:t>
      </w:r>
      <w:r w:rsidRPr="00E41026">
        <w:rPr>
          <w:rFonts w:ascii="Times New Roman" w:eastAsia="Times New Roman" w:hAnsi="Times New Roman" w:cs="Times New Roman"/>
          <w:sz w:val="28"/>
          <w:szCs w:val="28"/>
          <w:lang w:eastAsia="ru-RU"/>
        </w:rPr>
        <w:t xml:space="preserve">. </w:t>
      </w:r>
      <w:hyperlink r:id="rId19" w:history="1">
        <w:r w:rsidRPr="00E41026">
          <w:rPr>
            <w:rFonts w:ascii="Times New Roman" w:eastAsia="Times New Roman" w:hAnsi="Times New Roman" w:cs="Times New Roman"/>
            <w:sz w:val="28"/>
            <w:szCs w:val="28"/>
            <w:lang w:eastAsia="ru-RU"/>
          </w:rPr>
          <w:t>Геометрия. 9 класс. Рабочая тетрадь</w:t>
        </w:r>
      </w:hyperlink>
      <w:r w:rsidRPr="00E41026">
        <w:rPr>
          <w:rFonts w:ascii="Times New Roman" w:eastAsia="Times New Roman" w:hAnsi="Times New Roman" w:cs="Times New Roman"/>
          <w:sz w:val="28"/>
          <w:szCs w:val="28"/>
          <w:lang w:eastAsia="ru-RU"/>
        </w:rPr>
        <w:t>/ Атанасян Л.С., В.Ф.Бутузов, Ю.А. Глазков, И.И. Юдина, М.: Просвещение, 2009</w:t>
      </w:r>
    </w:p>
    <w:p w:rsidR="005F1BEF"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hyperlink w:history="1">
        <w:r w:rsidRPr="00E41026">
          <w:rPr>
            <w:rFonts w:ascii="Times New Roman" w:eastAsia="Times New Roman" w:hAnsi="Times New Roman" w:cs="Times New Roman"/>
            <w:sz w:val="28"/>
            <w:szCs w:val="28"/>
            <w:lang w:eastAsia="ru-RU"/>
          </w:rPr>
          <w:t>Геометрия. 9 класс. Тематические тесты (к учебнику Атанасяна)</w:t>
        </w:r>
      </w:hyperlink>
      <w:r w:rsidRPr="00E41026">
        <w:rPr>
          <w:rFonts w:ascii="Times New Roman" w:eastAsia="Times New Roman" w:hAnsi="Times New Roman" w:cs="Times New Roman"/>
          <w:sz w:val="28"/>
          <w:szCs w:val="28"/>
          <w:lang w:eastAsia="ru-RU"/>
        </w:rPr>
        <w:t>, 2010 г.</w:t>
      </w:r>
      <w:r>
        <w:rPr>
          <w:rFonts w:ascii="Times New Roman" w:eastAsia="Times New Roman" w:hAnsi="Times New Roman" w:cs="Times New Roman"/>
          <w:sz w:val="28"/>
          <w:szCs w:val="28"/>
          <w:lang w:eastAsia="ru-RU"/>
        </w:rPr>
        <w:t xml:space="preserve"> </w:t>
      </w:r>
      <w:r w:rsidRPr="00E41026">
        <w:rPr>
          <w:rFonts w:ascii="Times New Roman" w:eastAsia="Times New Roman" w:hAnsi="Times New Roman" w:cs="Times New Roman"/>
          <w:sz w:val="28"/>
          <w:szCs w:val="28"/>
          <w:lang w:eastAsia="ru-RU"/>
        </w:rPr>
        <w:t>Мищенко Т.М., Блинков А.Д.</w:t>
      </w:r>
    </w:p>
    <w:p w:rsidR="005F1BEF"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hyperlink r:id="rId20" w:history="1">
        <w:r w:rsidRPr="00E41026">
          <w:rPr>
            <w:rFonts w:ascii="Times New Roman" w:eastAsia="Times New Roman" w:hAnsi="Times New Roman" w:cs="Times New Roman"/>
            <w:sz w:val="28"/>
            <w:szCs w:val="28"/>
            <w:lang w:eastAsia="ru-RU"/>
          </w:rPr>
          <w:t>Изучение геометрии в 7-9 классах. Методика</w:t>
        </w:r>
      </w:hyperlink>
      <w:r w:rsidRPr="00E41026">
        <w:rPr>
          <w:rFonts w:ascii="Times New Roman" w:eastAsia="Times New Roman" w:hAnsi="Times New Roman" w:cs="Times New Roman"/>
          <w:sz w:val="28"/>
          <w:szCs w:val="28"/>
          <w:lang w:eastAsia="ru-RU"/>
        </w:rPr>
        <w:t>, 2009 г./ Л.С. Атанасян</w:t>
      </w:r>
    </w:p>
    <w:p w:rsidR="005F1BEF" w:rsidRPr="00E41026"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hyperlink w:history="1">
        <w:r w:rsidRPr="00E41026">
          <w:rPr>
            <w:rFonts w:ascii="Times New Roman" w:eastAsia="Times New Roman" w:hAnsi="Times New Roman" w:cs="Times New Roman"/>
            <w:sz w:val="28"/>
            <w:szCs w:val="28"/>
            <w:lang w:eastAsia="ru-RU"/>
          </w:rPr>
          <w:t>Контрольные работы по геометрии. 7 класс. К учебнику Л.С. Атанасяна и др. "Геометрия. 7-9"</w:t>
        </w:r>
      </w:hyperlink>
      <w:r w:rsidRPr="00E41026">
        <w:rPr>
          <w:rFonts w:ascii="Times New Roman" w:eastAsia="Times New Roman" w:hAnsi="Times New Roman" w:cs="Times New Roman"/>
          <w:sz w:val="28"/>
          <w:szCs w:val="28"/>
          <w:lang w:eastAsia="ru-RU"/>
        </w:rPr>
        <w:t>, 2009 г./ Мельникова Н.Б.</w:t>
      </w:r>
    </w:p>
    <w:p w:rsidR="008E3B7A" w:rsidRPr="00E41026"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8E3B7A" w:rsidRPr="00E41026">
        <w:rPr>
          <w:rFonts w:ascii="Times New Roman" w:eastAsia="Times New Roman" w:hAnsi="Times New Roman" w:cs="Times New Roman"/>
          <w:sz w:val="28"/>
          <w:szCs w:val="28"/>
          <w:lang w:eastAsia="ru-RU"/>
        </w:rPr>
        <w:t xml:space="preserve">. </w:t>
      </w:r>
      <w:hyperlink w:history="1">
        <w:r w:rsidRPr="00E41026">
          <w:rPr>
            <w:rFonts w:ascii="Times New Roman" w:eastAsia="Times New Roman" w:hAnsi="Times New Roman" w:cs="Times New Roman"/>
            <w:sz w:val="28"/>
            <w:szCs w:val="28"/>
            <w:lang w:eastAsia="ru-RU"/>
          </w:rPr>
          <w:t>Контрольные работы по геометрии. 8 класс. К учебнику Л.С. Атанасяна и др. "Геометрия. 7-9"</w:t>
        </w:r>
      </w:hyperlink>
      <w:r w:rsidRPr="00E41026">
        <w:rPr>
          <w:rFonts w:ascii="Times New Roman" w:eastAsia="Times New Roman" w:hAnsi="Times New Roman" w:cs="Times New Roman"/>
          <w:sz w:val="28"/>
          <w:szCs w:val="28"/>
          <w:lang w:eastAsia="ru-RU"/>
        </w:rPr>
        <w:t>, 2009 г./ Мельникова Н.Б.</w:t>
      </w:r>
    </w:p>
    <w:p w:rsidR="008E3B7A" w:rsidRPr="00E41026"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E3B7A" w:rsidRPr="00E41026">
        <w:rPr>
          <w:rFonts w:ascii="Times New Roman" w:eastAsia="Times New Roman" w:hAnsi="Times New Roman" w:cs="Times New Roman"/>
          <w:sz w:val="28"/>
          <w:szCs w:val="28"/>
          <w:lang w:eastAsia="ru-RU"/>
        </w:rPr>
        <w:t xml:space="preserve">. </w:t>
      </w:r>
      <w:hyperlink w:history="1">
        <w:r w:rsidRPr="00E41026">
          <w:rPr>
            <w:rFonts w:ascii="Times New Roman" w:eastAsia="Times New Roman" w:hAnsi="Times New Roman" w:cs="Times New Roman"/>
            <w:sz w:val="28"/>
            <w:szCs w:val="28"/>
            <w:lang w:eastAsia="ru-RU"/>
          </w:rPr>
          <w:t>Контрольные работы по геометрии. 9 класс. К учебнику Л.С. Атанасяна и др. "Геометрия. 7-9"</w:t>
        </w:r>
      </w:hyperlink>
      <w:r w:rsidRPr="00E41026">
        <w:rPr>
          <w:rFonts w:ascii="Times New Roman" w:eastAsia="Times New Roman" w:hAnsi="Times New Roman" w:cs="Times New Roman"/>
          <w:sz w:val="28"/>
          <w:szCs w:val="28"/>
          <w:lang w:eastAsia="ru-RU"/>
        </w:rPr>
        <w:t>, 2009 г./ Мельникова Н.Б.</w:t>
      </w:r>
    </w:p>
    <w:p w:rsidR="008E3B7A" w:rsidRPr="00E41026" w:rsidRDefault="005F1BEF"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hyperlink r:id="rId21" w:history="1">
        <w:r w:rsidRPr="00E41026">
          <w:rPr>
            <w:rFonts w:ascii="Times New Roman" w:eastAsia="Times New Roman" w:hAnsi="Times New Roman" w:cs="Times New Roman"/>
            <w:sz w:val="28"/>
            <w:szCs w:val="28"/>
            <w:lang w:eastAsia="ru-RU"/>
          </w:rPr>
          <w:t>Тесты по геометрии. 8 класс. К учебнику Л.С. Атанасяна и др. "Геометрия. 7-9 класс"</w:t>
        </w:r>
      </w:hyperlink>
      <w:r w:rsidRPr="00E41026">
        <w:rPr>
          <w:rFonts w:ascii="Times New Roman" w:eastAsia="Times New Roman" w:hAnsi="Times New Roman" w:cs="Times New Roman"/>
          <w:sz w:val="28"/>
          <w:szCs w:val="28"/>
          <w:lang w:eastAsia="ru-RU"/>
        </w:rPr>
        <w:t>, 2010 г. Фарков А.В.</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1BEF">
        <w:rPr>
          <w:rFonts w:ascii="Times New Roman" w:eastAsia="Times New Roman" w:hAnsi="Times New Roman" w:cs="Times New Roman"/>
          <w:sz w:val="28"/>
          <w:szCs w:val="28"/>
          <w:lang w:eastAsia="ru-RU"/>
        </w:rPr>
        <w:t>5</w:t>
      </w:r>
      <w:r w:rsidR="008E3B7A" w:rsidRPr="00E41026">
        <w:rPr>
          <w:rFonts w:ascii="Times New Roman" w:eastAsia="Times New Roman" w:hAnsi="Times New Roman" w:cs="Times New Roman"/>
          <w:sz w:val="28"/>
          <w:szCs w:val="28"/>
          <w:lang w:eastAsia="ru-RU"/>
        </w:rPr>
        <w:t xml:space="preserve">. </w:t>
      </w:r>
      <w:hyperlink r:id="rId22" w:history="1">
        <w:r w:rsidR="005F1BEF" w:rsidRPr="00E41026">
          <w:rPr>
            <w:rFonts w:ascii="Times New Roman" w:eastAsia="Times New Roman" w:hAnsi="Times New Roman" w:cs="Times New Roman"/>
            <w:sz w:val="28"/>
            <w:szCs w:val="28"/>
            <w:lang w:eastAsia="ru-RU"/>
          </w:rPr>
          <w:t>Тесты по геометрии. 9 класс. К учебнику Л.С. Атанасяна и др. "Геометрия. 7-9 класс"</w:t>
        </w:r>
      </w:hyperlink>
      <w:r w:rsidR="005F1BEF" w:rsidRPr="00E41026">
        <w:rPr>
          <w:rFonts w:ascii="Times New Roman" w:eastAsia="Times New Roman" w:hAnsi="Times New Roman" w:cs="Times New Roman"/>
          <w:sz w:val="28"/>
          <w:szCs w:val="28"/>
          <w:lang w:eastAsia="ru-RU"/>
        </w:rPr>
        <w:t>, 2010 г. Фарков А.В.</w:t>
      </w:r>
    </w:p>
    <w:p w:rsidR="008E3B7A" w:rsidRPr="00E41026" w:rsidRDefault="0042705A" w:rsidP="002879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1BEF">
        <w:rPr>
          <w:rFonts w:ascii="Times New Roman" w:eastAsia="Times New Roman" w:hAnsi="Times New Roman" w:cs="Times New Roman"/>
          <w:sz w:val="28"/>
          <w:szCs w:val="28"/>
          <w:lang w:eastAsia="ru-RU"/>
        </w:rPr>
        <w:t>6</w:t>
      </w:r>
      <w:r w:rsidR="008E3B7A" w:rsidRPr="00E41026">
        <w:rPr>
          <w:rFonts w:ascii="Times New Roman" w:eastAsia="Times New Roman" w:hAnsi="Times New Roman" w:cs="Times New Roman"/>
          <w:sz w:val="28"/>
          <w:szCs w:val="28"/>
          <w:lang w:eastAsia="ru-RU"/>
        </w:rPr>
        <w:t xml:space="preserve">. </w:t>
      </w:r>
      <w:r w:rsidR="005F1BEF">
        <w:rPr>
          <w:rFonts w:ascii="Times New Roman" w:eastAsia="Times New Roman" w:hAnsi="Times New Roman" w:cs="Times New Roman"/>
          <w:sz w:val="28"/>
          <w:szCs w:val="28"/>
          <w:lang w:eastAsia="ru-RU"/>
        </w:rPr>
        <w:t xml:space="preserve">Тетрадь по теории вероятностей и статистике (7 класс) к учебнику «Теория вероятностей и статистика» Ю.Н. Тюрин, А.А. Макаров, И.Р.Высоцкий, И.В.Ященко, 2010-О.А. Багишова </w:t>
      </w:r>
    </w:p>
    <w:p w:rsidR="008E3B7A" w:rsidRPr="00E41026" w:rsidRDefault="0042705A" w:rsidP="005F1BEF">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1BEF">
        <w:rPr>
          <w:rFonts w:ascii="Times New Roman" w:eastAsia="Times New Roman" w:hAnsi="Times New Roman" w:cs="Times New Roman"/>
          <w:sz w:val="28"/>
          <w:szCs w:val="28"/>
          <w:lang w:eastAsia="ru-RU"/>
        </w:rPr>
        <w:t>7</w:t>
      </w:r>
      <w:r w:rsidR="008E3B7A" w:rsidRPr="00E41026">
        <w:rPr>
          <w:rFonts w:ascii="Times New Roman" w:eastAsia="Times New Roman" w:hAnsi="Times New Roman" w:cs="Times New Roman"/>
          <w:sz w:val="28"/>
          <w:szCs w:val="28"/>
          <w:lang w:eastAsia="ru-RU"/>
        </w:rPr>
        <w:t xml:space="preserve">. </w:t>
      </w:r>
      <w:r w:rsidR="005F1BEF">
        <w:rPr>
          <w:rFonts w:ascii="Times New Roman" w:eastAsia="Times New Roman" w:hAnsi="Times New Roman" w:cs="Times New Roman"/>
          <w:sz w:val="28"/>
          <w:szCs w:val="28"/>
          <w:lang w:eastAsia="ru-RU"/>
        </w:rPr>
        <w:t xml:space="preserve">Тетрадь по теории вероятностей и статистике (8 класс) к учебнику «Теория вероятностей и статистика» Ю.Н. Тюрин, А.А. Макаров, И.Р.Высоцкий, И.В.Ященко, 2010-О.А. Багишова </w:t>
      </w:r>
    </w:p>
    <w:sectPr w:rsidR="008E3B7A" w:rsidRPr="00E41026" w:rsidSect="0046300B">
      <w:footerReference w:type="default" r:id="rId23"/>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EB" w:rsidRDefault="009A71EB" w:rsidP="00995DDF">
      <w:pPr>
        <w:spacing w:after="0" w:line="240" w:lineRule="auto"/>
      </w:pPr>
      <w:r>
        <w:separator/>
      </w:r>
    </w:p>
  </w:endnote>
  <w:endnote w:type="continuationSeparator" w:id="0">
    <w:p w:rsidR="009A71EB" w:rsidRDefault="009A71EB" w:rsidP="00995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2631"/>
      <w:docPartObj>
        <w:docPartGallery w:val="Page Numbers (Bottom of Page)"/>
        <w:docPartUnique/>
      </w:docPartObj>
    </w:sdtPr>
    <w:sdtContent>
      <w:p w:rsidR="009A71EB" w:rsidRDefault="00E04F9F">
        <w:pPr>
          <w:pStyle w:val="ab"/>
          <w:jc w:val="center"/>
        </w:pPr>
        <w:fldSimple w:instr=" PAGE   \* MERGEFORMAT ">
          <w:r w:rsidR="0046300B">
            <w:rPr>
              <w:noProof/>
            </w:rPr>
            <w:t>- 62 -</w:t>
          </w:r>
        </w:fldSimple>
      </w:p>
    </w:sdtContent>
  </w:sdt>
  <w:p w:rsidR="009A71EB" w:rsidRDefault="009A71EB" w:rsidP="004E6CF3">
    <w:pPr>
      <w:pStyle w:val="ab"/>
      <w:tabs>
        <w:tab w:val="clear" w:pos="4677"/>
        <w:tab w:val="clear" w:pos="9355"/>
        <w:tab w:val="left" w:pos="9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EB" w:rsidRDefault="009A71EB" w:rsidP="00995DDF">
      <w:pPr>
        <w:spacing w:after="0" w:line="240" w:lineRule="auto"/>
      </w:pPr>
      <w:r>
        <w:separator/>
      </w:r>
    </w:p>
  </w:footnote>
  <w:footnote w:type="continuationSeparator" w:id="0">
    <w:p w:rsidR="009A71EB" w:rsidRDefault="009A71EB" w:rsidP="00995DDF">
      <w:pPr>
        <w:spacing w:after="0" w:line="240" w:lineRule="auto"/>
      </w:pPr>
      <w:r>
        <w:continuationSeparator/>
      </w:r>
    </w:p>
  </w:footnote>
  <w:footnote w:id="1">
    <w:p w:rsidR="009A71EB" w:rsidRDefault="009A71EB">
      <w:pPr>
        <w:pStyle w:val="af"/>
      </w:pPr>
      <w:r>
        <w:rPr>
          <w:rStyle w:val="af1"/>
        </w:rPr>
        <w:footnoteRef/>
      </w:r>
      <w:r>
        <w:t xml:space="preserve"> Закон об Образовании в Российской Федерации</w:t>
      </w:r>
    </w:p>
  </w:footnote>
  <w:footnote w:id="2">
    <w:p w:rsidR="009A71EB" w:rsidRDefault="009A71EB">
      <w:pPr>
        <w:pStyle w:val="af"/>
      </w:pPr>
      <w:r>
        <w:rPr>
          <w:rStyle w:val="af1"/>
        </w:rPr>
        <w:footnoteRef/>
      </w:r>
      <w:r>
        <w:t xml:space="preserve"> Типовая программа (Алгебра 7-9 классы)</w:t>
      </w:r>
    </w:p>
  </w:footnote>
  <w:footnote w:id="3">
    <w:p w:rsidR="009A71EB" w:rsidRDefault="009A71EB">
      <w:pPr>
        <w:pStyle w:val="af"/>
      </w:pPr>
      <w:r>
        <w:rPr>
          <w:rStyle w:val="af1"/>
        </w:rPr>
        <w:footnoteRef/>
      </w:r>
      <w:r>
        <w:t xml:space="preserve">  Атанасян Л.С. Геометрия. Учебник для 7-9 классов. М., «Просвещение», 2008; Программа: Бурмистрова Т.А. Геометрия 7-9 классы. Программы общеобразовательных учреждений. М., «Просвещение», 2009</w:t>
      </w:r>
    </w:p>
  </w:footnote>
  <w:footnote w:id="4">
    <w:p w:rsidR="009A71EB" w:rsidRDefault="009A71EB">
      <w:pPr>
        <w:pStyle w:val="af"/>
      </w:pPr>
      <w:r>
        <w:rPr>
          <w:rStyle w:val="af1"/>
        </w:rPr>
        <w:footnoteRef/>
      </w:r>
      <w:r>
        <w:t xml:space="preserve"> Макарычев Ю.Н. и др. Алгебра. Учебник для 9 класса общеобразовательных учреждений., М. «Просвещение», 2010; Программа Бурмистрова Т.А. Алгебра 7-9 классы. Программы общеобразовательных учреждений. М., «Просвещение», 2009</w:t>
      </w:r>
    </w:p>
  </w:footnote>
  <w:footnote w:id="5">
    <w:p w:rsidR="009A71EB" w:rsidRDefault="009A71EB">
      <w:pPr>
        <w:pStyle w:val="af"/>
      </w:pPr>
      <w:r>
        <w:rPr>
          <w:rStyle w:val="af1"/>
        </w:rPr>
        <w:footnoteRef/>
      </w:r>
      <w:r>
        <w:t xml:space="preserve"> Учебник «Теория вероятностей и статистика» Ю.Н.Тюрин, А.А.Макаров, И.Р.Высоцкий, И.Ф.Ященко, М.,МЦНМО: ОАО «Московские учебники»,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848"/>
    <w:multiLevelType w:val="multilevel"/>
    <w:tmpl w:val="5DD4F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037F6B"/>
    <w:multiLevelType w:val="multilevel"/>
    <w:tmpl w:val="E49C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D4573"/>
    <w:multiLevelType w:val="hybridMultilevel"/>
    <w:tmpl w:val="FBB05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77700"/>
    <w:multiLevelType w:val="multilevel"/>
    <w:tmpl w:val="0BCA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DE720B"/>
    <w:multiLevelType w:val="hybridMultilevel"/>
    <w:tmpl w:val="0E9E0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B1E39"/>
    <w:multiLevelType w:val="multilevel"/>
    <w:tmpl w:val="39A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B92A26"/>
    <w:multiLevelType w:val="multilevel"/>
    <w:tmpl w:val="DB08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35E2A"/>
    <w:multiLevelType w:val="multilevel"/>
    <w:tmpl w:val="75D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950453"/>
    <w:multiLevelType w:val="multilevel"/>
    <w:tmpl w:val="40CC4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8939C0"/>
    <w:multiLevelType w:val="multilevel"/>
    <w:tmpl w:val="6D1A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6A35F8"/>
    <w:multiLevelType w:val="multilevel"/>
    <w:tmpl w:val="4786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21CCA"/>
    <w:multiLevelType w:val="multilevel"/>
    <w:tmpl w:val="75E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2367FD"/>
    <w:multiLevelType w:val="hybridMultilevel"/>
    <w:tmpl w:val="27123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2292F"/>
    <w:multiLevelType w:val="hybridMultilevel"/>
    <w:tmpl w:val="CE66C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83AC7"/>
    <w:multiLevelType w:val="hybridMultilevel"/>
    <w:tmpl w:val="6C7A15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EA2606"/>
    <w:multiLevelType w:val="hybridMultilevel"/>
    <w:tmpl w:val="D6F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754FAF"/>
    <w:multiLevelType w:val="hybridMultilevel"/>
    <w:tmpl w:val="49BC2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426C9"/>
    <w:multiLevelType w:val="multilevel"/>
    <w:tmpl w:val="5ECC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83CC5"/>
    <w:multiLevelType w:val="multilevel"/>
    <w:tmpl w:val="19F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9B363F"/>
    <w:multiLevelType w:val="multilevel"/>
    <w:tmpl w:val="6E7E6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FE1CA7"/>
    <w:multiLevelType w:val="multilevel"/>
    <w:tmpl w:val="CF2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7"/>
  </w:num>
  <w:num w:numId="4">
    <w:abstractNumId w:val="8"/>
  </w:num>
  <w:num w:numId="5">
    <w:abstractNumId w:val="11"/>
  </w:num>
  <w:num w:numId="6">
    <w:abstractNumId w:val="1"/>
  </w:num>
  <w:num w:numId="7">
    <w:abstractNumId w:val="20"/>
  </w:num>
  <w:num w:numId="8">
    <w:abstractNumId w:val="9"/>
  </w:num>
  <w:num w:numId="9">
    <w:abstractNumId w:val="3"/>
  </w:num>
  <w:num w:numId="10">
    <w:abstractNumId w:val="18"/>
  </w:num>
  <w:num w:numId="11">
    <w:abstractNumId w:val="4"/>
  </w:num>
  <w:num w:numId="12">
    <w:abstractNumId w:val="14"/>
  </w:num>
  <w:num w:numId="13">
    <w:abstractNumId w:val="16"/>
  </w:num>
  <w:num w:numId="14">
    <w:abstractNumId w:val="2"/>
  </w:num>
  <w:num w:numId="15">
    <w:abstractNumId w:val="12"/>
  </w:num>
  <w:num w:numId="16">
    <w:abstractNumId w:val="0"/>
  </w:num>
  <w:num w:numId="17">
    <w:abstractNumId w:val="19"/>
  </w:num>
  <w:num w:numId="18">
    <w:abstractNumId w:val="7"/>
  </w:num>
  <w:num w:numId="19">
    <w:abstractNumId w:val="5"/>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E3B7A"/>
    <w:rsid w:val="0000428F"/>
    <w:rsid w:val="00051A35"/>
    <w:rsid w:val="000A322D"/>
    <w:rsid w:val="000F0A41"/>
    <w:rsid w:val="00114569"/>
    <w:rsid w:val="00122956"/>
    <w:rsid w:val="0015037A"/>
    <w:rsid w:val="0026573B"/>
    <w:rsid w:val="0028796A"/>
    <w:rsid w:val="002E2DB6"/>
    <w:rsid w:val="00315DB2"/>
    <w:rsid w:val="00421F8E"/>
    <w:rsid w:val="0042705A"/>
    <w:rsid w:val="004627C1"/>
    <w:rsid w:val="0046300B"/>
    <w:rsid w:val="004A55B5"/>
    <w:rsid w:val="004C6826"/>
    <w:rsid w:val="004D1DA9"/>
    <w:rsid w:val="004E6CF3"/>
    <w:rsid w:val="00507715"/>
    <w:rsid w:val="00510EAD"/>
    <w:rsid w:val="005449E8"/>
    <w:rsid w:val="00561855"/>
    <w:rsid w:val="00590FE8"/>
    <w:rsid w:val="00597165"/>
    <w:rsid w:val="005B20D7"/>
    <w:rsid w:val="005B376B"/>
    <w:rsid w:val="005C2251"/>
    <w:rsid w:val="005E20FA"/>
    <w:rsid w:val="005F1BEF"/>
    <w:rsid w:val="006E768C"/>
    <w:rsid w:val="00701EDD"/>
    <w:rsid w:val="00716343"/>
    <w:rsid w:val="007328CB"/>
    <w:rsid w:val="007466D5"/>
    <w:rsid w:val="00770CF1"/>
    <w:rsid w:val="007A7192"/>
    <w:rsid w:val="00812D0E"/>
    <w:rsid w:val="0082310E"/>
    <w:rsid w:val="008671C3"/>
    <w:rsid w:val="008E3B7A"/>
    <w:rsid w:val="009356CE"/>
    <w:rsid w:val="0093699D"/>
    <w:rsid w:val="00995DDF"/>
    <w:rsid w:val="009A71EB"/>
    <w:rsid w:val="009B3E2A"/>
    <w:rsid w:val="009D748E"/>
    <w:rsid w:val="00A10D6A"/>
    <w:rsid w:val="00A667B0"/>
    <w:rsid w:val="00A93602"/>
    <w:rsid w:val="00AA0B37"/>
    <w:rsid w:val="00AD4ED5"/>
    <w:rsid w:val="00AE68CB"/>
    <w:rsid w:val="00AF7867"/>
    <w:rsid w:val="00B0010D"/>
    <w:rsid w:val="00B04DC9"/>
    <w:rsid w:val="00B23718"/>
    <w:rsid w:val="00B357EE"/>
    <w:rsid w:val="00BA0F91"/>
    <w:rsid w:val="00BE18CC"/>
    <w:rsid w:val="00C20231"/>
    <w:rsid w:val="00C27E32"/>
    <w:rsid w:val="00C500CF"/>
    <w:rsid w:val="00C8352A"/>
    <w:rsid w:val="00D03364"/>
    <w:rsid w:val="00DB01B5"/>
    <w:rsid w:val="00DD23BA"/>
    <w:rsid w:val="00E04F9F"/>
    <w:rsid w:val="00E41026"/>
    <w:rsid w:val="00E45379"/>
    <w:rsid w:val="00EA1BF3"/>
    <w:rsid w:val="00EC09E3"/>
    <w:rsid w:val="00F24C64"/>
    <w:rsid w:val="00F71A1D"/>
    <w:rsid w:val="00F71E45"/>
    <w:rsid w:val="00F81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02"/>
  </w:style>
  <w:style w:type="paragraph" w:styleId="1">
    <w:name w:val="heading 1"/>
    <w:basedOn w:val="a"/>
    <w:link w:val="10"/>
    <w:uiPriority w:val="9"/>
    <w:qFormat/>
    <w:rsid w:val="008E3B7A"/>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8E3B7A"/>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link w:val="30"/>
    <w:uiPriority w:val="9"/>
    <w:qFormat/>
    <w:rsid w:val="008E3B7A"/>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3B7A"/>
    <w:pPr>
      <w:spacing w:before="120"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E3B7A"/>
    <w:pPr>
      <w:spacing w:before="120" w:after="12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8E3B7A"/>
    <w:pPr>
      <w:spacing w:before="120" w:after="120" w:line="240" w:lineRule="auto"/>
      <w:outlineLvl w:val="5"/>
    </w:pPr>
    <w:rPr>
      <w:rFonts w:ascii="Times New Roman" w:eastAsia="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B7A"/>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8E3B7A"/>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rsid w:val="008E3B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3B7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E3B7A"/>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8E3B7A"/>
    <w:rPr>
      <w:rFonts w:ascii="Times New Roman" w:eastAsia="Times New Roman" w:hAnsi="Times New Roman" w:cs="Times New Roman"/>
      <w:b/>
      <w:bCs/>
      <w:sz w:val="19"/>
      <w:szCs w:val="19"/>
      <w:lang w:eastAsia="ru-RU"/>
    </w:rPr>
  </w:style>
  <w:style w:type="character" w:styleId="a3">
    <w:name w:val="Hyperlink"/>
    <w:basedOn w:val="a0"/>
    <w:uiPriority w:val="99"/>
    <w:unhideWhenUsed/>
    <w:rsid w:val="008E3B7A"/>
    <w:rPr>
      <w:strike w:val="0"/>
      <w:dstrike w:val="0"/>
      <w:color w:val="27638C"/>
      <w:u w:val="none"/>
      <w:effect w:val="none"/>
    </w:rPr>
  </w:style>
  <w:style w:type="character" w:styleId="a4">
    <w:name w:val="Emphasis"/>
    <w:basedOn w:val="a0"/>
    <w:uiPriority w:val="20"/>
    <w:qFormat/>
    <w:rsid w:val="008E3B7A"/>
    <w:rPr>
      <w:i/>
      <w:iCs/>
    </w:rPr>
  </w:style>
  <w:style w:type="paragraph" w:styleId="a5">
    <w:name w:val="Normal (Web)"/>
    <w:basedOn w:val="a"/>
    <w:uiPriority w:val="99"/>
    <w:semiHidden/>
    <w:unhideWhenUsed/>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8E3B7A"/>
    <w:pPr>
      <w:spacing w:before="90" w:after="90"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ok">
    <w:name w:val="ok"/>
    <w:basedOn w:val="a"/>
    <w:rsid w:val="008E3B7A"/>
    <w:pPr>
      <w:spacing w:before="90" w:after="90"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8E3B7A"/>
    <w:pPr>
      <w:spacing w:before="90" w:after="90"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8E3B7A"/>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8E3B7A"/>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8E3B7A"/>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form-required">
    <w:name w:val="form-required"/>
    <w:basedOn w:val="a"/>
    <w:rsid w:val="008E3B7A"/>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more-link">
    <w:name w:val="more-link"/>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8E3B7A"/>
    <w:pPr>
      <w:spacing w:before="90" w:after="90" w:line="240" w:lineRule="auto"/>
    </w:pPr>
    <w:rPr>
      <w:rFonts w:ascii="Times New Roman" w:eastAsia="Times New Roman" w:hAnsi="Times New Roman" w:cs="Times New Roman"/>
      <w:lang w:eastAsia="ru-RU"/>
    </w:rPr>
  </w:style>
  <w:style w:type="paragraph" w:customStyle="1" w:styleId="progress">
    <w:name w:val="progress"/>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8E3B7A"/>
    <w:pPr>
      <w:spacing w:before="90" w:after="90"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8E3B7A"/>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8E3B7A"/>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8E3B7A"/>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password-strength">
    <w:name w:val="password-strength"/>
    <w:basedOn w:val="a"/>
    <w:rsid w:val="008E3B7A"/>
    <w:pPr>
      <w:spacing w:before="336" w:after="90"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8E3B7A"/>
    <w:pPr>
      <w:shd w:val="clear" w:color="auto" w:fill="C4C4C4"/>
      <w:spacing w:before="90" w:after="9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8E3B7A"/>
    <w:pPr>
      <w:spacing w:before="180" w:after="18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8E3B7A"/>
    <w:pPr>
      <w:spacing w:before="90"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ctools-locked">
    <w:name w:val="ctools-locked"/>
    <w:basedOn w:val="a"/>
    <w:rsid w:val="008E3B7A"/>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8E3B7A"/>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estiontypename">
    <w:name w:val="question_type_name"/>
    <w:basedOn w:val="a"/>
    <w:rsid w:val="008E3B7A"/>
    <w:pPr>
      <w:spacing w:before="90" w:after="90" w:line="240" w:lineRule="auto"/>
    </w:pPr>
    <w:rPr>
      <w:rFonts w:ascii="Times New Roman" w:eastAsia="Times New Roman" w:hAnsi="Times New Roman" w:cs="Times New Roman"/>
      <w:i/>
      <w:iCs/>
      <w:sz w:val="24"/>
      <w:szCs w:val="24"/>
      <w:lang w:eastAsia="ru-RU"/>
    </w:rPr>
  </w:style>
  <w:style w:type="paragraph" w:customStyle="1" w:styleId="quizanswerfeedback">
    <w:name w:val="quiz_answer_feedback"/>
    <w:basedOn w:val="a"/>
    <w:rsid w:val="008E3B7A"/>
    <w:pPr>
      <w:spacing w:before="90" w:after="90" w:line="240" w:lineRule="auto"/>
    </w:pPr>
    <w:rPr>
      <w:rFonts w:ascii="Times New Roman" w:eastAsia="Times New Roman" w:hAnsi="Times New Roman" w:cs="Times New Roman"/>
      <w:i/>
      <w:iCs/>
      <w:sz w:val="24"/>
      <w:szCs w:val="24"/>
      <w:lang w:eastAsia="ru-RU"/>
    </w:rPr>
  </w:style>
  <w:style w:type="paragraph" w:customStyle="1" w:styleId="feedback-icon">
    <w:name w:val="feedback-ico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add-questions">
    <w:name w:val="add-question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hidden-question">
    <w:name w:val="hidden-question"/>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q-staying">
    <w:name w:val="q-staying"/>
    <w:basedOn w:val="a"/>
    <w:rsid w:val="008E3B7A"/>
    <w:pPr>
      <w:spacing w:before="90" w:after="90" w:line="240" w:lineRule="auto"/>
      <w:ind w:right="120"/>
    </w:pPr>
    <w:rPr>
      <w:rFonts w:ascii="Times New Roman" w:eastAsia="Times New Roman" w:hAnsi="Times New Roman" w:cs="Times New Roman"/>
      <w:sz w:val="24"/>
      <w:szCs w:val="24"/>
      <w:lang w:eastAsia="ru-RU"/>
    </w:rPr>
  </w:style>
  <w:style w:type="paragraph" w:customStyle="1" w:styleId="q-correct">
    <w:name w:val="q-correct"/>
    <w:basedOn w:val="a"/>
    <w:rsid w:val="008E3B7A"/>
    <w:pPr>
      <w:shd w:val="clear" w:color="auto" w:fill="DDFFDD"/>
      <w:spacing w:before="90" w:after="90" w:line="240" w:lineRule="auto"/>
    </w:pPr>
    <w:rPr>
      <w:rFonts w:ascii="Times New Roman" w:eastAsia="Times New Roman" w:hAnsi="Times New Roman" w:cs="Times New Roman"/>
      <w:sz w:val="24"/>
      <w:szCs w:val="24"/>
      <w:lang w:eastAsia="ru-RU"/>
    </w:rPr>
  </w:style>
  <w:style w:type="paragraph" w:customStyle="1" w:styleId="q-wrong">
    <w:name w:val="q-wrong"/>
    <w:basedOn w:val="a"/>
    <w:rsid w:val="008E3B7A"/>
    <w:pPr>
      <w:shd w:val="clear" w:color="auto" w:fill="FFCCCC"/>
      <w:spacing w:before="90" w:after="90" w:line="240" w:lineRule="auto"/>
    </w:pPr>
    <w:rPr>
      <w:rFonts w:ascii="Times New Roman" w:eastAsia="Times New Roman" w:hAnsi="Times New Roman" w:cs="Times New Roman"/>
      <w:sz w:val="24"/>
      <w:szCs w:val="24"/>
      <w:lang w:eastAsia="ru-RU"/>
    </w:rPr>
  </w:style>
  <w:style w:type="paragraph" w:customStyle="1" w:styleId="q-waiting">
    <w:name w:val="q-waiting"/>
    <w:basedOn w:val="a"/>
    <w:rsid w:val="008E3B7A"/>
    <w:pP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iz-passed">
    <w:name w:val="quiz-passed"/>
    <w:basedOn w:val="a"/>
    <w:rsid w:val="008E3B7A"/>
    <w:pPr>
      <w:spacing w:before="90" w:after="90" w:line="240" w:lineRule="auto"/>
    </w:pPr>
    <w:rPr>
      <w:rFonts w:ascii="Times New Roman" w:eastAsia="Times New Roman" w:hAnsi="Times New Roman" w:cs="Times New Roman"/>
      <w:color w:val="00DD00"/>
      <w:sz w:val="24"/>
      <w:szCs w:val="24"/>
      <w:lang w:eastAsia="ru-RU"/>
    </w:rPr>
  </w:style>
  <w:style w:type="paragraph" w:customStyle="1" w:styleId="quiz-failed">
    <w:name w:val="quiz-failed"/>
    <w:basedOn w:val="a"/>
    <w:rsid w:val="008E3B7A"/>
    <w:pPr>
      <w:spacing w:before="90" w:after="90" w:line="240" w:lineRule="auto"/>
    </w:pPr>
    <w:rPr>
      <w:rFonts w:ascii="Times New Roman" w:eastAsia="Times New Roman" w:hAnsi="Times New Roman" w:cs="Times New Roman"/>
      <w:color w:val="DD0000"/>
      <w:sz w:val="24"/>
      <w:szCs w:val="24"/>
      <w:lang w:eastAsia="ru-RU"/>
    </w:rPr>
  </w:style>
  <w:style w:type="paragraph" w:customStyle="1" w:styleId="matching-tbl">
    <w:name w:val="matching-tbl"/>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quiz-solution">
    <w:name w:val="quiz-solution"/>
    <w:basedOn w:val="a"/>
    <w:rsid w:val="008E3B7A"/>
    <w:pPr>
      <w:pBdr>
        <w:left w:val="single" w:sz="36" w:space="2" w:color="00FF00"/>
      </w:pBdr>
      <w:spacing w:before="90" w:after="90" w:line="240" w:lineRule="auto"/>
    </w:pPr>
    <w:rPr>
      <w:rFonts w:ascii="Times New Roman" w:eastAsia="Times New Roman" w:hAnsi="Times New Roman" w:cs="Times New Roman"/>
      <w:sz w:val="24"/>
      <w:szCs w:val="24"/>
      <w:lang w:eastAsia="ru-RU"/>
    </w:rPr>
  </w:style>
  <w:style w:type="paragraph" w:customStyle="1" w:styleId="quiz-answer-hidden">
    <w:name w:val="quiz-answer-hidden"/>
    <w:basedOn w:val="a"/>
    <w:rsid w:val="008E3B7A"/>
    <w:pPr>
      <w:spacing w:before="90" w:after="90" w:line="240" w:lineRule="auto"/>
    </w:pPr>
    <w:rPr>
      <w:rFonts w:ascii="Times New Roman" w:eastAsia="Times New Roman" w:hAnsi="Times New Roman" w:cs="Times New Roman"/>
      <w:i/>
      <w:iCs/>
      <w:sz w:val="24"/>
      <w:szCs w:val="24"/>
      <w:lang w:eastAsia="ru-RU"/>
    </w:rPr>
  </w:style>
  <w:style w:type="paragraph" w:customStyle="1" w:styleId="sf-menu">
    <w:name w:val="sf-menu"/>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8E3B7A"/>
    <w:pPr>
      <w:spacing w:before="90" w:after="90" w:line="240" w:lineRule="auto"/>
      <w:ind w:firstLine="22384"/>
    </w:pPr>
    <w:rPr>
      <w:rFonts w:ascii="Times New Roman" w:eastAsia="Times New Roman" w:hAnsi="Times New Roman" w:cs="Times New Roman"/>
      <w:sz w:val="24"/>
      <w:szCs w:val="24"/>
      <w:lang w:eastAsia="ru-RU"/>
    </w:rPr>
  </w:style>
  <w:style w:type="paragraph" w:customStyle="1" w:styleId="sf-vertical">
    <w:name w:val="sf-vertical"/>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userrelationshipsuipopupform">
    <w:name w:val="user_relationships_ui_popup_form"/>
    <w:basedOn w:val="a"/>
    <w:rsid w:val="008E3B7A"/>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eastAsia="Times New Roman" w:hAnsi="Times New Roman" w:cs="Times New Roman"/>
      <w:vanish/>
      <w:sz w:val="24"/>
      <w:szCs w:val="24"/>
      <w:lang w:eastAsia="ru-RU"/>
    </w:rPr>
  </w:style>
  <w:style w:type="paragraph" w:customStyle="1" w:styleId="comment-icon-chatbubbles">
    <w:name w:val="comment-icon-chatbubble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hide">
    <w:name w:val="hide"/>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clear">
    <w:name w:val="clea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
    <w:name w:val="page"/>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nested">
    <w:name w:val="nested"/>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node-bottom">
    <w:name w:val="node-bottom"/>
    <w:basedOn w:val="a"/>
    <w:rsid w:val="008E3B7A"/>
    <w:pPr>
      <w:spacing w:before="360" w:after="0" w:line="240" w:lineRule="auto"/>
    </w:pPr>
    <w:rPr>
      <w:rFonts w:ascii="Times New Roman" w:eastAsia="Times New Roman" w:hAnsi="Times New Roman" w:cs="Times New Roman"/>
      <w:sz w:val="24"/>
      <w:szCs w:val="24"/>
      <w:lang w:eastAsia="ru-RU"/>
    </w:rPr>
  </w:style>
  <w:style w:type="paragraph" w:customStyle="1" w:styleId="fusion-clear">
    <w:name w:val="fusion-clea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8E3B7A"/>
    <w:pPr>
      <w:spacing w:before="90" w:after="90" w:line="240" w:lineRule="auto"/>
    </w:pPr>
    <w:rPr>
      <w:rFonts w:ascii="Arial" w:eastAsia="Times New Roman" w:hAnsi="Arial" w:cs="Arial"/>
      <w:sz w:val="24"/>
      <w:szCs w:val="24"/>
      <w:lang w:eastAsia="ru-RU"/>
    </w:rPr>
  </w:style>
  <w:style w:type="paragraph" w:customStyle="1" w:styleId="block-region">
    <w:name w:val="block-region"/>
    <w:basedOn w:val="a"/>
    <w:rsid w:val="008E3B7A"/>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eastAsia="Times New Roman" w:hAnsi="Times New Roman" w:cs="Times New Roman"/>
      <w:b/>
      <w:bCs/>
      <w:caps/>
      <w:color w:val="555555"/>
      <w:sz w:val="31"/>
      <w:szCs w:val="31"/>
      <w:lang w:eastAsia="ru-RU"/>
    </w:rPr>
  </w:style>
  <w:style w:type="paragraph" w:customStyle="1" w:styleId="block">
    <w:name w:val="block"/>
    <w:basedOn w:val="a"/>
    <w:rsid w:val="008E3B7A"/>
    <w:pPr>
      <w:spacing w:before="90" w:after="360" w:line="240" w:lineRule="auto"/>
    </w:pPr>
    <w:rPr>
      <w:rFonts w:ascii="Times New Roman" w:eastAsia="Times New Roman" w:hAnsi="Times New Roman" w:cs="Times New Roman"/>
      <w:sz w:val="24"/>
      <w:szCs w:val="24"/>
      <w:lang w:eastAsia="ru-RU"/>
    </w:rPr>
  </w:style>
  <w:style w:type="paragraph" w:customStyle="1" w:styleId="comment-folded">
    <w:name w:val="comment-folded"/>
    <w:basedOn w:val="a"/>
    <w:rsid w:val="008E3B7A"/>
    <w:pPr>
      <w:spacing w:before="240" w:after="240" w:line="240" w:lineRule="auto"/>
      <w:ind w:left="240"/>
    </w:pPr>
    <w:rPr>
      <w:rFonts w:ascii="Times New Roman" w:eastAsia="Times New Roman" w:hAnsi="Times New Roman" w:cs="Times New Roman"/>
      <w:sz w:val="24"/>
      <w:szCs w:val="24"/>
      <w:lang w:eastAsia="ru-RU"/>
    </w:rPr>
  </w:style>
  <w:style w:type="paragraph" w:customStyle="1" w:styleId="signature">
    <w:name w:val="signature"/>
    <w:basedOn w:val="a"/>
    <w:rsid w:val="008E3B7A"/>
    <w:pPr>
      <w:pBdr>
        <w:top w:val="single" w:sz="6" w:space="0" w:color="D6DDB9"/>
      </w:pBdr>
      <w:spacing w:before="150" w:after="15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8E3B7A"/>
    <w:pPr>
      <w:pBdr>
        <w:top w:val="single" w:sz="6" w:space="4" w:color="D6DDB9"/>
        <w:bottom w:val="single" w:sz="6" w:space="4" w:color="D6DDB9"/>
      </w:pBdr>
      <w:spacing w:before="90" w:after="90" w:line="240" w:lineRule="auto"/>
      <w:jc w:val="center"/>
    </w:pPr>
    <w:rPr>
      <w:rFonts w:ascii="Times New Roman" w:eastAsia="Times New Roman" w:hAnsi="Times New Roman" w:cs="Times New Roman"/>
      <w:sz w:val="24"/>
      <w:szCs w:val="24"/>
      <w:lang w:eastAsia="ru-RU"/>
    </w:rPr>
  </w:style>
  <w:style w:type="paragraph" w:customStyle="1" w:styleId="help">
    <w:name w:val="help"/>
    <w:basedOn w:val="a"/>
    <w:rsid w:val="008E3B7A"/>
    <w:pPr>
      <w:shd w:val="clear" w:color="auto" w:fill="E4EEF8"/>
      <w:spacing w:before="90" w:after="90" w:line="240" w:lineRule="auto"/>
    </w:pPr>
    <w:rPr>
      <w:rFonts w:ascii="Times New Roman" w:eastAsia="Times New Roman" w:hAnsi="Times New Roman" w:cs="Times New Roman"/>
      <w:color w:val="292929"/>
      <w:sz w:val="24"/>
      <w:szCs w:val="24"/>
      <w:lang w:eastAsia="ru-RU"/>
    </w:rPr>
  </w:style>
  <w:style w:type="paragraph" w:customStyle="1" w:styleId="view">
    <w:name w:val="view"/>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vertical-tabs">
    <w:name w:val="vertical-tab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vertical-tabs-list">
    <w:name w:val="vertical-tabs-lis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8E3B7A"/>
    <w:pPr>
      <w:spacing w:before="90" w:after="90" w:line="240" w:lineRule="auto"/>
      <w:jc w:val="right"/>
    </w:pPr>
    <w:rPr>
      <w:rFonts w:ascii="Times New Roman" w:eastAsia="Times New Roman" w:hAnsi="Times New Roman" w:cs="Times New Roman"/>
      <w:lang w:eastAsia="ru-RU"/>
    </w:rPr>
  </w:style>
  <w:style w:type="paragraph" w:customStyle="1" w:styleId="terms">
    <w:name w:val="terms"/>
    <w:basedOn w:val="a"/>
    <w:rsid w:val="008E3B7A"/>
    <w:pPr>
      <w:spacing w:before="90" w:after="90" w:line="312"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8E3B7A"/>
    <w:pPr>
      <w:spacing w:before="90" w:after="90" w:line="240" w:lineRule="auto"/>
    </w:pPr>
    <w:rPr>
      <w:rFonts w:ascii="Times New Roman" w:eastAsia="Times New Roman" w:hAnsi="Times New Roman" w:cs="Times New Roman"/>
      <w:lang w:eastAsia="ru-RU"/>
    </w:rPr>
  </w:style>
  <w:style w:type="paragraph" w:customStyle="1" w:styleId="form-submit">
    <w:name w:val="form-submit"/>
    <w:basedOn w:val="a"/>
    <w:rsid w:val="008E3B7A"/>
    <w:pPr>
      <w:spacing w:before="90" w:after="90" w:line="240" w:lineRule="auto"/>
    </w:pPr>
    <w:rPr>
      <w:rFonts w:ascii="Times New Roman" w:eastAsia="Times New Roman" w:hAnsi="Times New Roman" w:cs="Times New Roman"/>
      <w:sz w:val="19"/>
      <w:szCs w:val="19"/>
      <w:lang w:eastAsia="ru-RU"/>
    </w:rPr>
  </w:style>
  <w:style w:type="paragraph" w:customStyle="1" w:styleId="font-size-10">
    <w:name w:val="font-size-10"/>
    <w:basedOn w:val="a"/>
    <w:rsid w:val="008E3B7A"/>
    <w:pPr>
      <w:spacing w:before="90" w:after="90" w:line="240" w:lineRule="auto"/>
    </w:pPr>
    <w:rPr>
      <w:rFonts w:ascii="Times New Roman" w:eastAsia="Times New Roman" w:hAnsi="Times New Roman" w:cs="Times New Roman"/>
      <w:sz w:val="15"/>
      <w:szCs w:val="15"/>
      <w:lang w:eastAsia="ru-RU"/>
    </w:rPr>
  </w:style>
  <w:style w:type="paragraph" w:customStyle="1" w:styleId="font-size-11">
    <w:name w:val="font-size-11"/>
    <w:basedOn w:val="a"/>
    <w:rsid w:val="008E3B7A"/>
    <w:pPr>
      <w:spacing w:before="90" w:after="90" w:line="240" w:lineRule="auto"/>
    </w:pPr>
    <w:rPr>
      <w:rFonts w:ascii="Times New Roman" w:eastAsia="Times New Roman" w:hAnsi="Times New Roman" w:cs="Times New Roman"/>
      <w:sz w:val="16"/>
      <w:szCs w:val="16"/>
      <w:lang w:eastAsia="ru-RU"/>
    </w:rPr>
  </w:style>
  <w:style w:type="paragraph" w:customStyle="1" w:styleId="font-size-12">
    <w:name w:val="font-size-12"/>
    <w:basedOn w:val="a"/>
    <w:rsid w:val="008E3B7A"/>
    <w:pPr>
      <w:spacing w:before="90" w:after="90" w:line="240" w:lineRule="auto"/>
    </w:pPr>
    <w:rPr>
      <w:rFonts w:ascii="Times New Roman" w:eastAsia="Times New Roman" w:hAnsi="Times New Roman" w:cs="Times New Roman"/>
      <w:sz w:val="18"/>
      <w:szCs w:val="18"/>
      <w:lang w:eastAsia="ru-RU"/>
    </w:rPr>
  </w:style>
  <w:style w:type="paragraph" w:customStyle="1" w:styleId="font-size-13">
    <w:name w:val="font-size-13"/>
    <w:basedOn w:val="a"/>
    <w:rsid w:val="008E3B7A"/>
    <w:pPr>
      <w:spacing w:before="90" w:after="90" w:line="240" w:lineRule="auto"/>
    </w:pPr>
    <w:rPr>
      <w:rFonts w:ascii="Times New Roman" w:eastAsia="Times New Roman" w:hAnsi="Times New Roman" w:cs="Times New Roman"/>
      <w:sz w:val="19"/>
      <w:szCs w:val="19"/>
      <w:lang w:eastAsia="ru-RU"/>
    </w:rPr>
  </w:style>
  <w:style w:type="paragraph" w:customStyle="1" w:styleId="font-size-14">
    <w:name w:val="font-size-14"/>
    <w:basedOn w:val="a"/>
    <w:rsid w:val="008E3B7A"/>
    <w:pPr>
      <w:spacing w:before="90" w:after="90" w:line="240" w:lineRule="auto"/>
    </w:pPr>
    <w:rPr>
      <w:rFonts w:ascii="Times New Roman" w:eastAsia="Times New Roman" w:hAnsi="Times New Roman" w:cs="Times New Roman"/>
      <w:sz w:val="21"/>
      <w:szCs w:val="21"/>
      <w:lang w:eastAsia="ru-RU"/>
    </w:rPr>
  </w:style>
  <w:style w:type="paragraph" w:customStyle="1" w:styleId="font-size-15">
    <w:name w:val="font-size-15"/>
    <w:basedOn w:val="a"/>
    <w:rsid w:val="008E3B7A"/>
    <w:pPr>
      <w:spacing w:before="90" w:after="90" w:line="240" w:lineRule="auto"/>
    </w:pPr>
    <w:rPr>
      <w:rFonts w:ascii="Times New Roman" w:eastAsia="Times New Roman" w:hAnsi="Times New Roman" w:cs="Times New Roman"/>
      <w:lang w:eastAsia="ru-RU"/>
    </w:rPr>
  </w:style>
  <w:style w:type="paragraph" w:customStyle="1" w:styleId="font-size-16">
    <w:name w:val="font-size-1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nt-size-17">
    <w:name w:val="font-size-17"/>
    <w:basedOn w:val="a"/>
    <w:rsid w:val="008E3B7A"/>
    <w:pPr>
      <w:spacing w:before="90" w:after="90" w:line="240" w:lineRule="auto"/>
    </w:pPr>
    <w:rPr>
      <w:rFonts w:ascii="Times New Roman" w:eastAsia="Times New Roman" w:hAnsi="Times New Roman" w:cs="Times New Roman"/>
      <w:sz w:val="25"/>
      <w:szCs w:val="25"/>
      <w:lang w:eastAsia="ru-RU"/>
    </w:rPr>
  </w:style>
  <w:style w:type="paragraph" w:customStyle="1" w:styleId="font-size-18">
    <w:name w:val="font-size-18"/>
    <w:basedOn w:val="a"/>
    <w:rsid w:val="008E3B7A"/>
    <w:pPr>
      <w:spacing w:before="90" w:after="90" w:line="240" w:lineRule="auto"/>
    </w:pPr>
    <w:rPr>
      <w:rFonts w:ascii="Times New Roman" w:eastAsia="Times New Roman" w:hAnsi="Times New Roman" w:cs="Times New Roman"/>
      <w:sz w:val="27"/>
      <w:szCs w:val="27"/>
      <w:lang w:eastAsia="ru-RU"/>
    </w:rPr>
  </w:style>
  <w:style w:type="paragraph" w:customStyle="1" w:styleId="font-family-sans-serif-sm">
    <w:name w:val="font-family-sans-serif-sm"/>
    <w:basedOn w:val="a"/>
    <w:rsid w:val="008E3B7A"/>
    <w:pPr>
      <w:spacing w:before="90" w:after="90" w:line="240" w:lineRule="auto"/>
    </w:pPr>
    <w:rPr>
      <w:rFonts w:ascii="Arial" w:eastAsia="Times New Roman" w:hAnsi="Arial" w:cs="Arial"/>
      <w:sz w:val="24"/>
      <w:szCs w:val="24"/>
      <w:lang w:eastAsia="ru-RU"/>
    </w:rPr>
  </w:style>
  <w:style w:type="paragraph" w:customStyle="1" w:styleId="font-family-sans-serif-lg">
    <w:name w:val="font-family-sans-serif-lg"/>
    <w:basedOn w:val="a"/>
    <w:rsid w:val="008E3B7A"/>
    <w:pPr>
      <w:spacing w:before="90" w:after="90" w:line="240" w:lineRule="auto"/>
    </w:pPr>
    <w:rPr>
      <w:rFonts w:ascii="Verdana" w:eastAsia="Times New Roman" w:hAnsi="Verdana" w:cs="Times New Roman"/>
      <w:sz w:val="24"/>
      <w:szCs w:val="24"/>
      <w:lang w:eastAsia="ru-RU"/>
    </w:rPr>
  </w:style>
  <w:style w:type="paragraph" w:customStyle="1" w:styleId="font-family-serif-sm">
    <w:name w:val="font-family-serif-sm"/>
    <w:basedOn w:val="a"/>
    <w:rsid w:val="008E3B7A"/>
    <w:pPr>
      <w:spacing w:before="90" w:after="90" w:line="240" w:lineRule="auto"/>
    </w:pPr>
    <w:rPr>
      <w:rFonts w:ascii="Garamond" w:eastAsia="Times New Roman" w:hAnsi="Garamond" w:cs="Times New Roman"/>
      <w:sz w:val="24"/>
      <w:szCs w:val="24"/>
      <w:lang w:eastAsia="ru-RU"/>
    </w:rPr>
  </w:style>
  <w:style w:type="paragraph" w:customStyle="1" w:styleId="font-family-serif-lg">
    <w:name w:val="font-family-serif-lg"/>
    <w:basedOn w:val="a"/>
    <w:rsid w:val="008E3B7A"/>
    <w:pPr>
      <w:spacing w:before="90" w:after="90" w:line="240" w:lineRule="auto"/>
    </w:pPr>
    <w:rPr>
      <w:rFonts w:ascii="Georgia" w:eastAsia="Times New Roman" w:hAnsi="Georgia" w:cs="Times New Roman"/>
      <w:sz w:val="24"/>
      <w:szCs w:val="24"/>
      <w:lang w:eastAsia="ru-RU"/>
    </w:rPr>
  </w:style>
  <w:style w:type="paragraph" w:customStyle="1" w:styleId="font-family-myriad">
    <w:name w:val="font-family-myriad"/>
    <w:basedOn w:val="a"/>
    <w:rsid w:val="008E3B7A"/>
    <w:pPr>
      <w:spacing w:before="90" w:after="90" w:line="240" w:lineRule="auto"/>
    </w:pPr>
    <w:rPr>
      <w:rFonts w:ascii="Trebuchet MS" w:eastAsia="Times New Roman" w:hAnsi="Trebuchet MS" w:cs="Times New Roman"/>
      <w:sz w:val="24"/>
      <w:szCs w:val="24"/>
      <w:lang w:eastAsia="ru-RU"/>
    </w:rPr>
  </w:style>
  <w:style w:type="paragraph" w:customStyle="1" w:styleId="font-family-lucida">
    <w:name w:val="font-family-lucida"/>
    <w:basedOn w:val="a"/>
    <w:rsid w:val="008E3B7A"/>
    <w:pPr>
      <w:spacing w:before="90" w:after="90" w:line="240" w:lineRule="auto"/>
    </w:pPr>
    <w:rPr>
      <w:rFonts w:ascii="Lucida Sans" w:eastAsia="Times New Roman" w:hAnsi="Lucida Sans" w:cs="Times New Roman"/>
      <w:sz w:val="24"/>
      <w:szCs w:val="24"/>
      <w:lang w:eastAsia="ru-RU"/>
    </w:rPr>
  </w:style>
  <w:style w:type="paragraph" w:customStyle="1" w:styleId="font-family-tahoma">
    <w:name w:val="font-family-tahoma"/>
    <w:basedOn w:val="a"/>
    <w:rsid w:val="008E3B7A"/>
    <w:pPr>
      <w:spacing w:before="90" w:after="90" w:line="240" w:lineRule="auto"/>
    </w:pPr>
    <w:rPr>
      <w:rFonts w:ascii="Tahoma" w:eastAsia="Times New Roman" w:hAnsi="Tahoma" w:cs="Tahoma"/>
      <w:sz w:val="24"/>
      <w:szCs w:val="24"/>
      <w:lang w:eastAsia="ru-RU"/>
    </w:rPr>
  </w:style>
  <w:style w:type="paragraph" w:customStyle="1" w:styleId="page-inner">
    <w:name w:val="page-inner"/>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header-site-info">
    <w:name w:val="header-site-info"/>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main-menu-wrapper">
    <w:name w:val="main-menu-wrapper"/>
    <w:basedOn w:val="a"/>
    <w:rsid w:val="008E3B7A"/>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preface-top-outer">
    <w:name w:val="preface-top-outer"/>
    <w:basedOn w:val="a"/>
    <w:rsid w:val="008E3B7A"/>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main-wrapper">
    <w:name w:val="main-wrapper"/>
    <w:basedOn w:val="a"/>
    <w:rsid w:val="008E3B7A"/>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
    <w:name w:val="postscript-bottom-wrapper"/>
    <w:basedOn w:val="a"/>
    <w:rsid w:val="008E3B7A"/>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oter-message">
    <w:name w:val="footer-message"/>
    <w:basedOn w:val="a"/>
    <w:rsid w:val="008E3B7A"/>
    <w:pPr>
      <w:pBdr>
        <w:top w:val="single" w:sz="6" w:space="8" w:color="D6DDB9"/>
      </w:pBdr>
      <w:spacing w:before="90" w:after="90" w:line="240" w:lineRule="auto"/>
      <w:jc w:val="center"/>
    </w:pPr>
    <w:rPr>
      <w:rFonts w:ascii="Times New Roman" w:eastAsia="Times New Roman" w:hAnsi="Times New Roman" w:cs="Times New Roman"/>
      <w:lang w:eastAsia="ru-RU"/>
    </w:rPr>
  </w:style>
  <w:style w:type="paragraph" w:customStyle="1" w:styleId="box">
    <w:name w:val="box"/>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teaser">
    <w:name w:val="teas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eta">
    <w:name w:val="meta"/>
    <w:basedOn w:val="a"/>
    <w:rsid w:val="008E3B7A"/>
    <w:pPr>
      <w:spacing w:before="90" w:after="150" w:line="240" w:lineRule="auto"/>
    </w:pPr>
    <w:rPr>
      <w:rFonts w:ascii="Times New Roman" w:eastAsia="Times New Roman" w:hAnsi="Times New Roman" w:cs="Times New Roman"/>
      <w:lang w:eastAsia="ru-RU"/>
    </w:rPr>
  </w:style>
  <w:style w:type="paragraph" w:customStyle="1" w:styleId="user-picture">
    <w:name w:val="user-picture"/>
    <w:basedOn w:val="a"/>
    <w:rsid w:val="008E3B7A"/>
    <w:pPr>
      <w:spacing w:after="30" w:line="240" w:lineRule="auto"/>
      <w:ind w:left="60"/>
    </w:pPr>
    <w:rPr>
      <w:rFonts w:ascii="Times New Roman" w:eastAsia="Times New Roman" w:hAnsi="Times New Roman" w:cs="Times New Roman"/>
      <w:sz w:val="24"/>
      <w:szCs w:val="24"/>
      <w:lang w:eastAsia="ru-RU"/>
    </w:rPr>
  </w:style>
  <w:style w:type="paragraph" w:customStyle="1" w:styleId="grid16-1">
    <w:name w:val="grid16-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2">
    <w:name w:val="grid16-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3">
    <w:name w:val="grid16-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4">
    <w:name w:val="grid16-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5">
    <w:name w:val="grid16-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6">
    <w:name w:val="grid16-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7">
    <w:name w:val="grid16-7"/>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8">
    <w:name w:val="grid16-8"/>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9">
    <w:name w:val="grid16-9"/>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0">
    <w:name w:val="grid16-10"/>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1">
    <w:name w:val="grid16-1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2">
    <w:name w:val="grid16-1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3">
    <w:name w:val="grid16-1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4">
    <w:name w:val="grid16-1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5">
    <w:name w:val="grid16-1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
    <w:name w:val="grid16-1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indent-1">
    <w:name w:val="grid16-indent-1"/>
    <w:basedOn w:val="a"/>
    <w:rsid w:val="008E3B7A"/>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
    <w:name w:val="grid16-indent-2"/>
    <w:basedOn w:val="a"/>
    <w:rsid w:val="008E3B7A"/>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
    <w:name w:val="grid16-indent-3"/>
    <w:basedOn w:val="a"/>
    <w:rsid w:val="008E3B7A"/>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
    <w:name w:val="grid16-indent-4"/>
    <w:basedOn w:val="a"/>
    <w:rsid w:val="008E3B7A"/>
    <w:pPr>
      <w:spacing w:before="90" w:after="90" w:line="240" w:lineRule="auto"/>
      <w:ind w:left="3060"/>
    </w:pPr>
    <w:rPr>
      <w:rFonts w:ascii="Times New Roman" w:eastAsia="Times New Roman" w:hAnsi="Times New Roman" w:cs="Times New Roman"/>
      <w:sz w:val="24"/>
      <w:szCs w:val="24"/>
      <w:lang w:eastAsia="ru-RU"/>
    </w:rPr>
  </w:style>
  <w:style w:type="paragraph" w:customStyle="1" w:styleId="grid16-indent-5">
    <w:name w:val="grid16-indent-5"/>
    <w:basedOn w:val="a"/>
    <w:rsid w:val="008E3B7A"/>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
    <w:name w:val="grid16-indent-6"/>
    <w:basedOn w:val="a"/>
    <w:rsid w:val="008E3B7A"/>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
    <w:name w:val="grid16-indent-7"/>
    <w:basedOn w:val="a"/>
    <w:rsid w:val="008E3B7A"/>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
    <w:name w:val="grid16-indent-8"/>
    <w:basedOn w:val="a"/>
    <w:rsid w:val="008E3B7A"/>
    <w:pPr>
      <w:spacing w:before="90" w:after="90" w:line="240" w:lineRule="auto"/>
      <w:ind w:left="6120"/>
    </w:pPr>
    <w:rPr>
      <w:rFonts w:ascii="Times New Roman" w:eastAsia="Times New Roman" w:hAnsi="Times New Roman" w:cs="Times New Roman"/>
      <w:sz w:val="24"/>
      <w:szCs w:val="24"/>
      <w:lang w:eastAsia="ru-RU"/>
    </w:rPr>
  </w:style>
  <w:style w:type="paragraph" w:customStyle="1" w:styleId="grid16-indent-9">
    <w:name w:val="grid16-indent-9"/>
    <w:basedOn w:val="a"/>
    <w:rsid w:val="008E3B7A"/>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
    <w:name w:val="grid16-indent-10"/>
    <w:basedOn w:val="a"/>
    <w:rsid w:val="008E3B7A"/>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
    <w:name w:val="grid16-indent-11"/>
    <w:basedOn w:val="a"/>
    <w:rsid w:val="008E3B7A"/>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
    <w:name w:val="grid16-indent-12"/>
    <w:basedOn w:val="a"/>
    <w:rsid w:val="008E3B7A"/>
    <w:pPr>
      <w:spacing w:before="90" w:after="90" w:line="240" w:lineRule="auto"/>
      <w:ind w:left="9180"/>
    </w:pPr>
    <w:rPr>
      <w:rFonts w:ascii="Times New Roman" w:eastAsia="Times New Roman" w:hAnsi="Times New Roman" w:cs="Times New Roman"/>
      <w:sz w:val="24"/>
      <w:szCs w:val="24"/>
      <w:lang w:eastAsia="ru-RU"/>
    </w:rPr>
  </w:style>
  <w:style w:type="paragraph" w:customStyle="1" w:styleId="grid16-indent-13">
    <w:name w:val="grid16-indent-13"/>
    <w:basedOn w:val="a"/>
    <w:rsid w:val="008E3B7A"/>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
    <w:name w:val="grid16-indent-14"/>
    <w:basedOn w:val="a"/>
    <w:rsid w:val="008E3B7A"/>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
    <w:name w:val="grid16-indent-15"/>
    <w:basedOn w:val="a"/>
    <w:rsid w:val="008E3B7A"/>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utter">
    <w:name w:val="gutter"/>
    <w:basedOn w:val="a"/>
    <w:rsid w:val="008E3B7A"/>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preface-top">
    <w:name w:val="preface-top"/>
    <w:basedOn w:val="a"/>
    <w:rsid w:val="008E3B7A"/>
    <w:pPr>
      <w:spacing w:before="90" w:after="60" w:line="240" w:lineRule="auto"/>
    </w:pPr>
    <w:rPr>
      <w:rFonts w:ascii="Times New Roman" w:eastAsia="Times New Roman" w:hAnsi="Times New Roman" w:cs="Times New Roman"/>
      <w:sz w:val="24"/>
      <w:szCs w:val="24"/>
      <w:lang w:eastAsia="ru-RU"/>
    </w:rPr>
  </w:style>
  <w:style w:type="paragraph" w:customStyle="1" w:styleId="y-ramka">
    <w:name w:val="y-ramka"/>
    <w:basedOn w:val="a"/>
    <w:rsid w:val="008E3B7A"/>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gr-ramka">
    <w:name w:val="gr-ramka"/>
    <w:basedOn w:val="a"/>
    <w:rsid w:val="008E3B7A"/>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lang w:eastAsia="ru-RU"/>
    </w:rPr>
  </w:style>
  <w:style w:type="paragraph" w:customStyle="1" w:styleId="epigraf">
    <w:name w:val="epigraf"/>
    <w:basedOn w:val="a"/>
    <w:rsid w:val="008E3B7A"/>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lang w:eastAsia="ru-RU"/>
    </w:rPr>
  </w:style>
  <w:style w:type="paragraph" w:customStyle="1" w:styleId="field-name-upload">
    <w:name w:val="field-name-upload"/>
    <w:basedOn w:val="a"/>
    <w:rsid w:val="008E3B7A"/>
    <w:pPr>
      <w:spacing w:before="90" w:after="90" w:line="240" w:lineRule="auto"/>
      <w:ind w:left="480"/>
    </w:pPr>
    <w:rPr>
      <w:rFonts w:ascii="Times New Roman" w:eastAsia="Times New Roman" w:hAnsi="Times New Roman" w:cs="Times New Roman"/>
      <w:sz w:val="24"/>
      <w:szCs w:val="24"/>
      <w:lang w:eastAsia="ru-RU"/>
    </w:rPr>
  </w:style>
  <w:style w:type="paragraph" w:customStyle="1" w:styleId="yashare-auto-init">
    <w:name w:val="yashare-auto-init"/>
    <w:basedOn w:val="a"/>
    <w:rsid w:val="008E3B7A"/>
    <w:pPr>
      <w:spacing w:after="90" w:line="240" w:lineRule="auto"/>
    </w:pPr>
    <w:rPr>
      <w:rFonts w:ascii="Times New Roman" w:eastAsia="Times New Roman" w:hAnsi="Times New Roman" w:cs="Times New Roman"/>
      <w:sz w:val="24"/>
      <w:szCs w:val="24"/>
      <w:lang w:eastAsia="ru-RU"/>
    </w:rPr>
  </w:style>
  <w:style w:type="paragraph" w:customStyle="1" w:styleId="forum-add-forumap">
    <w:name w:val="forum-add-forum_ap"/>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forum-node-create-links">
    <w:name w:val="forum-node-create-links"/>
    <w:basedOn w:val="a"/>
    <w:rsid w:val="008E3B7A"/>
    <w:pPr>
      <w:spacing w:before="90" w:after="150" w:line="240" w:lineRule="auto"/>
    </w:pPr>
    <w:rPr>
      <w:rFonts w:ascii="Times New Roman" w:eastAsia="Times New Roman" w:hAnsi="Times New Roman" w:cs="Times New Roman"/>
      <w:sz w:val="24"/>
      <w:szCs w:val="24"/>
      <w:lang w:eastAsia="ru-RU"/>
    </w:rPr>
  </w:style>
  <w:style w:type="paragraph" w:customStyle="1" w:styleId="intro">
    <w:name w:val="intro"/>
    <w:basedOn w:val="a"/>
    <w:rsid w:val="008E3B7A"/>
    <w:pPr>
      <w:shd w:val="clear" w:color="auto" w:fill="FFD987"/>
      <w:spacing w:before="300" w:after="150" w:line="240" w:lineRule="auto"/>
    </w:pPr>
    <w:rPr>
      <w:rFonts w:ascii="Times New Roman" w:eastAsia="Times New Roman" w:hAnsi="Times New Roman" w:cs="Times New Roman"/>
      <w:i/>
      <w:iCs/>
      <w:sz w:val="24"/>
      <w:szCs w:val="24"/>
      <w:lang w:eastAsia="ru-RU"/>
    </w:rPr>
  </w:style>
  <w:style w:type="paragraph" w:customStyle="1" w:styleId="button">
    <w:name w:val="button"/>
    <w:basedOn w:val="a"/>
    <w:rsid w:val="008E3B7A"/>
    <w:pPr>
      <w:spacing w:before="90" w:after="90" w:line="408" w:lineRule="auto"/>
    </w:pPr>
    <w:rPr>
      <w:rFonts w:ascii="Times New Roman" w:eastAsia="Times New Roman" w:hAnsi="Times New Roman" w:cs="Times New Roman"/>
      <w:sz w:val="24"/>
      <w:szCs w:val="24"/>
      <w:lang w:eastAsia="ru-RU"/>
    </w:rPr>
  </w:style>
  <w:style w:type="paragraph" w:customStyle="1" w:styleId="content-region-inner">
    <w:name w:val="content-region-inner"/>
    <w:basedOn w:val="a"/>
    <w:rsid w:val="008E3B7A"/>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filter-wrapper">
    <w:name w:val="filter-wrapper"/>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forum-post-info">
    <w:name w:val="forum-post-info"/>
    <w:basedOn w:val="a"/>
    <w:rsid w:val="008E3B7A"/>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wrapper">
    <w:name w:val="forum-post-wrapper"/>
    <w:basedOn w:val="a"/>
    <w:rsid w:val="008E3B7A"/>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footer">
    <w:name w:val="forum-post-footer"/>
    <w:basedOn w:val="a"/>
    <w:rsid w:val="008E3B7A"/>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m-item-rtid">
    <w:name w:val="form-item-rtid"/>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stack-image">
    <w:name w:val="stack-imag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edia-collection-item-wrapper">
    <w:name w:val="media-collection-item-wrapp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g-lightbox-detail">
    <w:name w:val="mg-lightbox-detail"/>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media-image">
    <w:name w:val="media-image"/>
    <w:basedOn w:val="a"/>
    <w:rsid w:val="008E3B7A"/>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book-navigation">
    <w:name w:val="book-navigation"/>
    <w:basedOn w:val="a"/>
    <w:rsid w:val="008E3B7A"/>
    <w:pPr>
      <w:spacing w:before="360" w:after="120" w:line="240" w:lineRule="auto"/>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ar">
    <w:name w:val="ba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enu">
    <w:name w:val="menu"/>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ode">
    <w:name w:val="nod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otal">
    <w:name w:val="total"/>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
    <w:name w:val="block-ico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wrapper">
    <w:name w:val="inner-wrapp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ubject">
    <w:name w:val="subjec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type-image">
    <w:name w:val="field-type-imag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mage-insert">
    <w:name w:val="image-inser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checkbox">
    <w:name w:val="form-checkbox"/>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superfish">
    <w:name w:val="block-superfish"/>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ot-current">
    <w:name w:val="not-curren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usion-inline-menu">
    <w:name w:val="fusion-inline-menu"/>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rina-list-raquo">
    <w:name w:val="marina-list-raquo"/>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watchernode">
    <w:name w:val="watcher_nod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group">
    <w:name w:val="main-group"/>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uestbook-entry">
    <w:name w:val="guestbook-entry"/>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even">
    <w:name w:val="eve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odd">
    <w:name w:val="odd"/>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olink">
    <w:name w:val="nolink"/>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inner">
    <w:name w:val="inner-inn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header-group-inner">
    <w:name w:val="header-group-inn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inner">
    <w:name w:val="main-inne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
    <w:name w:val="feed-item"/>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title">
    <w:name w:val="feed-item-tit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meta">
    <w:name w:val="feed-item-meta"/>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body">
    <w:name w:val="feed-item-body"/>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categories">
    <w:name w:val="feed-item-categorie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r-last">
    <w:name w:val="pager-las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r-first">
    <w:name w:val="pager-firs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tem-list">
    <w:name w:val="item-list"/>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omment-by-author">
    <w:name w:val="comment-by-author"/>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ew">
    <w:name w:val="new"/>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hotos">
    <w:name w:val="photos"/>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title">
    <w:name w:val="feed-title"/>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con">
    <w:name w:val="feed-ico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con">
    <w:name w:val="icon"/>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ody">
    <w:name w:val="body"/>
    <w:basedOn w:val="a"/>
    <w:rsid w:val="008E3B7A"/>
    <w:pPr>
      <w:spacing w:before="90" w:after="90" w:line="240" w:lineRule="auto"/>
    </w:pPr>
    <w:rPr>
      <w:rFonts w:ascii="Times New Roman" w:eastAsia="Times New Roman" w:hAnsi="Times New Roman" w:cs="Times New Roman"/>
      <w:sz w:val="24"/>
      <w:szCs w:val="24"/>
      <w:lang w:eastAsia="ru-RU"/>
    </w:rPr>
  </w:style>
  <w:style w:type="character" w:customStyle="1" w:styleId="summary">
    <w:name w:val="summary"/>
    <w:basedOn w:val="a0"/>
    <w:rsid w:val="008E3B7A"/>
  </w:style>
  <w:style w:type="character" w:customStyle="1" w:styleId="pager-ellipsis">
    <w:name w:val="pager-ellipsis"/>
    <w:basedOn w:val="a0"/>
    <w:rsid w:val="008E3B7A"/>
  </w:style>
  <w:style w:type="paragraph" w:customStyle="1" w:styleId="grippie1">
    <w:name w:val="grippie1"/>
    <w:basedOn w:val="a"/>
    <w:rsid w:val="008E3B7A"/>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8E3B7A"/>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8E3B7A"/>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8E3B7A"/>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8E3B7A"/>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8E3B7A"/>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8E3B7A"/>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8E3B7A"/>
    <w:pPr>
      <w:spacing w:before="90" w:after="90" w:line="312" w:lineRule="auto"/>
    </w:pPr>
    <w:rPr>
      <w:rFonts w:ascii="Times New Roman" w:eastAsia="Times New Roman" w:hAnsi="Times New Roman" w:cs="Times New Roman"/>
      <w:sz w:val="23"/>
      <w:szCs w:val="23"/>
      <w:lang w:eastAsia="ru-RU"/>
    </w:rPr>
  </w:style>
  <w:style w:type="paragraph" w:customStyle="1" w:styleId="form-item3">
    <w:name w:val="form-item3"/>
    <w:basedOn w:val="a"/>
    <w:rsid w:val="008E3B7A"/>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8E3B7A"/>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8E3B7A"/>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8E3B7A"/>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8E3B7A"/>
    <w:rPr>
      <w:color w:val="999999"/>
      <w:sz w:val="22"/>
      <w:szCs w:val="22"/>
    </w:rPr>
  </w:style>
  <w:style w:type="paragraph" w:customStyle="1" w:styleId="feed-title1">
    <w:name w:val="feed-title1"/>
    <w:basedOn w:val="a"/>
    <w:rsid w:val="008E3B7A"/>
    <w:pPr>
      <w:spacing w:after="90" w:line="240" w:lineRule="auto"/>
    </w:pPr>
    <w:rPr>
      <w:rFonts w:ascii="Times New Roman" w:eastAsia="Times New Roman" w:hAnsi="Times New Roman" w:cs="Times New Roman"/>
      <w:sz w:val="24"/>
      <w:szCs w:val="24"/>
      <w:lang w:eastAsia="ru-RU"/>
    </w:rPr>
  </w:style>
  <w:style w:type="paragraph" w:customStyle="1" w:styleId="feed-icon1">
    <w:name w:val="feed-icon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eed-item1">
    <w:name w:val="feed-item1"/>
    <w:basedOn w:val="a"/>
    <w:rsid w:val="008E3B7A"/>
    <w:pPr>
      <w:spacing w:before="90" w:after="360" w:line="240" w:lineRule="auto"/>
    </w:pPr>
    <w:rPr>
      <w:rFonts w:ascii="Times New Roman" w:eastAsia="Times New Roman" w:hAnsi="Times New Roman" w:cs="Times New Roman"/>
      <w:sz w:val="24"/>
      <w:szCs w:val="24"/>
      <w:lang w:eastAsia="ru-RU"/>
    </w:rPr>
  </w:style>
  <w:style w:type="paragraph" w:customStyle="1" w:styleId="feed-item-title1">
    <w:name w:val="feed-item-title1"/>
    <w:basedOn w:val="a"/>
    <w:rsid w:val="008E3B7A"/>
    <w:pPr>
      <w:spacing w:before="90" w:after="0" w:line="240" w:lineRule="auto"/>
    </w:pPr>
    <w:rPr>
      <w:rFonts w:ascii="Times New Roman" w:eastAsia="Times New Roman" w:hAnsi="Times New Roman" w:cs="Times New Roman"/>
      <w:sz w:val="31"/>
      <w:szCs w:val="31"/>
      <w:lang w:eastAsia="ru-RU"/>
    </w:rPr>
  </w:style>
  <w:style w:type="paragraph" w:customStyle="1" w:styleId="feed-item-meta1">
    <w:name w:val="feed-item-meta1"/>
    <w:basedOn w:val="a"/>
    <w:rsid w:val="008E3B7A"/>
    <w:pPr>
      <w:spacing w:before="90" w:after="120" w:line="240" w:lineRule="auto"/>
    </w:pPr>
    <w:rPr>
      <w:rFonts w:ascii="Times New Roman" w:eastAsia="Times New Roman" w:hAnsi="Times New Roman" w:cs="Times New Roman"/>
      <w:sz w:val="24"/>
      <w:szCs w:val="24"/>
      <w:lang w:eastAsia="ru-RU"/>
    </w:rPr>
  </w:style>
  <w:style w:type="paragraph" w:customStyle="1" w:styleId="feed-item-body1">
    <w:name w:val="feed-item-body1"/>
    <w:basedOn w:val="a"/>
    <w:rsid w:val="008E3B7A"/>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1">
    <w:name w:val="feed-item-categories1"/>
    <w:basedOn w:val="a"/>
    <w:rsid w:val="008E3B7A"/>
    <w:pPr>
      <w:spacing w:before="90" w:after="90" w:line="240" w:lineRule="auto"/>
    </w:pPr>
    <w:rPr>
      <w:rFonts w:ascii="Times New Roman" w:eastAsia="Times New Roman" w:hAnsi="Times New Roman" w:cs="Times New Roman"/>
      <w:lang w:eastAsia="ru-RU"/>
    </w:rPr>
  </w:style>
  <w:style w:type="paragraph" w:customStyle="1" w:styleId="body1">
    <w:name w:val="body1"/>
    <w:basedOn w:val="a"/>
    <w:rsid w:val="008E3B7A"/>
    <w:pPr>
      <w:spacing w:after="9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8E3B7A"/>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8E3B7A"/>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8E3B7A"/>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5">
    <w:name w:val="form-item5"/>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8E3B7A"/>
    <w:pPr>
      <w:spacing w:before="120"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8E3B7A"/>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2">
    <w:name w:val="bar2"/>
    <w:basedOn w:val="a"/>
    <w:rsid w:val="008E3B7A"/>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8E3B7A"/>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8E3B7A"/>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8E3B7A"/>
    <w:pPr>
      <w:spacing w:before="90" w:after="90" w:line="240" w:lineRule="auto"/>
    </w:pPr>
    <w:rPr>
      <w:rFonts w:ascii="Arial" w:eastAsia="Times New Roman" w:hAnsi="Arial" w:cs="Arial"/>
      <w:sz w:val="24"/>
      <w:szCs w:val="24"/>
      <w:lang w:eastAsia="ru-RU"/>
    </w:rPr>
  </w:style>
  <w:style w:type="paragraph" w:customStyle="1" w:styleId="form-text2">
    <w:name w:val="form-text2"/>
    <w:basedOn w:val="a"/>
    <w:rsid w:val="008E3B7A"/>
    <w:pPr>
      <w:spacing w:before="90" w:after="90" w:line="240" w:lineRule="auto"/>
    </w:pPr>
    <w:rPr>
      <w:rFonts w:ascii="Arial" w:eastAsia="Times New Roman" w:hAnsi="Arial" w:cs="Arial"/>
      <w:sz w:val="24"/>
      <w:szCs w:val="24"/>
      <w:lang w:eastAsia="ru-RU"/>
    </w:rPr>
  </w:style>
  <w:style w:type="paragraph" w:customStyle="1" w:styleId="form-item6">
    <w:name w:val="form-item6"/>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8E3B7A"/>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8E3B7A"/>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8E3B7A"/>
    <w:pPr>
      <w:spacing w:before="75" w:after="75" w:line="240" w:lineRule="auto"/>
      <w:ind w:left="75" w:right="75"/>
    </w:pPr>
    <w:rPr>
      <w:rFonts w:ascii="Times New Roman" w:eastAsia="Times New Roman" w:hAnsi="Times New Roman" w:cs="Times New Roman"/>
      <w:lang w:eastAsia="ru-RU"/>
    </w:rPr>
  </w:style>
  <w:style w:type="paragraph" w:customStyle="1" w:styleId="icon1">
    <w:name w:val="icon1"/>
    <w:basedOn w:val="a"/>
    <w:rsid w:val="008E3B7A"/>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8E3B7A"/>
    <w:pPr>
      <w:spacing w:before="384" w:after="0" w:line="240" w:lineRule="auto"/>
    </w:pPr>
    <w:rPr>
      <w:rFonts w:ascii="Times New Roman" w:eastAsia="Times New Roman" w:hAnsi="Times New Roman" w:cs="Times New Roman"/>
      <w:sz w:val="19"/>
      <w:szCs w:val="19"/>
      <w:lang w:eastAsia="ru-RU"/>
    </w:rPr>
  </w:style>
  <w:style w:type="paragraph" w:customStyle="1" w:styleId="form-item8">
    <w:name w:val="form-item8"/>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8E3B7A"/>
    <w:pPr>
      <w:spacing w:after="0" w:line="240" w:lineRule="auto"/>
    </w:pPr>
    <w:rPr>
      <w:rFonts w:ascii="Times New Roman" w:eastAsia="Times New Roman" w:hAnsi="Times New Roman" w:cs="Times New Roman"/>
      <w:sz w:val="19"/>
      <w:szCs w:val="19"/>
      <w:lang w:eastAsia="ru-RU"/>
    </w:rPr>
  </w:style>
  <w:style w:type="paragraph" w:customStyle="1" w:styleId="pager-last1">
    <w:name w:val="pager-last1"/>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1">
    <w:name w:val="pager-first1"/>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inner-inner1">
    <w:name w:val="inner-inner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inner2">
    <w:name w:val="inner-inner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
    <w:name w:val="block-icon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2">
    <w:name w:val="block-icon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3">
    <w:name w:val="block-icon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4">
    <w:name w:val="block-icon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5">
    <w:name w:val="block-icon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6">
    <w:name w:val="block-icon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7">
    <w:name w:val="block-icon7"/>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8">
    <w:name w:val="block-icon8"/>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9">
    <w:name w:val="block-icon9"/>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0">
    <w:name w:val="block-icon10"/>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1">
    <w:name w:val="block-icon1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2">
    <w:name w:val="block-icon1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3">
    <w:name w:val="block-icon1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4">
    <w:name w:val="block-icon1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5">
    <w:name w:val="block-icon1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6">
    <w:name w:val="block-icon1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7">
    <w:name w:val="block-icon17"/>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1">
    <w:name w:val="inner1"/>
    <w:basedOn w:val="a"/>
    <w:rsid w:val="008E3B7A"/>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2">
    <w:name w:val="inner2"/>
    <w:basedOn w:val="a"/>
    <w:rsid w:val="008E3B7A"/>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1">
    <w:name w:val="inner-wrapper1"/>
    <w:basedOn w:val="a"/>
    <w:rsid w:val="008E3B7A"/>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3">
    <w:name w:val="inner-inner3"/>
    <w:basedOn w:val="a"/>
    <w:rsid w:val="008E3B7A"/>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3">
    <w:name w:val="inner3"/>
    <w:basedOn w:val="a"/>
    <w:rsid w:val="008E3B7A"/>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4">
    <w:name w:val="inner4"/>
    <w:basedOn w:val="a"/>
    <w:rsid w:val="008E3B7A"/>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1">
    <w:name w:val="clearfix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5">
    <w:name w:val="inner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8E3B7A"/>
    <w:pPr>
      <w:spacing w:before="90" w:after="360" w:line="240" w:lineRule="auto"/>
    </w:pPr>
    <w:rPr>
      <w:rFonts w:ascii="Times New Roman" w:eastAsia="Times New Roman" w:hAnsi="Times New Roman" w:cs="Times New Roman"/>
      <w:sz w:val="24"/>
      <w:szCs w:val="24"/>
      <w:lang w:eastAsia="ru-RU"/>
    </w:rPr>
  </w:style>
  <w:style w:type="paragraph" w:customStyle="1" w:styleId="nested1">
    <w:name w:val="nested1"/>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nolink1">
    <w:name w:val="nolink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6">
    <w:name w:val="inner6"/>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7">
    <w:name w:val="inner7"/>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8">
    <w:name w:val="inner8"/>
    <w:basedOn w:val="a"/>
    <w:rsid w:val="008E3B7A"/>
    <w:pPr>
      <w:spacing w:before="90" w:after="90" w:line="240" w:lineRule="auto"/>
    </w:pPr>
    <w:rPr>
      <w:rFonts w:ascii="Times New Roman" w:eastAsia="Times New Roman" w:hAnsi="Times New Roman" w:cs="Times New Roman"/>
      <w:b/>
      <w:bCs/>
      <w:sz w:val="36"/>
      <w:szCs w:val="36"/>
      <w:lang w:eastAsia="ru-RU"/>
    </w:rPr>
  </w:style>
  <w:style w:type="paragraph" w:customStyle="1" w:styleId="inner9">
    <w:name w:val="inner9"/>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inner10">
    <w:name w:val="inner10"/>
    <w:basedOn w:val="a"/>
    <w:rsid w:val="008E3B7A"/>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1">
    <w:name w:val="pager-ellipsis1"/>
    <w:basedOn w:val="a0"/>
    <w:rsid w:val="008E3B7A"/>
  </w:style>
  <w:style w:type="paragraph" w:customStyle="1" w:styleId="item-list1">
    <w:name w:val="item-list1"/>
    <w:basedOn w:val="a"/>
    <w:rsid w:val="008E3B7A"/>
    <w:pPr>
      <w:spacing w:before="240" w:after="90" w:line="240" w:lineRule="auto"/>
    </w:pPr>
    <w:rPr>
      <w:rFonts w:ascii="Times New Roman" w:eastAsia="Times New Roman" w:hAnsi="Times New Roman" w:cs="Times New Roman"/>
      <w:sz w:val="24"/>
      <w:szCs w:val="24"/>
      <w:lang w:eastAsia="ru-RU"/>
    </w:rPr>
  </w:style>
  <w:style w:type="paragraph" w:customStyle="1" w:styleId="gutter1">
    <w:name w:val="gutter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utter2">
    <w:name w:val="gutter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ubject1">
    <w:name w:val="subject1"/>
    <w:basedOn w:val="a"/>
    <w:rsid w:val="008E3B7A"/>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1">
    <w:name w:val="topic-previous1"/>
    <w:basedOn w:val="a"/>
    <w:rsid w:val="008E3B7A"/>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header-site-info1">
    <w:name w:val="header-site-info1"/>
    <w:basedOn w:val="a"/>
    <w:rsid w:val="008E3B7A"/>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1">
    <w:name w:val="header-group-inner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inner1">
    <w:name w:val="main-inner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node2">
    <w:name w:val="node2"/>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8E3B7A"/>
    <w:pPr>
      <w:spacing w:before="90" w:after="90" w:line="240" w:lineRule="auto"/>
    </w:pPr>
    <w:rPr>
      <w:rFonts w:ascii="Times New Roman" w:eastAsia="Times New Roman" w:hAnsi="Times New Roman" w:cs="Times New Roman"/>
      <w:sz w:val="23"/>
      <w:szCs w:val="23"/>
      <w:lang w:eastAsia="ru-RU"/>
    </w:rPr>
  </w:style>
  <w:style w:type="paragraph" w:customStyle="1" w:styleId="more-link1">
    <w:name w:val="more-link1"/>
    <w:basedOn w:val="a"/>
    <w:rsid w:val="008E3B7A"/>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2">
    <w:name w:val="links2"/>
    <w:basedOn w:val="a"/>
    <w:rsid w:val="008E3B7A"/>
    <w:pPr>
      <w:spacing w:before="90" w:after="90" w:line="240" w:lineRule="auto"/>
    </w:pPr>
    <w:rPr>
      <w:rFonts w:ascii="Times New Roman" w:eastAsia="Times New Roman" w:hAnsi="Times New Roman" w:cs="Times New Roman"/>
      <w:sz w:val="23"/>
      <w:szCs w:val="23"/>
      <w:lang w:eastAsia="ru-RU"/>
    </w:rPr>
  </w:style>
  <w:style w:type="paragraph" w:customStyle="1" w:styleId="form-text3">
    <w:name w:val="form-text3"/>
    <w:basedOn w:val="a"/>
    <w:rsid w:val="008E3B7A"/>
    <w:pPr>
      <w:spacing w:before="90" w:after="90" w:line="240" w:lineRule="auto"/>
    </w:pPr>
    <w:rPr>
      <w:rFonts w:ascii="Arial" w:eastAsia="Times New Roman" w:hAnsi="Arial" w:cs="Arial"/>
      <w:sz w:val="24"/>
      <w:szCs w:val="24"/>
      <w:lang w:eastAsia="ru-RU"/>
    </w:rPr>
  </w:style>
  <w:style w:type="paragraph" w:customStyle="1" w:styleId="form-text4">
    <w:name w:val="form-text4"/>
    <w:basedOn w:val="a"/>
    <w:rsid w:val="008E3B7A"/>
    <w:pPr>
      <w:spacing w:before="90" w:after="90" w:line="240" w:lineRule="auto"/>
    </w:pPr>
    <w:rPr>
      <w:rFonts w:ascii="Verdana" w:eastAsia="Times New Roman" w:hAnsi="Verdana" w:cs="Arial"/>
      <w:sz w:val="24"/>
      <w:szCs w:val="24"/>
      <w:lang w:eastAsia="ru-RU"/>
    </w:rPr>
  </w:style>
  <w:style w:type="paragraph" w:customStyle="1" w:styleId="form-text5">
    <w:name w:val="form-text5"/>
    <w:basedOn w:val="a"/>
    <w:rsid w:val="008E3B7A"/>
    <w:pPr>
      <w:spacing w:before="90" w:after="90" w:line="240" w:lineRule="auto"/>
    </w:pPr>
    <w:rPr>
      <w:rFonts w:ascii="Garamond" w:eastAsia="Times New Roman" w:hAnsi="Garamond" w:cs="Arial"/>
      <w:sz w:val="24"/>
      <w:szCs w:val="24"/>
      <w:lang w:eastAsia="ru-RU"/>
    </w:rPr>
  </w:style>
  <w:style w:type="paragraph" w:customStyle="1" w:styleId="form-text6">
    <w:name w:val="form-text6"/>
    <w:basedOn w:val="a"/>
    <w:rsid w:val="008E3B7A"/>
    <w:pPr>
      <w:spacing w:before="90" w:after="90" w:line="240" w:lineRule="auto"/>
    </w:pPr>
    <w:rPr>
      <w:rFonts w:ascii="Georgia" w:eastAsia="Times New Roman" w:hAnsi="Georgia" w:cs="Arial"/>
      <w:sz w:val="24"/>
      <w:szCs w:val="24"/>
      <w:lang w:eastAsia="ru-RU"/>
    </w:rPr>
  </w:style>
  <w:style w:type="paragraph" w:customStyle="1" w:styleId="form-text7">
    <w:name w:val="form-text7"/>
    <w:basedOn w:val="a"/>
    <w:rsid w:val="008E3B7A"/>
    <w:pPr>
      <w:spacing w:before="90" w:after="90" w:line="240" w:lineRule="auto"/>
    </w:pPr>
    <w:rPr>
      <w:rFonts w:ascii="Trebuchet MS" w:eastAsia="Times New Roman" w:hAnsi="Trebuchet MS" w:cs="Arial"/>
      <w:sz w:val="24"/>
      <w:szCs w:val="24"/>
      <w:lang w:eastAsia="ru-RU"/>
    </w:rPr>
  </w:style>
  <w:style w:type="paragraph" w:customStyle="1" w:styleId="form-text8">
    <w:name w:val="form-text8"/>
    <w:basedOn w:val="a"/>
    <w:rsid w:val="008E3B7A"/>
    <w:pPr>
      <w:spacing w:before="90" w:after="90" w:line="240" w:lineRule="auto"/>
    </w:pPr>
    <w:rPr>
      <w:rFonts w:ascii="Lucida Sans" w:eastAsia="Times New Roman" w:hAnsi="Lucida Sans" w:cs="Arial"/>
      <w:sz w:val="24"/>
      <w:szCs w:val="24"/>
      <w:lang w:eastAsia="ru-RU"/>
    </w:rPr>
  </w:style>
  <w:style w:type="paragraph" w:customStyle="1" w:styleId="form-text9">
    <w:name w:val="form-text9"/>
    <w:basedOn w:val="a"/>
    <w:rsid w:val="008E3B7A"/>
    <w:pPr>
      <w:spacing w:before="90" w:after="90" w:line="240" w:lineRule="auto"/>
    </w:pPr>
    <w:rPr>
      <w:rFonts w:ascii="Tahoma" w:eastAsia="Times New Roman" w:hAnsi="Tahoma" w:cs="Tahoma"/>
      <w:sz w:val="24"/>
      <w:szCs w:val="24"/>
      <w:lang w:eastAsia="ru-RU"/>
    </w:rPr>
  </w:style>
  <w:style w:type="paragraph" w:customStyle="1" w:styleId="field-type-image1">
    <w:name w:val="field-type-image1"/>
    <w:basedOn w:val="a"/>
    <w:rsid w:val="008E3B7A"/>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1">
    <w:name w:val="image-insert1"/>
    <w:basedOn w:val="a"/>
    <w:rsid w:val="008E3B7A"/>
    <w:pPr>
      <w:spacing w:after="225" w:line="240" w:lineRule="auto"/>
      <w:ind w:right="225"/>
    </w:pPr>
    <w:rPr>
      <w:rFonts w:ascii="Times New Roman" w:eastAsia="Times New Roman" w:hAnsi="Times New Roman" w:cs="Times New Roman"/>
      <w:sz w:val="24"/>
      <w:szCs w:val="24"/>
      <w:lang w:eastAsia="ru-RU"/>
    </w:rPr>
  </w:style>
  <w:style w:type="paragraph" w:customStyle="1" w:styleId="views-row1">
    <w:name w:val="views-row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ield-type-image2">
    <w:name w:val="field-type-image2"/>
    <w:basedOn w:val="a"/>
    <w:rsid w:val="008E3B7A"/>
    <w:pPr>
      <w:spacing w:after="225" w:line="240" w:lineRule="auto"/>
      <w:ind w:left="225"/>
    </w:pPr>
    <w:rPr>
      <w:rFonts w:ascii="Times New Roman" w:eastAsia="Times New Roman" w:hAnsi="Times New Roman" w:cs="Times New Roman"/>
      <w:sz w:val="24"/>
      <w:szCs w:val="24"/>
      <w:lang w:eastAsia="ru-RU"/>
    </w:rPr>
  </w:style>
  <w:style w:type="paragraph" w:customStyle="1" w:styleId="image-insert2">
    <w:name w:val="image-insert2"/>
    <w:basedOn w:val="a"/>
    <w:rsid w:val="008E3B7A"/>
    <w:pPr>
      <w:spacing w:after="225" w:line="240" w:lineRule="auto"/>
      <w:ind w:left="225"/>
    </w:pPr>
    <w:rPr>
      <w:rFonts w:ascii="Times New Roman" w:eastAsia="Times New Roman" w:hAnsi="Times New Roman" w:cs="Times New Roman"/>
      <w:sz w:val="24"/>
      <w:szCs w:val="24"/>
      <w:lang w:eastAsia="ru-RU"/>
    </w:rPr>
  </w:style>
  <w:style w:type="paragraph" w:customStyle="1" w:styleId="views-row2">
    <w:name w:val="views-row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reface-top-outer1">
    <w:name w:val="preface-top-outer1"/>
    <w:basedOn w:val="a"/>
    <w:rsid w:val="008E3B7A"/>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2">
    <w:name w:val="preface-top-outer2"/>
    <w:basedOn w:val="a"/>
    <w:rsid w:val="008E3B7A"/>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11">
    <w:name w:val="inner11"/>
    <w:basedOn w:val="a"/>
    <w:rsid w:val="008E3B7A"/>
    <w:pPr>
      <w:spacing w:after="90"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8E3B7A"/>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1">
    <w:name w:val="postscript-bottom-wrapper1"/>
    <w:basedOn w:val="a"/>
    <w:rsid w:val="008E3B7A"/>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2">
    <w:name w:val="postscript-bottom-wrapper2"/>
    <w:basedOn w:val="a"/>
    <w:rsid w:val="008E3B7A"/>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1">
    <w:name w:val="form-radio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orm-checkbox1">
    <w:name w:val="form-checkbox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block-superfish1">
    <w:name w:val="block-superfish1"/>
    <w:basedOn w:val="a"/>
    <w:rsid w:val="008E3B7A"/>
    <w:pPr>
      <w:spacing w:before="90" w:after="0" w:line="240" w:lineRule="auto"/>
    </w:pPr>
    <w:rPr>
      <w:rFonts w:ascii="Times New Roman" w:eastAsia="Times New Roman" w:hAnsi="Times New Roman" w:cs="Times New Roman"/>
      <w:sz w:val="24"/>
      <w:szCs w:val="24"/>
      <w:lang w:eastAsia="ru-RU"/>
    </w:rPr>
  </w:style>
  <w:style w:type="paragraph" w:customStyle="1" w:styleId="nolink2">
    <w:name w:val="nolink2"/>
    <w:basedOn w:val="a"/>
    <w:rsid w:val="008E3B7A"/>
    <w:pPr>
      <w:spacing w:after="0" w:line="240" w:lineRule="auto"/>
      <w:ind w:left="150"/>
    </w:pPr>
    <w:rPr>
      <w:rFonts w:ascii="Times New Roman" w:eastAsia="Times New Roman" w:hAnsi="Times New Roman" w:cs="Times New Roman"/>
      <w:sz w:val="24"/>
      <w:szCs w:val="24"/>
      <w:lang w:eastAsia="ru-RU"/>
    </w:rPr>
  </w:style>
  <w:style w:type="paragraph" w:customStyle="1" w:styleId="nolink3">
    <w:name w:val="nolink3"/>
    <w:basedOn w:val="a"/>
    <w:rsid w:val="008E3B7A"/>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1">
    <w:name w:val="not-current1"/>
    <w:basedOn w:val="a"/>
    <w:rsid w:val="008E3B7A"/>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12">
    <w:name w:val="inner12"/>
    <w:basedOn w:val="a"/>
    <w:rsid w:val="008E3B7A"/>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1">
    <w:name w:val="comment-unpublished1"/>
    <w:basedOn w:val="a"/>
    <w:rsid w:val="008E3B7A"/>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2">
    <w:name w:val="inner-wrapper2"/>
    <w:basedOn w:val="a"/>
    <w:rsid w:val="008E3B7A"/>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4">
    <w:name w:val="inner-inner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block-icon18">
    <w:name w:val="block-icon18"/>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1">
    <w:name w:val="comment-icon-chatbubbles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odd1">
    <w:name w:val="odd1"/>
    <w:basedOn w:val="a"/>
    <w:rsid w:val="008E3B7A"/>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1">
    <w:name w:val="even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even2">
    <w:name w:val="even2"/>
    <w:basedOn w:val="a"/>
    <w:rsid w:val="008E3B7A"/>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1">
    <w:name w:val="comment-by-author1"/>
    <w:basedOn w:val="a"/>
    <w:rsid w:val="008E3B7A"/>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1">
    <w:name w:val="new1"/>
    <w:basedOn w:val="a"/>
    <w:rsid w:val="008E3B7A"/>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2">
    <w:name w:val="content2"/>
    <w:basedOn w:val="a"/>
    <w:rsid w:val="008E3B7A"/>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fusion-inline-menu1">
    <w:name w:val="fusion-inline-menu1"/>
    <w:basedOn w:val="a"/>
    <w:rsid w:val="008E3B7A"/>
    <w:pPr>
      <w:spacing w:before="90" w:after="90" w:line="240" w:lineRule="auto"/>
    </w:pPr>
    <w:rPr>
      <w:rFonts w:ascii="Times New Roman" w:eastAsia="Times New Roman" w:hAnsi="Times New Roman" w:cs="Times New Roman"/>
      <w:lang w:eastAsia="ru-RU"/>
    </w:rPr>
  </w:style>
  <w:style w:type="paragraph" w:customStyle="1" w:styleId="grid16-17">
    <w:name w:val="grid16-17"/>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8">
    <w:name w:val="grid16-18"/>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21">
    <w:name w:val="grid16-2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22">
    <w:name w:val="grid16-2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31">
    <w:name w:val="grid16-3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32">
    <w:name w:val="grid16-3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41">
    <w:name w:val="grid16-4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42">
    <w:name w:val="grid16-4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51">
    <w:name w:val="grid16-5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52">
    <w:name w:val="grid16-5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61">
    <w:name w:val="grid16-6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62">
    <w:name w:val="grid16-6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71">
    <w:name w:val="grid16-7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72">
    <w:name w:val="grid16-7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81">
    <w:name w:val="grid16-8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82">
    <w:name w:val="grid16-8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91">
    <w:name w:val="grid16-9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92">
    <w:name w:val="grid16-9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01">
    <w:name w:val="grid16-10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02">
    <w:name w:val="grid16-10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11">
    <w:name w:val="grid16-11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12">
    <w:name w:val="grid16-11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21">
    <w:name w:val="grid16-12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22">
    <w:name w:val="grid16-12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31">
    <w:name w:val="grid16-13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32">
    <w:name w:val="grid16-13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41">
    <w:name w:val="grid16-14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42">
    <w:name w:val="grid16-14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51">
    <w:name w:val="grid16-15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52">
    <w:name w:val="grid16-15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1">
    <w:name w:val="grid16-16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2">
    <w:name w:val="grid16-16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indent-16">
    <w:name w:val="grid16-indent-16"/>
    <w:basedOn w:val="a"/>
    <w:rsid w:val="008E3B7A"/>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7">
    <w:name w:val="grid16-indent-17"/>
    <w:basedOn w:val="a"/>
    <w:rsid w:val="008E3B7A"/>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1">
    <w:name w:val="grid16-indent-21"/>
    <w:basedOn w:val="a"/>
    <w:rsid w:val="008E3B7A"/>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2">
    <w:name w:val="grid16-indent-22"/>
    <w:basedOn w:val="a"/>
    <w:rsid w:val="008E3B7A"/>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1">
    <w:name w:val="grid16-indent-31"/>
    <w:basedOn w:val="a"/>
    <w:rsid w:val="008E3B7A"/>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2">
    <w:name w:val="grid16-indent-32"/>
    <w:basedOn w:val="a"/>
    <w:rsid w:val="008E3B7A"/>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1">
    <w:name w:val="grid16-indent-41"/>
    <w:basedOn w:val="a"/>
    <w:rsid w:val="008E3B7A"/>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2">
    <w:name w:val="grid16-indent-42"/>
    <w:basedOn w:val="a"/>
    <w:rsid w:val="008E3B7A"/>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1">
    <w:name w:val="grid16-indent-51"/>
    <w:basedOn w:val="a"/>
    <w:rsid w:val="008E3B7A"/>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2">
    <w:name w:val="grid16-indent-52"/>
    <w:basedOn w:val="a"/>
    <w:rsid w:val="008E3B7A"/>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1">
    <w:name w:val="grid16-indent-61"/>
    <w:basedOn w:val="a"/>
    <w:rsid w:val="008E3B7A"/>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2">
    <w:name w:val="grid16-indent-62"/>
    <w:basedOn w:val="a"/>
    <w:rsid w:val="008E3B7A"/>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1">
    <w:name w:val="grid16-indent-71"/>
    <w:basedOn w:val="a"/>
    <w:rsid w:val="008E3B7A"/>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2">
    <w:name w:val="grid16-indent-72"/>
    <w:basedOn w:val="a"/>
    <w:rsid w:val="008E3B7A"/>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1">
    <w:name w:val="grid16-indent-81"/>
    <w:basedOn w:val="a"/>
    <w:rsid w:val="008E3B7A"/>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2">
    <w:name w:val="grid16-indent-82"/>
    <w:basedOn w:val="a"/>
    <w:rsid w:val="008E3B7A"/>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1">
    <w:name w:val="grid16-indent-91"/>
    <w:basedOn w:val="a"/>
    <w:rsid w:val="008E3B7A"/>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2">
    <w:name w:val="grid16-indent-92"/>
    <w:basedOn w:val="a"/>
    <w:rsid w:val="008E3B7A"/>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1">
    <w:name w:val="grid16-indent-101"/>
    <w:basedOn w:val="a"/>
    <w:rsid w:val="008E3B7A"/>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2">
    <w:name w:val="grid16-indent-102"/>
    <w:basedOn w:val="a"/>
    <w:rsid w:val="008E3B7A"/>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1">
    <w:name w:val="grid16-indent-111"/>
    <w:basedOn w:val="a"/>
    <w:rsid w:val="008E3B7A"/>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2">
    <w:name w:val="grid16-indent-112"/>
    <w:basedOn w:val="a"/>
    <w:rsid w:val="008E3B7A"/>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1">
    <w:name w:val="grid16-indent-121"/>
    <w:basedOn w:val="a"/>
    <w:rsid w:val="008E3B7A"/>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2">
    <w:name w:val="grid16-indent-122"/>
    <w:basedOn w:val="a"/>
    <w:rsid w:val="008E3B7A"/>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1">
    <w:name w:val="grid16-indent-131"/>
    <w:basedOn w:val="a"/>
    <w:rsid w:val="008E3B7A"/>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2">
    <w:name w:val="grid16-indent-132"/>
    <w:basedOn w:val="a"/>
    <w:rsid w:val="008E3B7A"/>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1">
    <w:name w:val="grid16-indent-141"/>
    <w:basedOn w:val="a"/>
    <w:rsid w:val="008E3B7A"/>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2">
    <w:name w:val="grid16-indent-142"/>
    <w:basedOn w:val="a"/>
    <w:rsid w:val="008E3B7A"/>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1">
    <w:name w:val="grid16-indent-151"/>
    <w:basedOn w:val="a"/>
    <w:rsid w:val="008E3B7A"/>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2">
    <w:name w:val="grid16-indent-152"/>
    <w:basedOn w:val="a"/>
    <w:rsid w:val="008E3B7A"/>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3">
    <w:name w:val="grid16-16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4">
    <w:name w:val="grid16-16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5">
    <w:name w:val="grid16-16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6">
    <w:name w:val="grid16-16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7">
    <w:name w:val="grid16-167"/>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grid16-168">
    <w:name w:val="grid16-168"/>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wrapper2">
    <w:name w:val="main-wrapper2"/>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3">
    <w:name w:val="main-wrapper3"/>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4">
    <w:name w:val="main-wrapper4"/>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5">
    <w:name w:val="main-wrapper5"/>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6">
    <w:name w:val="main-wrapper6"/>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7">
    <w:name w:val="main-wrapper7"/>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8">
    <w:name w:val="main-wrapper8"/>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9">
    <w:name w:val="main-wrapper9"/>
    <w:basedOn w:val="a"/>
    <w:rsid w:val="008E3B7A"/>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3">
    <w:name w:val="inner-wrapper3"/>
    <w:basedOn w:val="a"/>
    <w:rsid w:val="008E3B7A"/>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1">
    <w:name w:val="photos1"/>
    <w:basedOn w:val="a"/>
    <w:rsid w:val="008E3B7A"/>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1">
    <w:name w:val="view1"/>
    <w:basedOn w:val="a"/>
    <w:rsid w:val="008E3B7A"/>
    <w:pPr>
      <w:spacing w:after="0" w:line="240" w:lineRule="auto"/>
    </w:pPr>
    <w:rPr>
      <w:rFonts w:ascii="Times New Roman" w:eastAsia="Times New Roman" w:hAnsi="Times New Roman" w:cs="Times New Roman"/>
      <w:sz w:val="24"/>
      <w:szCs w:val="24"/>
      <w:lang w:eastAsia="ru-RU"/>
    </w:rPr>
  </w:style>
  <w:style w:type="paragraph" w:customStyle="1" w:styleId="search-excerpt1">
    <w:name w:val="search-excerpt1"/>
    <w:basedOn w:val="a"/>
    <w:rsid w:val="008E3B7A"/>
    <w:pPr>
      <w:spacing w:after="0" w:line="240" w:lineRule="auto"/>
      <w:ind w:left="150"/>
    </w:pPr>
    <w:rPr>
      <w:rFonts w:ascii="Times New Roman" w:eastAsia="Times New Roman" w:hAnsi="Times New Roman" w:cs="Times New Roman"/>
      <w:sz w:val="24"/>
      <w:szCs w:val="24"/>
      <w:lang w:eastAsia="ru-RU"/>
    </w:rPr>
  </w:style>
  <w:style w:type="paragraph" w:customStyle="1" w:styleId="content4">
    <w:name w:val="content4"/>
    <w:basedOn w:val="a"/>
    <w:rsid w:val="008E3B7A"/>
    <w:pPr>
      <w:spacing w:before="90" w:after="90" w:line="240" w:lineRule="auto"/>
      <w:jc w:val="center"/>
    </w:pPr>
    <w:rPr>
      <w:rFonts w:ascii="Times New Roman" w:eastAsia="Times New Roman" w:hAnsi="Times New Roman" w:cs="Times New Roman"/>
      <w:sz w:val="24"/>
      <w:szCs w:val="24"/>
      <w:lang w:eastAsia="ru-RU"/>
    </w:rPr>
  </w:style>
  <w:style w:type="paragraph" w:customStyle="1" w:styleId="pager2">
    <w:name w:val="pager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sf-sub-indicator1">
    <w:name w:val="sf-sub-indicator1"/>
    <w:basedOn w:val="a"/>
    <w:rsid w:val="008E3B7A"/>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1">
    <w:name w:val="submitted1"/>
    <w:basedOn w:val="a"/>
    <w:rsid w:val="008E3B7A"/>
    <w:pPr>
      <w:spacing w:before="90" w:after="90" w:line="240" w:lineRule="auto"/>
      <w:jc w:val="right"/>
    </w:pPr>
    <w:rPr>
      <w:rFonts w:ascii="Times New Roman" w:eastAsia="Times New Roman" w:hAnsi="Times New Roman" w:cs="Times New Roman"/>
      <w:vanish/>
      <w:lang w:eastAsia="ru-RU"/>
    </w:rPr>
  </w:style>
  <w:style w:type="paragraph" w:customStyle="1" w:styleId="submitted2">
    <w:name w:val="submitted2"/>
    <w:basedOn w:val="a"/>
    <w:rsid w:val="008E3B7A"/>
    <w:pPr>
      <w:spacing w:before="90" w:after="90" w:line="240" w:lineRule="auto"/>
      <w:jc w:val="right"/>
    </w:pPr>
    <w:rPr>
      <w:rFonts w:ascii="Times New Roman" w:eastAsia="Times New Roman" w:hAnsi="Times New Roman" w:cs="Times New Roman"/>
      <w:vanish/>
      <w:lang w:eastAsia="ru-RU"/>
    </w:rPr>
  </w:style>
  <w:style w:type="paragraph" w:customStyle="1" w:styleId="main-wrapper10">
    <w:name w:val="main-wrapper10"/>
    <w:basedOn w:val="a"/>
    <w:rsid w:val="008E3B7A"/>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1">
    <w:name w:val="marina-list-raquo1"/>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watchernode1">
    <w:name w:val="watcher_node1"/>
    <w:basedOn w:val="a"/>
    <w:rsid w:val="008E3B7A"/>
    <w:pPr>
      <w:spacing w:before="45" w:after="45" w:line="240" w:lineRule="auto"/>
    </w:pPr>
    <w:rPr>
      <w:rFonts w:ascii="Times New Roman" w:eastAsia="Times New Roman" w:hAnsi="Times New Roman" w:cs="Times New Roman"/>
      <w:vanish/>
      <w:sz w:val="24"/>
      <w:szCs w:val="24"/>
      <w:lang w:eastAsia="ru-RU"/>
    </w:rPr>
  </w:style>
  <w:style w:type="paragraph" w:customStyle="1" w:styleId="grid16-123">
    <w:name w:val="grid16-123"/>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grid16-133">
    <w:name w:val="grid16-133"/>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grid16-124">
    <w:name w:val="grid16-124"/>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main-group1">
    <w:name w:val="main-group1"/>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watchernode2">
    <w:name w:val="watcher_node2"/>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2">
    <w:name w:val="main-group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group3">
    <w:name w:val="main-group3"/>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watchernode3">
    <w:name w:val="watcher_node3"/>
    <w:basedOn w:val="a"/>
    <w:rsid w:val="008E3B7A"/>
    <w:pPr>
      <w:spacing w:before="90" w:after="90" w:line="240" w:lineRule="auto"/>
    </w:pPr>
    <w:rPr>
      <w:rFonts w:ascii="Times New Roman" w:eastAsia="Times New Roman" w:hAnsi="Times New Roman" w:cs="Times New Roman"/>
      <w:vanish/>
      <w:sz w:val="24"/>
      <w:szCs w:val="24"/>
      <w:lang w:eastAsia="ru-RU"/>
    </w:rPr>
  </w:style>
  <w:style w:type="paragraph" w:customStyle="1" w:styleId="grid16-134">
    <w:name w:val="grid16-13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main-group4">
    <w:name w:val="main-group4"/>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watchernode4">
    <w:name w:val="watcher_node4"/>
    <w:basedOn w:val="a"/>
    <w:rsid w:val="008E3B7A"/>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5">
    <w:name w:val="main-group5"/>
    <w:basedOn w:val="a"/>
    <w:rsid w:val="008E3B7A"/>
    <w:pPr>
      <w:spacing w:before="45" w:after="45" w:line="240" w:lineRule="auto"/>
    </w:pPr>
    <w:rPr>
      <w:rFonts w:ascii="Times New Roman" w:eastAsia="Times New Roman" w:hAnsi="Times New Roman" w:cs="Times New Roman"/>
      <w:sz w:val="24"/>
      <w:szCs w:val="24"/>
      <w:lang w:eastAsia="ru-RU"/>
    </w:rPr>
  </w:style>
  <w:style w:type="paragraph" w:customStyle="1" w:styleId="submitted3">
    <w:name w:val="submitted3"/>
    <w:basedOn w:val="a"/>
    <w:rsid w:val="008E3B7A"/>
    <w:pPr>
      <w:spacing w:before="45" w:after="45" w:line="240" w:lineRule="auto"/>
      <w:jc w:val="right"/>
    </w:pPr>
    <w:rPr>
      <w:rFonts w:ascii="Times New Roman" w:eastAsia="Times New Roman" w:hAnsi="Times New Roman" w:cs="Times New Roman"/>
      <w:vanish/>
      <w:lang w:eastAsia="ru-RU"/>
    </w:rPr>
  </w:style>
  <w:style w:type="paragraph" w:customStyle="1" w:styleId="user-picture2">
    <w:name w:val="user-picture2"/>
    <w:basedOn w:val="a"/>
    <w:rsid w:val="008E3B7A"/>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1">
    <w:name w:val="guestbook-entry1"/>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even3">
    <w:name w:val="even3"/>
    <w:basedOn w:val="a"/>
    <w:rsid w:val="008E3B7A"/>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2">
    <w:name w:val="odd2"/>
    <w:basedOn w:val="a"/>
    <w:rsid w:val="008E3B7A"/>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4">
    <w:name w:val="submitted4"/>
    <w:basedOn w:val="a"/>
    <w:rsid w:val="008E3B7A"/>
    <w:pPr>
      <w:spacing w:before="45" w:after="45" w:line="240" w:lineRule="auto"/>
      <w:jc w:val="right"/>
    </w:pPr>
    <w:rPr>
      <w:rFonts w:ascii="Times New Roman" w:eastAsia="Times New Roman" w:hAnsi="Times New Roman" w:cs="Times New Roman"/>
      <w:lang w:eastAsia="ru-RU"/>
    </w:rPr>
  </w:style>
  <w:style w:type="paragraph" w:customStyle="1" w:styleId="c6">
    <w:name w:val="c6"/>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8E3B7A"/>
    <w:pPr>
      <w:spacing w:before="90" w:after="90" w:line="240" w:lineRule="auto"/>
    </w:pPr>
    <w:rPr>
      <w:rFonts w:ascii="Times New Roman" w:eastAsia="Times New Roman" w:hAnsi="Times New Roman" w:cs="Times New Roman"/>
      <w:sz w:val="24"/>
      <w:szCs w:val="24"/>
      <w:lang w:eastAsia="ru-RU"/>
    </w:rPr>
  </w:style>
  <w:style w:type="character" w:customStyle="1" w:styleId="c33">
    <w:name w:val="c33"/>
    <w:basedOn w:val="a0"/>
    <w:rsid w:val="008E3B7A"/>
  </w:style>
  <w:style w:type="character" w:customStyle="1" w:styleId="c3">
    <w:name w:val="c3"/>
    <w:basedOn w:val="a0"/>
    <w:rsid w:val="008E3B7A"/>
  </w:style>
  <w:style w:type="paragraph" w:customStyle="1" w:styleId="c17">
    <w:name w:val="c17"/>
    <w:basedOn w:val="a"/>
    <w:rsid w:val="008E3B7A"/>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8E3B7A"/>
  </w:style>
  <w:style w:type="character" w:customStyle="1" w:styleId="c59">
    <w:name w:val="c59"/>
    <w:basedOn w:val="a0"/>
    <w:rsid w:val="008E3B7A"/>
  </w:style>
  <w:style w:type="character" w:customStyle="1" w:styleId="c7">
    <w:name w:val="c7"/>
    <w:basedOn w:val="a0"/>
    <w:rsid w:val="008E3B7A"/>
  </w:style>
  <w:style w:type="paragraph" w:customStyle="1" w:styleId="c45">
    <w:name w:val="c45"/>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41">
    <w:name w:val="c41"/>
    <w:basedOn w:val="a"/>
    <w:rsid w:val="008E3B7A"/>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8E3B7A"/>
  </w:style>
  <w:style w:type="paragraph" w:customStyle="1" w:styleId="c12">
    <w:name w:val="c12"/>
    <w:basedOn w:val="a"/>
    <w:rsid w:val="008E3B7A"/>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8E3B7A"/>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8E3B7A"/>
  </w:style>
  <w:style w:type="character" w:styleId="a6">
    <w:name w:val="Strong"/>
    <w:basedOn w:val="a0"/>
    <w:uiPriority w:val="22"/>
    <w:qFormat/>
    <w:rsid w:val="008E3B7A"/>
    <w:rPr>
      <w:b/>
      <w:bCs/>
    </w:rPr>
  </w:style>
  <w:style w:type="paragraph" w:styleId="a7">
    <w:name w:val="Balloon Text"/>
    <w:basedOn w:val="a"/>
    <w:link w:val="a8"/>
    <w:uiPriority w:val="99"/>
    <w:semiHidden/>
    <w:unhideWhenUsed/>
    <w:rsid w:val="008E3B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3B7A"/>
    <w:rPr>
      <w:rFonts w:ascii="Tahoma" w:hAnsi="Tahoma" w:cs="Tahoma"/>
      <w:sz w:val="16"/>
      <w:szCs w:val="16"/>
    </w:rPr>
  </w:style>
  <w:style w:type="paragraph" w:styleId="a9">
    <w:name w:val="header"/>
    <w:basedOn w:val="a"/>
    <w:link w:val="aa"/>
    <w:uiPriority w:val="99"/>
    <w:semiHidden/>
    <w:unhideWhenUsed/>
    <w:rsid w:val="00995DD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95DDF"/>
  </w:style>
  <w:style w:type="paragraph" w:styleId="ab">
    <w:name w:val="footer"/>
    <w:basedOn w:val="a"/>
    <w:link w:val="ac"/>
    <w:uiPriority w:val="99"/>
    <w:unhideWhenUsed/>
    <w:rsid w:val="00995D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5DDF"/>
  </w:style>
  <w:style w:type="paragraph" w:styleId="ad">
    <w:name w:val="List Paragraph"/>
    <w:basedOn w:val="a"/>
    <w:uiPriority w:val="34"/>
    <w:qFormat/>
    <w:rsid w:val="00114569"/>
    <w:pPr>
      <w:ind w:left="720"/>
      <w:contextualSpacing/>
    </w:pPr>
  </w:style>
  <w:style w:type="paragraph" w:customStyle="1" w:styleId="book">
    <w:name w:val="book"/>
    <w:basedOn w:val="a"/>
    <w:rsid w:val="00122956"/>
    <w:pPr>
      <w:spacing w:after="0" w:line="240" w:lineRule="auto"/>
      <w:ind w:firstLine="240"/>
    </w:pPr>
    <w:rPr>
      <w:rFonts w:ascii="Times New Roman" w:eastAsia="Times New Roman" w:hAnsi="Times New Roman" w:cs="Times New Roman"/>
      <w:sz w:val="24"/>
      <w:szCs w:val="24"/>
      <w:lang w:eastAsia="ru-RU"/>
    </w:rPr>
  </w:style>
  <w:style w:type="table" w:styleId="ae">
    <w:name w:val="Table Grid"/>
    <w:basedOn w:val="a1"/>
    <w:uiPriority w:val="59"/>
    <w:rsid w:val="00122956"/>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note text"/>
    <w:basedOn w:val="a"/>
    <w:link w:val="af0"/>
    <w:uiPriority w:val="99"/>
    <w:semiHidden/>
    <w:unhideWhenUsed/>
    <w:rsid w:val="00E41026"/>
    <w:pPr>
      <w:spacing w:after="0" w:line="240" w:lineRule="auto"/>
    </w:pPr>
    <w:rPr>
      <w:sz w:val="20"/>
      <w:szCs w:val="20"/>
    </w:rPr>
  </w:style>
  <w:style w:type="character" w:customStyle="1" w:styleId="af0">
    <w:name w:val="Текст сноски Знак"/>
    <w:basedOn w:val="a0"/>
    <w:link w:val="af"/>
    <w:uiPriority w:val="99"/>
    <w:semiHidden/>
    <w:rsid w:val="00E41026"/>
    <w:rPr>
      <w:sz w:val="20"/>
      <w:szCs w:val="20"/>
    </w:rPr>
  </w:style>
  <w:style w:type="character" w:styleId="af1">
    <w:name w:val="footnote reference"/>
    <w:basedOn w:val="a0"/>
    <w:uiPriority w:val="99"/>
    <w:semiHidden/>
    <w:unhideWhenUsed/>
    <w:rsid w:val="00E41026"/>
    <w:rPr>
      <w:vertAlign w:val="superscript"/>
    </w:rPr>
  </w:style>
  <w:style w:type="paragraph" w:styleId="af2">
    <w:name w:val="TOC Heading"/>
    <w:basedOn w:val="1"/>
    <w:next w:val="a"/>
    <w:uiPriority w:val="39"/>
    <w:unhideWhenUsed/>
    <w:qFormat/>
    <w:rsid w:val="00C20231"/>
    <w:pPr>
      <w:keepNext/>
      <w:keepLines/>
      <w:pBdr>
        <w:bottom w:val="none" w:sz="0" w:space="0" w:color="auto"/>
      </w:pBdr>
      <w:spacing w:before="480" w:after="0" w:line="276" w:lineRule="auto"/>
      <w:outlineLvl w:val="9"/>
    </w:pPr>
    <w:rPr>
      <w:rFonts w:asciiTheme="majorHAnsi" w:eastAsiaTheme="majorEastAsia" w:hAnsiTheme="majorHAnsi" w:cstheme="majorBidi"/>
      <w:color w:val="9D3511" w:themeColor="accent1" w:themeShade="BF"/>
      <w:kern w:val="0"/>
      <w:sz w:val="28"/>
      <w:szCs w:val="28"/>
      <w:lang w:eastAsia="en-US"/>
    </w:rPr>
  </w:style>
  <w:style w:type="paragraph" w:styleId="11">
    <w:name w:val="toc 1"/>
    <w:basedOn w:val="a"/>
    <w:next w:val="a"/>
    <w:autoRedefine/>
    <w:uiPriority w:val="39"/>
    <w:unhideWhenUsed/>
    <w:rsid w:val="00C20231"/>
    <w:pPr>
      <w:spacing w:after="100"/>
    </w:pPr>
  </w:style>
  <w:style w:type="paragraph" w:styleId="21">
    <w:name w:val="toc 2"/>
    <w:basedOn w:val="a"/>
    <w:next w:val="a"/>
    <w:autoRedefine/>
    <w:uiPriority w:val="39"/>
    <w:unhideWhenUsed/>
    <w:rsid w:val="00C20231"/>
    <w:pPr>
      <w:spacing w:after="100"/>
      <w:ind w:left="220"/>
    </w:pPr>
  </w:style>
  <w:style w:type="paragraph" w:styleId="31">
    <w:name w:val="toc 3"/>
    <w:basedOn w:val="a"/>
    <w:next w:val="a"/>
    <w:autoRedefine/>
    <w:uiPriority w:val="39"/>
    <w:unhideWhenUsed/>
    <w:rsid w:val="00C20231"/>
    <w:pPr>
      <w:spacing w:after="100"/>
      <w:ind w:left="440"/>
    </w:pPr>
  </w:style>
  <w:style w:type="paragraph" w:styleId="af3">
    <w:name w:val="No Spacing"/>
    <w:link w:val="af4"/>
    <w:uiPriority w:val="1"/>
    <w:qFormat/>
    <w:rsid w:val="004E6CF3"/>
    <w:pPr>
      <w:spacing w:after="0" w:line="240" w:lineRule="auto"/>
    </w:pPr>
    <w:rPr>
      <w:rFonts w:eastAsiaTheme="minorEastAsia"/>
    </w:rPr>
  </w:style>
  <w:style w:type="character" w:customStyle="1" w:styleId="af4">
    <w:name w:val="Без интервала Знак"/>
    <w:basedOn w:val="a0"/>
    <w:link w:val="af3"/>
    <w:uiPriority w:val="1"/>
    <w:rsid w:val="004E6CF3"/>
    <w:rPr>
      <w:rFonts w:eastAsiaTheme="minorEastAsia"/>
    </w:rPr>
  </w:style>
</w:styles>
</file>

<file path=word/webSettings.xml><?xml version="1.0" encoding="utf-8"?>
<w:webSettings xmlns:r="http://schemas.openxmlformats.org/officeDocument/2006/relationships" xmlns:w="http://schemas.openxmlformats.org/wordprocessingml/2006/main">
  <w:divs>
    <w:div w:id="1076198555">
      <w:bodyDiv w:val="1"/>
      <w:marLeft w:val="0"/>
      <w:marRight w:val="0"/>
      <w:marTop w:val="0"/>
      <w:marBottom w:val="0"/>
      <w:divBdr>
        <w:top w:val="none" w:sz="0" w:space="0" w:color="auto"/>
        <w:left w:val="none" w:sz="0" w:space="0" w:color="auto"/>
        <w:bottom w:val="none" w:sz="0" w:space="0" w:color="auto"/>
        <w:right w:val="none" w:sz="0" w:space="0" w:color="auto"/>
      </w:divBdr>
      <w:divsChild>
        <w:div w:id="1507473747">
          <w:marLeft w:val="0"/>
          <w:marRight w:val="0"/>
          <w:marTop w:val="0"/>
          <w:marBottom w:val="0"/>
          <w:divBdr>
            <w:top w:val="none" w:sz="0" w:space="0" w:color="auto"/>
            <w:left w:val="none" w:sz="0" w:space="0" w:color="auto"/>
            <w:bottom w:val="none" w:sz="0" w:space="0" w:color="auto"/>
            <w:right w:val="none" w:sz="0" w:space="0" w:color="auto"/>
          </w:divBdr>
          <w:divsChild>
            <w:div w:id="2111973601">
              <w:marLeft w:val="0"/>
              <w:marRight w:val="0"/>
              <w:marTop w:val="0"/>
              <w:marBottom w:val="0"/>
              <w:divBdr>
                <w:top w:val="none" w:sz="0" w:space="0" w:color="auto"/>
                <w:left w:val="none" w:sz="0" w:space="0" w:color="auto"/>
                <w:bottom w:val="none" w:sz="0" w:space="0" w:color="auto"/>
                <w:right w:val="none" w:sz="0" w:space="0" w:color="auto"/>
              </w:divBdr>
              <w:divsChild>
                <w:div w:id="1414010558">
                  <w:marLeft w:val="0"/>
                  <w:marRight w:val="0"/>
                  <w:marTop w:val="0"/>
                  <w:marBottom w:val="0"/>
                  <w:divBdr>
                    <w:top w:val="single" w:sz="12" w:space="30" w:color="FFFFFF"/>
                    <w:left w:val="none" w:sz="0" w:space="0" w:color="auto"/>
                    <w:bottom w:val="none" w:sz="0" w:space="0" w:color="auto"/>
                    <w:right w:val="none" w:sz="0" w:space="0" w:color="auto"/>
                  </w:divBdr>
                  <w:divsChild>
                    <w:div w:id="1670911570">
                      <w:marLeft w:val="0"/>
                      <w:marRight w:val="0"/>
                      <w:marTop w:val="0"/>
                      <w:marBottom w:val="0"/>
                      <w:divBdr>
                        <w:top w:val="none" w:sz="0" w:space="0" w:color="auto"/>
                        <w:left w:val="none" w:sz="0" w:space="0" w:color="auto"/>
                        <w:bottom w:val="none" w:sz="0" w:space="0" w:color="auto"/>
                        <w:right w:val="none" w:sz="0" w:space="0" w:color="auto"/>
                      </w:divBdr>
                      <w:divsChild>
                        <w:div w:id="1520317219">
                          <w:marLeft w:val="0"/>
                          <w:marRight w:val="0"/>
                          <w:marTop w:val="0"/>
                          <w:marBottom w:val="0"/>
                          <w:divBdr>
                            <w:top w:val="none" w:sz="0" w:space="0" w:color="auto"/>
                            <w:left w:val="none" w:sz="0" w:space="0" w:color="auto"/>
                            <w:bottom w:val="none" w:sz="0" w:space="0" w:color="auto"/>
                            <w:right w:val="none" w:sz="0" w:space="0" w:color="auto"/>
                          </w:divBdr>
                          <w:divsChild>
                            <w:div w:id="1028943125">
                              <w:marLeft w:val="0"/>
                              <w:marRight w:val="0"/>
                              <w:marTop w:val="0"/>
                              <w:marBottom w:val="0"/>
                              <w:divBdr>
                                <w:top w:val="none" w:sz="0" w:space="0" w:color="auto"/>
                                <w:left w:val="none" w:sz="0" w:space="0" w:color="auto"/>
                                <w:bottom w:val="none" w:sz="0" w:space="0" w:color="auto"/>
                                <w:right w:val="none" w:sz="0" w:space="0" w:color="auto"/>
                              </w:divBdr>
                              <w:divsChild>
                                <w:div w:id="520902567">
                                  <w:marLeft w:val="0"/>
                                  <w:marRight w:val="0"/>
                                  <w:marTop w:val="0"/>
                                  <w:marBottom w:val="0"/>
                                  <w:divBdr>
                                    <w:top w:val="none" w:sz="0" w:space="0" w:color="auto"/>
                                    <w:left w:val="none" w:sz="0" w:space="0" w:color="auto"/>
                                    <w:bottom w:val="none" w:sz="0" w:space="0" w:color="auto"/>
                                    <w:right w:val="none" w:sz="0" w:space="0" w:color="auto"/>
                                  </w:divBdr>
                                  <w:divsChild>
                                    <w:div w:id="2137603848">
                                      <w:marLeft w:val="0"/>
                                      <w:marRight w:val="0"/>
                                      <w:marTop w:val="0"/>
                                      <w:marBottom w:val="0"/>
                                      <w:divBdr>
                                        <w:top w:val="none" w:sz="0" w:space="0" w:color="auto"/>
                                        <w:left w:val="none" w:sz="0" w:space="0" w:color="auto"/>
                                        <w:bottom w:val="none" w:sz="0" w:space="0" w:color="auto"/>
                                        <w:right w:val="none" w:sz="0" w:space="0" w:color="auto"/>
                                      </w:divBdr>
                                      <w:divsChild>
                                        <w:div w:id="1349016335">
                                          <w:marLeft w:val="0"/>
                                          <w:marRight w:val="0"/>
                                          <w:marTop w:val="0"/>
                                          <w:marBottom w:val="0"/>
                                          <w:divBdr>
                                            <w:top w:val="none" w:sz="0" w:space="0" w:color="auto"/>
                                            <w:left w:val="none" w:sz="0" w:space="0" w:color="auto"/>
                                            <w:bottom w:val="none" w:sz="0" w:space="0" w:color="auto"/>
                                            <w:right w:val="none" w:sz="0" w:space="0" w:color="auto"/>
                                          </w:divBdr>
                                          <w:divsChild>
                                            <w:div w:id="769088093">
                                              <w:marLeft w:val="0"/>
                                              <w:marRight w:val="0"/>
                                              <w:marTop w:val="0"/>
                                              <w:marBottom w:val="0"/>
                                              <w:divBdr>
                                                <w:top w:val="none" w:sz="0" w:space="0" w:color="auto"/>
                                                <w:left w:val="none" w:sz="0" w:space="0" w:color="auto"/>
                                                <w:bottom w:val="none" w:sz="0" w:space="0" w:color="auto"/>
                                                <w:right w:val="none" w:sz="0" w:space="0" w:color="auto"/>
                                              </w:divBdr>
                                              <w:divsChild>
                                                <w:div w:id="987901019">
                                                  <w:marLeft w:val="0"/>
                                                  <w:marRight w:val="0"/>
                                                  <w:marTop w:val="0"/>
                                                  <w:marBottom w:val="0"/>
                                                  <w:divBdr>
                                                    <w:top w:val="none" w:sz="0" w:space="0" w:color="auto"/>
                                                    <w:left w:val="none" w:sz="0" w:space="0" w:color="auto"/>
                                                    <w:bottom w:val="none" w:sz="0" w:space="0" w:color="auto"/>
                                                    <w:right w:val="none" w:sz="0" w:space="0" w:color="auto"/>
                                                  </w:divBdr>
                                                  <w:divsChild>
                                                    <w:div w:id="1302492883">
                                                      <w:marLeft w:val="0"/>
                                                      <w:marRight w:val="0"/>
                                                      <w:marTop w:val="0"/>
                                                      <w:marBottom w:val="0"/>
                                                      <w:divBdr>
                                                        <w:top w:val="none" w:sz="0" w:space="0" w:color="auto"/>
                                                        <w:left w:val="none" w:sz="0" w:space="0" w:color="auto"/>
                                                        <w:bottom w:val="none" w:sz="0" w:space="0" w:color="auto"/>
                                                        <w:right w:val="none" w:sz="0" w:space="0" w:color="auto"/>
                                                      </w:divBdr>
                                                      <w:divsChild>
                                                        <w:div w:id="1186213930">
                                                          <w:marLeft w:val="150"/>
                                                          <w:marRight w:val="150"/>
                                                          <w:marTop w:val="0"/>
                                                          <w:marBottom w:val="0"/>
                                                          <w:divBdr>
                                                            <w:top w:val="none" w:sz="0" w:space="0" w:color="auto"/>
                                                            <w:left w:val="none" w:sz="0" w:space="0" w:color="auto"/>
                                                            <w:bottom w:val="none" w:sz="0" w:space="0" w:color="auto"/>
                                                            <w:right w:val="none" w:sz="0" w:space="0" w:color="auto"/>
                                                          </w:divBdr>
                                                          <w:divsChild>
                                                            <w:div w:id="99879338">
                                                              <w:marLeft w:val="0"/>
                                                              <w:marRight w:val="0"/>
                                                              <w:marTop w:val="0"/>
                                                              <w:marBottom w:val="0"/>
                                                              <w:divBdr>
                                                                <w:top w:val="none" w:sz="0" w:space="0" w:color="auto"/>
                                                                <w:left w:val="none" w:sz="0" w:space="0" w:color="auto"/>
                                                                <w:bottom w:val="none" w:sz="0" w:space="0" w:color="auto"/>
                                                                <w:right w:val="none" w:sz="0" w:space="0" w:color="auto"/>
                                                              </w:divBdr>
                                                              <w:divsChild>
                                                                <w:div w:id="717702993">
                                                                  <w:marLeft w:val="0"/>
                                                                  <w:marRight w:val="0"/>
                                                                  <w:marTop w:val="0"/>
                                                                  <w:marBottom w:val="0"/>
                                                                  <w:divBdr>
                                                                    <w:top w:val="none" w:sz="0" w:space="0" w:color="auto"/>
                                                                    <w:left w:val="none" w:sz="0" w:space="0" w:color="auto"/>
                                                                    <w:bottom w:val="none" w:sz="0" w:space="0" w:color="auto"/>
                                                                    <w:right w:val="none" w:sz="0" w:space="0" w:color="auto"/>
                                                                  </w:divBdr>
                                                                  <w:divsChild>
                                                                    <w:div w:id="1198203661">
                                                                      <w:marLeft w:val="0"/>
                                                                      <w:marRight w:val="0"/>
                                                                      <w:marTop w:val="0"/>
                                                                      <w:marBottom w:val="360"/>
                                                                      <w:divBdr>
                                                                        <w:top w:val="none" w:sz="0" w:space="0" w:color="auto"/>
                                                                        <w:left w:val="none" w:sz="0" w:space="0" w:color="auto"/>
                                                                        <w:bottom w:val="none" w:sz="0" w:space="0" w:color="auto"/>
                                                                        <w:right w:val="none" w:sz="0" w:space="0" w:color="auto"/>
                                                                      </w:divBdr>
                                                                      <w:divsChild>
                                                                        <w:div w:id="1727295688">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503781310">
                                                                                  <w:marLeft w:val="0"/>
                                                                                  <w:marRight w:val="0"/>
                                                                                  <w:marTop w:val="0"/>
                                                                                  <w:marBottom w:val="0"/>
                                                                                  <w:divBdr>
                                                                                    <w:top w:val="none" w:sz="0" w:space="0" w:color="auto"/>
                                                                                    <w:left w:val="none" w:sz="0" w:space="0" w:color="auto"/>
                                                                                    <w:bottom w:val="none" w:sz="0" w:space="0" w:color="auto"/>
                                                                                    <w:right w:val="none" w:sz="0" w:space="0" w:color="auto"/>
                                                                                  </w:divBdr>
                                                                                  <w:divsChild>
                                                                                    <w:div w:id="1701976153">
                                                                                      <w:marLeft w:val="0"/>
                                                                                      <w:marRight w:val="0"/>
                                                                                      <w:marTop w:val="0"/>
                                                                                      <w:marBottom w:val="0"/>
                                                                                      <w:divBdr>
                                                                                        <w:top w:val="none" w:sz="0" w:space="0" w:color="auto"/>
                                                                                        <w:left w:val="none" w:sz="0" w:space="0" w:color="auto"/>
                                                                                        <w:bottom w:val="none" w:sz="0" w:space="0" w:color="auto"/>
                                                                                        <w:right w:val="none" w:sz="0" w:space="0" w:color="auto"/>
                                                                                      </w:divBdr>
                                                                                      <w:divsChild>
                                                                                        <w:div w:id="967005790">
                                                                                          <w:marLeft w:val="0"/>
                                                                                          <w:marRight w:val="0"/>
                                                                                          <w:marTop w:val="0"/>
                                                                                          <w:marBottom w:val="360"/>
                                                                                          <w:divBdr>
                                                                                            <w:top w:val="none" w:sz="0" w:space="0" w:color="auto"/>
                                                                                            <w:left w:val="none" w:sz="0" w:space="0" w:color="auto"/>
                                                                                            <w:bottom w:val="none" w:sz="0" w:space="0" w:color="auto"/>
                                                                                            <w:right w:val="none" w:sz="0" w:space="0" w:color="auto"/>
                                                                                          </w:divBdr>
                                                                                          <w:divsChild>
                                                                                            <w:div w:id="1867135844">
                                                                                              <w:marLeft w:val="0"/>
                                                                                              <w:marRight w:val="0"/>
                                                                                              <w:marTop w:val="0"/>
                                                                                              <w:marBottom w:val="0"/>
                                                                                              <w:divBdr>
                                                                                                <w:top w:val="dotted" w:sz="6" w:space="8" w:color="666666"/>
                                                                                                <w:left w:val="dotted" w:sz="6" w:space="8" w:color="666666"/>
                                                                                                <w:bottom w:val="dotted" w:sz="6" w:space="8" w:color="666666"/>
                                                                                                <w:right w:val="dotted" w:sz="6" w:space="8" w:color="666666"/>
                                                                                              </w:divBdr>
                                                                                            </w:div>
                                                                                            <w:div w:id="1769891613">
                                                                                              <w:marLeft w:val="0"/>
                                                                                              <w:marRight w:val="-225"/>
                                                                                              <w:marTop w:val="225"/>
                                                                                              <w:marBottom w:val="75"/>
                                                                                              <w:divBdr>
                                                                                                <w:top w:val="none" w:sz="0" w:space="0" w:color="auto"/>
                                                                                                <w:left w:val="none" w:sz="0" w:space="0" w:color="auto"/>
                                                                                                <w:bottom w:val="none" w:sz="0" w:space="0" w:color="auto"/>
                                                                                                <w:right w:val="none" w:sz="0" w:space="0" w:color="auto"/>
                                                                                              </w:divBdr>
                                                                                              <w:divsChild>
                                                                                                <w:div w:id="1181432889">
                                                                                                  <w:marLeft w:val="0"/>
                                                                                                  <w:marRight w:val="0"/>
                                                                                                  <w:marTop w:val="0"/>
                                                                                                  <w:marBottom w:val="0"/>
                                                                                                  <w:divBdr>
                                                                                                    <w:top w:val="none" w:sz="0" w:space="0" w:color="auto"/>
                                                                                                    <w:left w:val="none" w:sz="0" w:space="0" w:color="auto"/>
                                                                                                    <w:bottom w:val="none" w:sz="0" w:space="0" w:color="auto"/>
                                                                                                    <w:right w:val="none" w:sz="0" w:space="0" w:color="auto"/>
                                                                                                  </w:divBdr>
                                                                                                  <w:divsChild>
                                                                                                    <w:div w:id="1588339810">
                                                                                                      <w:marLeft w:val="0"/>
                                                                                                      <w:marRight w:val="0"/>
                                                                                                      <w:marTop w:val="0"/>
                                                                                                      <w:marBottom w:val="0"/>
                                                                                                      <w:divBdr>
                                                                                                        <w:top w:val="none" w:sz="0" w:space="0" w:color="auto"/>
                                                                                                        <w:left w:val="none" w:sz="0" w:space="0" w:color="auto"/>
                                                                                                        <w:bottom w:val="none" w:sz="0" w:space="0" w:color="auto"/>
                                                                                                        <w:right w:val="none" w:sz="0" w:space="0" w:color="auto"/>
                                                                                                      </w:divBdr>
                                                                                                      <w:divsChild>
                                                                                                        <w:div w:id="1723753401">
                                                                                                          <w:marLeft w:val="0"/>
                                                                                                          <w:marRight w:val="0"/>
                                                                                                          <w:marTop w:val="0"/>
                                                                                                          <w:marBottom w:val="0"/>
                                                                                                          <w:divBdr>
                                                                                                            <w:top w:val="none" w:sz="0" w:space="0" w:color="auto"/>
                                                                                                            <w:left w:val="none" w:sz="0" w:space="0" w:color="auto"/>
                                                                                                            <w:bottom w:val="none" w:sz="0" w:space="0" w:color="auto"/>
                                                                                                            <w:right w:val="none" w:sz="0" w:space="0" w:color="auto"/>
                                                                                                          </w:divBdr>
                                                                                                          <w:divsChild>
                                                                                                            <w:div w:id="928318090">
                                                                                                              <w:marLeft w:val="0"/>
                                                                                                              <w:marRight w:val="0"/>
                                                                                                              <w:marTop w:val="0"/>
                                                                                                              <w:marBottom w:val="0"/>
                                                                                                              <w:divBdr>
                                                                                                                <w:top w:val="none" w:sz="0" w:space="0" w:color="auto"/>
                                                                                                                <w:left w:val="none" w:sz="0" w:space="0" w:color="auto"/>
                                                                                                                <w:bottom w:val="none" w:sz="0" w:space="0" w:color="auto"/>
                                                                                                                <w:right w:val="none" w:sz="0" w:space="0" w:color="auto"/>
                                                                                                              </w:divBdr>
                                                                                                              <w:divsChild>
                                                                                                                <w:div w:id="747732231">
                                                                                                                  <w:marLeft w:val="20"/>
                                                                                                                  <w:marRight w:val="0"/>
                                                                                                                  <w:marTop w:val="2250"/>
                                                                                                                  <w:marBottom w:val="0"/>
                                                                                                                  <w:divBdr>
                                                                                                                    <w:top w:val="none" w:sz="0" w:space="0" w:color="auto"/>
                                                                                                                    <w:left w:val="none" w:sz="0" w:space="0" w:color="auto"/>
                                                                                                                    <w:bottom w:val="none" w:sz="0" w:space="0" w:color="auto"/>
                                                                                                                    <w:right w:val="none" w:sz="0" w:space="0" w:color="auto"/>
                                                                                                                  </w:divBdr>
                                                                                                                </w:div>
                                                                                                                <w:div w:id="9046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2762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93646">
      <w:bodyDiv w:val="1"/>
      <w:marLeft w:val="0"/>
      <w:marRight w:val="0"/>
      <w:marTop w:val="0"/>
      <w:marBottom w:val="0"/>
      <w:divBdr>
        <w:top w:val="none" w:sz="0" w:space="0" w:color="auto"/>
        <w:left w:val="none" w:sz="0" w:space="0" w:color="auto"/>
        <w:bottom w:val="none" w:sz="0" w:space="0" w:color="auto"/>
        <w:right w:val="none" w:sz="0" w:space="0" w:color="auto"/>
      </w:divBdr>
    </w:div>
    <w:div w:id="1868180007">
      <w:bodyDiv w:val="1"/>
      <w:marLeft w:val="0"/>
      <w:marRight w:val="0"/>
      <w:marTop w:val="0"/>
      <w:marBottom w:val="0"/>
      <w:divBdr>
        <w:top w:val="none" w:sz="0" w:space="0" w:color="auto"/>
        <w:left w:val="none" w:sz="0" w:space="0" w:color="auto"/>
        <w:bottom w:val="none" w:sz="0" w:space="0" w:color="auto"/>
        <w:right w:val="none" w:sz="0" w:space="0" w:color="auto"/>
      </w:divBdr>
      <w:divsChild>
        <w:div w:id="260066042">
          <w:marLeft w:val="0"/>
          <w:marRight w:val="0"/>
          <w:marTop w:val="0"/>
          <w:marBottom w:val="0"/>
          <w:divBdr>
            <w:top w:val="none" w:sz="0" w:space="0" w:color="auto"/>
            <w:left w:val="none" w:sz="0" w:space="0" w:color="auto"/>
            <w:bottom w:val="none" w:sz="0" w:space="0" w:color="auto"/>
            <w:right w:val="none" w:sz="0" w:space="0" w:color="auto"/>
          </w:divBdr>
          <w:divsChild>
            <w:div w:id="15347762">
              <w:marLeft w:val="0"/>
              <w:marRight w:val="0"/>
              <w:marTop w:val="0"/>
              <w:marBottom w:val="0"/>
              <w:divBdr>
                <w:top w:val="none" w:sz="0" w:space="0" w:color="auto"/>
                <w:left w:val="none" w:sz="0" w:space="0" w:color="auto"/>
                <w:bottom w:val="none" w:sz="0" w:space="0" w:color="auto"/>
                <w:right w:val="none" w:sz="0" w:space="0" w:color="auto"/>
              </w:divBdr>
              <w:divsChild>
                <w:div w:id="1686445688">
                  <w:marLeft w:val="0"/>
                  <w:marRight w:val="0"/>
                  <w:marTop w:val="0"/>
                  <w:marBottom w:val="0"/>
                  <w:divBdr>
                    <w:top w:val="single" w:sz="12" w:space="30" w:color="FFFFFF"/>
                    <w:left w:val="none" w:sz="0" w:space="0" w:color="auto"/>
                    <w:bottom w:val="none" w:sz="0" w:space="0" w:color="auto"/>
                    <w:right w:val="none" w:sz="0" w:space="0" w:color="auto"/>
                  </w:divBdr>
                  <w:divsChild>
                    <w:div w:id="2102093800">
                      <w:marLeft w:val="0"/>
                      <w:marRight w:val="0"/>
                      <w:marTop w:val="0"/>
                      <w:marBottom w:val="0"/>
                      <w:divBdr>
                        <w:top w:val="none" w:sz="0" w:space="0" w:color="auto"/>
                        <w:left w:val="none" w:sz="0" w:space="0" w:color="auto"/>
                        <w:bottom w:val="none" w:sz="0" w:space="0" w:color="auto"/>
                        <w:right w:val="none" w:sz="0" w:space="0" w:color="auto"/>
                      </w:divBdr>
                      <w:divsChild>
                        <w:div w:id="613753394">
                          <w:marLeft w:val="0"/>
                          <w:marRight w:val="0"/>
                          <w:marTop w:val="0"/>
                          <w:marBottom w:val="0"/>
                          <w:divBdr>
                            <w:top w:val="none" w:sz="0" w:space="0" w:color="auto"/>
                            <w:left w:val="none" w:sz="0" w:space="0" w:color="auto"/>
                            <w:bottom w:val="none" w:sz="0" w:space="0" w:color="auto"/>
                            <w:right w:val="none" w:sz="0" w:space="0" w:color="auto"/>
                          </w:divBdr>
                          <w:divsChild>
                            <w:div w:id="1599829692">
                              <w:marLeft w:val="0"/>
                              <w:marRight w:val="0"/>
                              <w:marTop w:val="0"/>
                              <w:marBottom w:val="0"/>
                              <w:divBdr>
                                <w:top w:val="none" w:sz="0" w:space="0" w:color="auto"/>
                                <w:left w:val="none" w:sz="0" w:space="0" w:color="auto"/>
                                <w:bottom w:val="none" w:sz="0" w:space="0" w:color="auto"/>
                                <w:right w:val="none" w:sz="0" w:space="0" w:color="auto"/>
                              </w:divBdr>
                              <w:divsChild>
                                <w:div w:id="1874734139">
                                  <w:marLeft w:val="0"/>
                                  <w:marRight w:val="0"/>
                                  <w:marTop w:val="0"/>
                                  <w:marBottom w:val="0"/>
                                  <w:divBdr>
                                    <w:top w:val="none" w:sz="0" w:space="0" w:color="auto"/>
                                    <w:left w:val="none" w:sz="0" w:space="0" w:color="auto"/>
                                    <w:bottom w:val="none" w:sz="0" w:space="0" w:color="auto"/>
                                    <w:right w:val="none" w:sz="0" w:space="0" w:color="auto"/>
                                  </w:divBdr>
                                  <w:divsChild>
                                    <w:div w:id="1847286923">
                                      <w:marLeft w:val="0"/>
                                      <w:marRight w:val="0"/>
                                      <w:marTop w:val="0"/>
                                      <w:marBottom w:val="0"/>
                                      <w:divBdr>
                                        <w:top w:val="none" w:sz="0" w:space="0" w:color="auto"/>
                                        <w:left w:val="none" w:sz="0" w:space="0" w:color="auto"/>
                                        <w:bottom w:val="none" w:sz="0" w:space="0" w:color="auto"/>
                                        <w:right w:val="none" w:sz="0" w:space="0" w:color="auto"/>
                                      </w:divBdr>
                                      <w:divsChild>
                                        <w:div w:id="1611627858">
                                          <w:marLeft w:val="0"/>
                                          <w:marRight w:val="0"/>
                                          <w:marTop w:val="0"/>
                                          <w:marBottom w:val="0"/>
                                          <w:divBdr>
                                            <w:top w:val="none" w:sz="0" w:space="0" w:color="auto"/>
                                            <w:left w:val="none" w:sz="0" w:space="0" w:color="auto"/>
                                            <w:bottom w:val="none" w:sz="0" w:space="0" w:color="auto"/>
                                            <w:right w:val="none" w:sz="0" w:space="0" w:color="auto"/>
                                          </w:divBdr>
                                          <w:divsChild>
                                            <w:div w:id="793985481">
                                              <w:marLeft w:val="0"/>
                                              <w:marRight w:val="0"/>
                                              <w:marTop w:val="0"/>
                                              <w:marBottom w:val="0"/>
                                              <w:divBdr>
                                                <w:top w:val="none" w:sz="0" w:space="0" w:color="auto"/>
                                                <w:left w:val="none" w:sz="0" w:space="0" w:color="auto"/>
                                                <w:bottom w:val="none" w:sz="0" w:space="0" w:color="auto"/>
                                                <w:right w:val="none" w:sz="0" w:space="0" w:color="auto"/>
                                              </w:divBdr>
                                              <w:divsChild>
                                                <w:div w:id="537666367">
                                                  <w:marLeft w:val="0"/>
                                                  <w:marRight w:val="0"/>
                                                  <w:marTop w:val="0"/>
                                                  <w:marBottom w:val="0"/>
                                                  <w:divBdr>
                                                    <w:top w:val="none" w:sz="0" w:space="0" w:color="auto"/>
                                                    <w:left w:val="none" w:sz="0" w:space="0" w:color="auto"/>
                                                    <w:bottom w:val="none" w:sz="0" w:space="0" w:color="auto"/>
                                                    <w:right w:val="none" w:sz="0" w:space="0" w:color="auto"/>
                                                  </w:divBdr>
                                                  <w:divsChild>
                                                    <w:div w:id="589312161">
                                                      <w:marLeft w:val="0"/>
                                                      <w:marRight w:val="0"/>
                                                      <w:marTop w:val="0"/>
                                                      <w:marBottom w:val="0"/>
                                                      <w:divBdr>
                                                        <w:top w:val="none" w:sz="0" w:space="0" w:color="auto"/>
                                                        <w:left w:val="none" w:sz="0" w:space="0" w:color="auto"/>
                                                        <w:bottom w:val="none" w:sz="0" w:space="0" w:color="auto"/>
                                                        <w:right w:val="none" w:sz="0" w:space="0" w:color="auto"/>
                                                      </w:divBdr>
                                                      <w:divsChild>
                                                        <w:div w:id="1700814475">
                                                          <w:marLeft w:val="150"/>
                                                          <w:marRight w:val="150"/>
                                                          <w:marTop w:val="0"/>
                                                          <w:marBottom w:val="0"/>
                                                          <w:divBdr>
                                                            <w:top w:val="none" w:sz="0" w:space="0" w:color="auto"/>
                                                            <w:left w:val="none" w:sz="0" w:space="0" w:color="auto"/>
                                                            <w:bottom w:val="none" w:sz="0" w:space="0" w:color="auto"/>
                                                            <w:right w:val="none" w:sz="0" w:space="0" w:color="auto"/>
                                                          </w:divBdr>
                                                          <w:divsChild>
                                                            <w:div w:id="1918174968">
                                                              <w:marLeft w:val="0"/>
                                                              <w:marRight w:val="0"/>
                                                              <w:marTop w:val="0"/>
                                                              <w:marBottom w:val="0"/>
                                                              <w:divBdr>
                                                                <w:top w:val="none" w:sz="0" w:space="0" w:color="auto"/>
                                                                <w:left w:val="none" w:sz="0" w:space="0" w:color="auto"/>
                                                                <w:bottom w:val="none" w:sz="0" w:space="0" w:color="auto"/>
                                                                <w:right w:val="none" w:sz="0" w:space="0" w:color="auto"/>
                                                              </w:divBdr>
                                                              <w:divsChild>
                                                                <w:div w:id="579752542">
                                                                  <w:marLeft w:val="0"/>
                                                                  <w:marRight w:val="0"/>
                                                                  <w:marTop w:val="0"/>
                                                                  <w:marBottom w:val="0"/>
                                                                  <w:divBdr>
                                                                    <w:top w:val="none" w:sz="0" w:space="0" w:color="auto"/>
                                                                    <w:left w:val="none" w:sz="0" w:space="0" w:color="auto"/>
                                                                    <w:bottom w:val="none" w:sz="0" w:space="0" w:color="auto"/>
                                                                    <w:right w:val="none" w:sz="0" w:space="0" w:color="auto"/>
                                                                  </w:divBdr>
                                                                  <w:divsChild>
                                                                    <w:div w:id="826090703">
                                                                      <w:marLeft w:val="0"/>
                                                                      <w:marRight w:val="0"/>
                                                                      <w:marTop w:val="0"/>
                                                                      <w:marBottom w:val="360"/>
                                                                      <w:divBdr>
                                                                        <w:top w:val="none" w:sz="0" w:space="0" w:color="auto"/>
                                                                        <w:left w:val="none" w:sz="0" w:space="0" w:color="auto"/>
                                                                        <w:bottom w:val="none" w:sz="0" w:space="0" w:color="auto"/>
                                                                        <w:right w:val="none" w:sz="0" w:space="0" w:color="auto"/>
                                                                      </w:divBdr>
                                                                      <w:divsChild>
                                                                        <w:div w:id="1216892748">
                                                                          <w:marLeft w:val="0"/>
                                                                          <w:marRight w:val="0"/>
                                                                          <w:marTop w:val="0"/>
                                                                          <w:marBottom w:val="0"/>
                                                                          <w:divBdr>
                                                                            <w:top w:val="none" w:sz="0" w:space="0" w:color="auto"/>
                                                                            <w:left w:val="none" w:sz="0" w:space="0" w:color="auto"/>
                                                                            <w:bottom w:val="none" w:sz="0" w:space="0" w:color="auto"/>
                                                                            <w:right w:val="none" w:sz="0" w:space="0" w:color="auto"/>
                                                                          </w:divBdr>
                                                                          <w:divsChild>
                                                                            <w:div w:id="435517974">
                                                                              <w:marLeft w:val="0"/>
                                                                              <w:marRight w:val="0"/>
                                                                              <w:marTop w:val="0"/>
                                                                              <w:marBottom w:val="0"/>
                                                                              <w:divBdr>
                                                                                <w:top w:val="none" w:sz="0" w:space="0" w:color="auto"/>
                                                                                <w:left w:val="none" w:sz="0" w:space="0" w:color="auto"/>
                                                                                <w:bottom w:val="none" w:sz="0" w:space="0" w:color="auto"/>
                                                                                <w:right w:val="none" w:sz="0" w:space="0" w:color="auto"/>
                                                                              </w:divBdr>
                                                                              <w:divsChild>
                                                                                <w:div w:id="1195969304">
                                                                                  <w:marLeft w:val="0"/>
                                                                                  <w:marRight w:val="0"/>
                                                                                  <w:marTop w:val="0"/>
                                                                                  <w:marBottom w:val="0"/>
                                                                                  <w:divBdr>
                                                                                    <w:top w:val="none" w:sz="0" w:space="0" w:color="auto"/>
                                                                                    <w:left w:val="none" w:sz="0" w:space="0" w:color="auto"/>
                                                                                    <w:bottom w:val="none" w:sz="0" w:space="0" w:color="auto"/>
                                                                                    <w:right w:val="none" w:sz="0" w:space="0" w:color="auto"/>
                                                                                  </w:divBdr>
                                                                                  <w:divsChild>
                                                                                    <w:div w:id="1085758329">
                                                                                      <w:marLeft w:val="0"/>
                                                                                      <w:marRight w:val="0"/>
                                                                                      <w:marTop w:val="0"/>
                                                                                      <w:marBottom w:val="0"/>
                                                                                      <w:divBdr>
                                                                                        <w:top w:val="none" w:sz="0" w:space="0" w:color="auto"/>
                                                                                        <w:left w:val="none" w:sz="0" w:space="0" w:color="auto"/>
                                                                                        <w:bottom w:val="none" w:sz="0" w:space="0" w:color="auto"/>
                                                                                        <w:right w:val="none" w:sz="0" w:space="0" w:color="auto"/>
                                                                                      </w:divBdr>
                                                                                      <w:divsChild>
                                                                                        <w:div w:id="432357312">
                                                                                          <w:marLeft w:val="0"/>
                                                                                          <w:marRight w:val="0"/>
                                                                                          <w:marTop w:val="0"/>
                                                                                          <w:marBottom w:val="360"/>
                                                                                          <w:divBdr>
                                                                                            <w:top w:val="none" w:sz="0" w:space="0" w:color="auto"/>
                                                                                            <w:left w:val="none" w:sz="0" w:space="0" w:color="auto"/>
                                                                                            <w:bottom w:val="none" w:sz="0" w:space="0" w:color="auto"/>
                                                                                            <w:right w:val="none" w:sz="0" w:space="0" w:color="auto"/>
                                                                                          </w:divBdr>
                                                                                          <w:divsChild>
                                                                                            <w:div w:id="1806006628">
                                                                                              <w:marLeft w:val="0"/>
                                                                                              <w:marRight w:val="0"/>
                                                                                              <w:marTop w:val="0"/>
                                                                                              <w:marBottom w:val="0"/>
                                                                                              <w:divBdr>
                                                                                                <w:top w:val="dotted" w:sz="6" w:space="8" w:color="666666"/>
                                                                                                <w:left w:val="dotted" w:sz="6" w:space="8" w:color="666666"/>
                                                                                                <w:bottom w:val="dotted" w:sz="6" w:space="8" w:color="666666"/>
                                                                                                <w:right w:val="dotted" w:sz="6" w:space="8" w:color="666666"/>
                                                                                              </w:divBdr>
                                                                                            </w:div>
                                                                                            <w:div w:id="1519587470">
                                                                                              <w:marLeft w:val="0"/>
                                                                                              <w:marRight w:val="-225"/>
                                                                                              <w:marTop w:val="225"/>
                                                                                              <w:marBottom w:val="75"/>
                                                                                              <w:divBdr>
                                                                                                <w:top w:val="none" w:sz="0" w:space="0" w:color="auto"/>
                                                                                                <w:left w:val="none" w:sz="0" w:space="0" w:color="auto"/>
                                                                                                <w:bottom w:val="none" w:sz="0" w:space="0" w:color="auto"/>
                                                                                                <w:right w:val="none" w:sz="0" w:space="0" w:color="auto"/>
                                                                                              </w:divBdr>
                                                                                              <w:divsChild>
                                                                                                <w:div w:id="1119104012">
                                                                                                  <w:marLeft w:val="0"/>
                                                                                                  <w:marRight w:val="0"/>
                                                                                                  <w:marTop w:val="0"/>
                                                                                                  <w:marBottom w:val="0"/>
                                                                                                  <w:divBdr>
                                                                                                    <w:top w:val="none" w:sz="0" w:space="0" w:color="auto"/>
                                                                                                    <w:left w:val="none" w:sz="0" w:space="0" w:color="auto"/>
                                                                                                    <w:bottom w:val="none" w:sz="0" w:space="0" w:color="auto"/>
                                                                                                    <w:right w:val="none" w:sz="0" w:space="0" w:color="auto"/>
                                                                                                  </w:divBdr>
                                                                                                  <w:divsChild>
                                                                                                    <w:div w:id="721557424">
                                                                                                      <w:marLeft w:val="0"/>
                                                                                                      <w:marRight w:val="0"/>
                                                                                                      <w:marTop w:val="0"/>
                                                                                                      <w:marBottom w:val="0"/>
                                                                                                      <w:divBdr>
                                                                                                        <w:top w:val="none" w:sz="0" w:space="0" w:color="auto"/>
                                                                                                        <w:left w:val="none" w:sz="0" w:space="0" w:color="auto"/>
                                                                                                        <w:bottom w:val="none" w:sz="0" w:space="0" w:color="auto"/>
                                                                                                        <w:right w:val="none" w:sz="0" w:space="0" w:color="auto"/>
                                                                                                      </w:divBdr>
                                                                                                      <w:divsChild>
                                                                                                        <w:div w:id="1266572442">
                                                                                                          <w:marLeft w:val="0"/>
                                                                                                          <w:marRight w:val="0"/>
                                                                                                          <w:marTop w:val="0"/>
                                                                                                          <w:marBottom w:val="0"/>
                                                                                                          <w:divBdr>
                                                                                                            <w:top w:val="none" w:sz="0" w:space="0" w:color="auto"/>
                                                                                                            <w:left w:val="none" w:sz="0" w:space="0" w:color="auto"/>
                                                                                                            <w:bottom w:val="none" w:sz="0" w:space="0" w:color="auto"/>
                                                                                                            <w:right w:val="none" w:sz="0" w:space="0" w:color="auto"/>
                                                                                                          </w:divBdr>
                                                                                                          <w:divsChild>
                                                                                                            <w:div w:id="1294485227">
                                                                                                              <w:marLeft w:val="0"/>
                                                                                                              <w:marRight w:val="0"/>
                                                                                                              <w:marTop w:val="0"/>
                                                                                                              <w:marBottom w:val="0"/>
                                                                                                              <w:divBdr>
                                                                                                                <w:top w:val="none" w:sz="0" w:space="0" w:color="auto"/>
                                                                                                                <w:left w:val="none" w:sz="0" w:space="0" w:color="auto"/>
                                                                                                                <w:bottom w:val="none" w:sz="0" w:space="0" w:color="auto"/>
                                                                                                                <w:right w:val="none" w:sz="0" w:space="0" w:color="auto"/>
                                                                                                              </w:divBdr>
                                                                                                              <w:divsChild>
                                                                                                                <w:div w:id="231820021">
                                                                                                                  <w:marLeft w:val="20"/>
                                                                                                                  <w:marRight w:val="0"/>
                                                                                                                  <w:marTop w:val="2250"/>
                                                                                                                  <w:marBottom w:val="0"/>
                                                                                                                  <w:divBdr>
                                                                                                                    <w:top w:val="none" w:sz="0" w:space="0" w:color="auto"/>
                                                                                                                    <w:left w:val="none" w:sz="0" w:space="0" w:color="auto"/>
                                                                                                                    <w:bottom w:val="none" w:sz="0" w:space="0" w:color="auto"/>
                                                                                                                    <w:right w:val="none" w:sz="0" w:space="0" w:color="auto"/>
                                                                                                                  </w:divBdr>
                                                                                                                </w:div>
                                                                                                                <w:div w:id="10612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8415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1082;&#1083;&#1072;&#1089;&#1089;/" TargetMode="External"/><Relationship Id="rId3" Type="http://schemas.openxmlformats.org/officeDocument/2006/relationships/styles" Target="styles.xml"/><Relationship Id="rId21" Type="http://schemas.openxmlformats.org/officeDocument/2006/relationships/hyperlink" Target="http://&#1082;&#1083;&#1072;&#1089;&#1089;/"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1090;&#1077;&#1090;&#1088;&#1072;&#1076;&#11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90;&#1077;&#1090;&#1088;&#1072;&#1076;&#1100;" TargetMode="External"/><Relationship Id="rId20" Type="http://schemas.openxmlformats.org/officeDocument/2006/relationships/hyperlink" Target="http://&#1084;&#1077;&#1090;&#1086;&#1076;&#1080;&#1082;&#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91;&#1095;&#1088;&#1077;&#1078;&#1076;&#1077;&#1085;&#1080;&#1081;"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1090;&#1077;&#1090;&#1088;&#1072;&#1076;&#1100;"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http://&#1082;&#1083;&#1072;&#1089;&#108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Справедливость">
  <a:themeElements>
    <a:clrScheme name="Справедливость">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праведливость">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7587-BEFE-4A57-B721-E058A278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11920</Words>
  <Characters>67947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konti satellit</cp:lastModifiedBy>
  <cp:revision>2</cp:revision>
  <cp:lastPrinted>2013-04-22T12:19:00Z</cp:lastPrinted>
  <dcterms:created xsi:type="dcterms:W3CDTF">2013-09-22T15:40:00Z</dcterms:created>
  <dcterms:modified xsi:type="dcterms:W3CDTF">2013-09-22T15:40:00Z</dcterms:modified>
</cp:coreProperties>
</file>