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5B" w:rsidRPr="00B01209" w:rsidRDefault="00627D5B" w:rsidP="00627D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209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B01209">
        <w:rPr>
          <w:rFonts w:ascii="Times New Roman" w:hAnsi="Times New Roman" w:cs="Times New Roman"/>
          <w:b/>
          <w:sz w:val="32"/>
          <w:szCs w:val="32"/>
        </w:rPr>
        <w:t xml:space="preserve"> вашему вниманию представляется консультация на тему:</w:t>
      </w:r>
    </w:p>
    <w:p w:rsidR="00627D5B" w:rsidRPr="00B01209" w:rsidRDefault="00627D5B" w:rsidP="00627D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209">
        <w:rPr>
          <w:rFonts w:ascii="Times New Roman" w:hAnsi="Times New Roman" w:cs="Times New Roman"/>
          <w:b/>
          <w:sz w:val="32"/>
          <w:szCs w:val="32"/>
        </w:rPr>
        <w:t>«Роль дидактических игр в процессе формирования элементарных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1209">
        <w:rPr>
          <w:rFonts w:ascii="Times New Roman" w:hAnsi="Times New Roman" w:cs="Times New Roman"/>
          <w:b/>
          <w:sz w:val="32"/>
          <w:szCs w:val="32"/>
        </w:rPr>
        <w:t>математических представлений у детей дошкольного возраста».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1847850</wp:posOffset>
            </wp:positionV>
            <wp:extent cx="2246630" cy="1693545"/>
            <wp:effectExtent l="19050" t="0" r="1270" b="0"/>
            <wp:wrapSquare wrapText="bothSides"/>
            <wp:docPr id="6" name="Рисунок 10" descr="https://encrypted-tbn0.gstatic.com/images?q=tbn:ANd9GcT1mddntZr8ptLFHrYGzxdCDk0U3TrG_UBM5TiC8pT4rg-e0D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1mddntZr8ptLFHrYGzxdCDk0U3TrG_UBM5TiC8pT4rg-e0D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209">
        <w:rPr>
          <w:rFonts w:ascii="Times New Roman" w:hAnsi="Times New Roman" w:cs="Times New Roman"/>
          <w:sz w:val="28"/>
          <w:szCs w:val="28"/>
        </w:rPr>
        <w:t xml:space="preserve">Понятие «формирование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 </w:t>
      </w:r>
    </w:p>
    <w:p w:rsidR="00627D5B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 xml:space="preserve"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 xml:space="preserve">Какое же значение имеет игра? Для детей дошкольного возраста игра имеет исключительное значение: игра для них – учеба, игра для них – труд, игра для них серьезная форма воспитания.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 xml:space="preserve">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 xml:space="preserve">Для формирования элементарных математических представлений у дошкольников используются следующие виды дидактических игр: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lastRenderedPageBreak/>
        <w:t xml:space="preserve">1. Игры с предметами: «Собери пирамидку», «Собери матрешку», «Построй башенку» и т. п.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>Задача этих игр – способствовать закреплению каче</w:t>
      </w:r>
      <w:proofErr w:type="gramStart"/>
      <w:r w:rsidRPr="00B0120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01209">
        <w:rPr>
          <w:rFonts w:ascii="Times New Roman" w:hAnsi="Times New Roman" w:cs="Times New Roman"/>
          <w:sz w:val="28"/>
          <w:szCs w:val="28"/>
        </w:rPr>
        <w:t xml:space="preserve">едметов (величина, форма, цвет).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 xml:space="preserve">2. Игры для сенсорного развития: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 xml:space="preserve"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12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01209">
        <w:rPr>
          <w:rFonts w:ascii="Times New Roman" w:hAnsi="Times New Roman" w:cs="Times New Roman"/>
          <w:sz w:val="28"/>
          <w:szCs w:val="28"/>
        </w:rPr>
        <w:t xml:space="preserve">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 xml:space="preserve"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 xml:space="preserve"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 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09">
        <w:rPr>
          <w:rFonts w:ascii="Times New Roman" w:hAnsi="Times New Roman" w:cs="Times New Roman"/>
          <w:sz w:val="28"/>
          <w:szCs w:val="28"/>
        </w:rPr>
        <w:t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его.</w:t>
      </w:r>
    </w:p>
    <w:p w:rsidR="00627D5B" w:rsidRPr="00B01209" w:rsidRDefault="00627D5B" w:rsidP="0062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5B" w:rsidRDefault="00627D5B" w:rsidP="00627D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3DF9" w:rsidRDefault="00443DF9"/>
    <w:sectPr w:rsidR="00443DF9" w:rsidSect="0044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5B"/>
    <w:rsid w:val="000B1025"/>
    <w:rsid w:val="00413C6D"/>
    <w:rsid w:val="00443DF9"/>
    <w:rsid w:val="00445521"/>
    <w:rsid w:val="0056250B"/>
    <w:rsid w:val="00627D5B"/>
    <w:rsid w:val="0067717E"/>
    <w:rsid w:val="00794716"/>
    <w:rsid w:val="00B8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>Krokoz™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дситжз</dc:creator>
  <cp:keywords/>
  <dc:description/>
  <cp:lastModifiedBy>дситжз</cp:lastModifiedBy>
  <cp:revision>2</cp:revision>
  <dcterms:created xsi:type="dcterms:W3CDTF">2016-01-11T20:12:00Z</dcterms:created>
  <dcterms:modified xsi:type="dcterms:W3CDTF">2016-01-11T20:13:00Z</dcterms:modified>
</cp:coreProperties>
</file>