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Pr="00111892" w:rsidRDefault="00111892" w:rsidP="0011189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11892">
        <w:rPr>
          <w:rFonts w:ascii="Times New Roman" w:hAnsi="Times New Roman" w:cs="Times New Roman"/>
          <w:b/>
          <w:sz w:val="48"/>
          <w:szCs w:val="48"/>
        </w:rPr>
        <w:t xml:space="preserve">Конспект занятия по экологии в старшей группе Тема: </w:t>
      </w:r>
      <w:proofErr w:type="gramStart"/>
      <w:r w:rsidRPr="00111892">
        <w:rPr>
          <w:rFonts w:ascii="Times New Roman" w:hAnsi="Times New Roman" w:cs="Times New Roman"/>
          <w:b/>
          <w:sz w:val="48"/>
          <w:szCs w:val="48"/>
        </w:rPr>
        <w:t>«</w:t>
      </w:r>
      <w:r w:rsidR="0002718B">
        <w:rPr>
          <w:rFonts w:ascii="Times New Roman" w:hAnsi="Times New Roman" w:cs="Times New Roman"/>
          <w:b/>
          <w:sz w:val="48"/>
          <w:szCs w:val="48"/>
        </w:rPr>
        <w:t xml:space="preserve"> Птицы</w:t>
      </w:r>
      <w:proofErr w:type="gramEnd"/>
      <w:r w:rsidR="0002718B">
        <w:rPr>
          <w:rFonts w:ascii="Times New Roman" w:hAnsi="Times New Roman" w:cs="Times New Roman"/>
          <w:b/>
          <w:sz w:val="48"/>
          <w:szCs w:val="48"/>
        </w:rPr>
        <w:t xml:space="preserve"> -в</w:t>
      </w:r>
      <w:bookmarkStart w:id="0" w:name="_GoBack"/>
      <w:bookmarkEnd w:id="0"/>
      <w:r w:rsidR="0002718B">
        <w:rPr>
          <w:rFonts w:ascii="Times New Roman" w:hAnsi="Times New Roman" w:cs="Times New Roman"/>
          <w:b/>
          <w:sz w:val="48"/>
          <w:szCs w:val="48"/>
        </w:rPr>
        <w:t>естники весны</w:t>
      </w:r>
      <w:r w:rsidRPr="00111892">
        <w:rPr>
          <w:rFonts w:ascii="Times New Roman" w:hAnsi="Times New Roman" w:cs="Times New Roman"/>
          <w:b/>
          <w:sz w:val="48"/>
          <w:szCs w:val="48"/>
        </w:rPr>
        <w:t>»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111892" w:rsidRDefault="00111892" w:rsidP="001118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Молчанова А.А.</w:t>
      </w:r>
    </w:p>
    <w:p w:rsidR="00111892" w:rsidRDefault="00111892" w:rsidP="001118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детский сад №991</w:t>
      </w:r>
    </w:p>
    <w:p w:rsidR="00111892" w:rsidRDefault="00111892" w:rsidP="001118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11189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25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255A4">
        <w:rPr>
          <w:rFonts w:ascii="Times New Roman" w:hAnsi="Times New Roman" w:cs="Times New Roman"/>
          <w:sz w:val="28"/>
          <w:szCs w:val="28"/>
        </w:rPr>
        <w:t xml:space="preserve">ать детям представление о птицах (внешний вид, среда обитания и т.д.), их разнообразии; учить делить на перелётных и зимующих на основе связи между характером корма и способом его добывания. Активизировать словарь: перелётные, насекомоядные, зерноядные, хищные, водоплавающие, певчие, прилёт, размножение.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11189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D255A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55A4">
        <w:rPr>
          <w:rFonts w:ascii="Times New Roman" w:hAnsi="Times New Roman" w:cs="Times New Roman"/>
          <w:sz w:val="28"/>
          <w:szCs w:val="28"/>
        </w:rPr>
        <w:t xml:space="preserve">ллюстрации и фотографии с изображением птиц, птичьи стаи; записи «Голоса птиц», графическая модель с клювами птиц.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111892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D255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 Хотите знать, какие птицы возвращаются к нам первыми, а какие последними?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 Послушайте рассказ, который прислал нам дед Знай (читает рассказ В. Бианки «Прилёт, пролёт, отлёт»).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 Кто скажет, какие птицы прилетают</w:t>
      </w:r>
      <w:r>
        <w:rPr>
          <w:rFonts w:ascii="Times New Roman" w:hAnsi="Times New Roman" w:cs="Times New Roman"/>
          <w:sz w:val="28"/>
          <w:szCs w:val="28"/>
        </w:rPr>
        <w:t xml:space="preserve"> первыми, и какие – последними?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>А кто улетает весной на север?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 В народе говорят: увидал скворца – знай, весна у крыльца (выставляет картину, изображающую скворцов). И, правда, скворцы появляются в конце марта.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Давайте внимательно рассмотрим картинку и составим рассказ о скворцах по следующему плану: как они выглядят, как устраивают свои гнёзда, как заботятся о птенцах. А поможет нам письмо от деда Зная.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А теперь послушайте «говорящее письмо» от деда Зная (грамзапись «Голоса весеннего леса»).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Воспитатель: как красиво поют птицы, особенно соловей! Недаром говорят, что в лесу он – первая скрипка, самая трепетная, самая звонкая и самая нежная. Послушайте его пение ещё раз.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А теперь давайте прочитаем ещё одно письмо от деда Зная (читает рассказ М. Богданова) «Сквозь призывный щебет пернатых властно доносится щёлканье соловья.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>Соловей – одна из самых распространённых у нас певчих птиц. Все перышки его окрашены в однообразный бурый цвет, который на брюшке светлее и переходит в белый (выставляет картину). Большие тёмные глаза придают особую прелесть соловушке. Питаясь только насекомыми, соловей на зиму улетает в тёплые края. Весной соловьи прилетают на родину – в то время, когда деревья и кустарники начнут одеваться листьями. Вернувшись домой, соловьи отыскивают свои старые жилища и начинают петь. Затем соловьи-</w:t>
      </w:r>
      <w:r w:rsidRPr="00D255A4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принимаются вить гнёзда, которые помещаются около земли, в кустах смородины, крыжовника или других кустарников. В глухих старых лесах соловьи не держаться. Они поселяются на опушках леса, берегам рек, склонам оврагов, где много кустарников. Охотно держатся они в садовых кустах и цветниках, где растут розы и другие цветущие растения. Птенцы соловьёв выходят из яиц голые и слепые. Соловей помогает самочке высиживать яйца и кормить птенцов, распевая в то же время свои чудные песни. Во второй половине июня молодые соловьи уже покидают гнёзда, а соловей перестаёт петь. Всю оставшуюся часть лета соловья ведут тихую, скрытую жизнь и не поют. На всём свете нет никакой певчей птицы, которая пела бы лучше соловья».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11892" w:rsidRDefault="0002718B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соловьи</w:t>
      </w:r>
      <w:r w:rsidR="00111892" w:rsidRPr="00D255A4">
        <w:rPr>
          <w:rFonts w:ascii="Times New Roman" w:hAnsi="Times New Roman" w:cs="Times New Roman"/>
          <w:sz w:val="28"/>
          <w:szCs w:val="28"/>
        </w:rPr>
        <w:t xml:space="preserve"> возвращаются в родные места? Почему?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Почему соловьи любят кустарники?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Как они выводят птенцов?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Вспомните грамзапись, которую мы слушали, и скажите: чем пение соловья отличается от пения других птиц?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Игра «Справочное бюро».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Воспитатель объясняет, что работники справочного бюро должны много знать о птицах, чтобы суметь ответить на все вопросы. Работниками бюро становятся желающие. Спрашивающие должны оценить правильность ответа. В конце игры награда: значки «Друг птиц»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t xml:space="preserve">Примерные вопросы для игры: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A4">
        <w:rPr>
          <w:rFonts w:ascii="Times New Roman" w:hAnsi="Times New Roman" w:cs="Times New Roman"/>
          <w:sz w:val="28"/>
          <w:szCs w:val="28"/>
        </w:rPr>
        <w:t xml:space="preserve"> Какие птицы здесь живут? (показывается карточка с изображением озера, луга, леса, кустарника)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A4">
        <w:rPr>
          <w:rFonts w:ascii="Times New Roman" w:hAnsi="Times New Roman" w:cs="Times New Roman"/>
          <w:sz w:val="28"/>
          <w:szCs w:val="28"/>
        </w:rPr>
        <w:t xml:space="preserve"> Чьё это гнездо? (показываются изображения гнёзд, о которых рассказывалось ранее)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A4">
        <w:rPr>
          <w:rFonts w:ascii="Times New Roman" w:hAnsi="Times New Roman" w:cs="Times New Roman"/>
          <w:sz w:val="28"/>
          <w:szCs w:val="28"/>
        </w:rPr>
        <w:t xml:space="preserve"> Кто как поёт? (грамзапись голосов дятла, кукушки, соловья)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A4">
        <w:rPr>
          <w:rFonts w:ascii="Times New Roman" w:hAnsi="Times New Roman" w:cs="Times New Roman"/>
          <w:sz w:val="28"/>
          <w:szCs w:val="28"/>
        </w:rPr>
        <w:t xml:space="preserve"> Что каждый из нас может сделать, чтобы помочь птицам зимой? </w:t>
      </w:r>
    </w:p>
    <w:p w:rsidR="00111892" w:rsidRDefault="00111892" w:rsidP="00111892">
      <w:pPr>
        <w:jc w:val="both"/>
        <w:rPr>
          <w:rFonts w:ascii="Times New Roman" w:hAnsi="Times New Roman" w:cs="Times New Roman"/>
          <w:sz w:val="28"/>
          <w:szCs w:val="28"/>
        </w:rPr>
      </w:pPr>
      <w:r w:rsidRPr="00D255A4">
        <w:rPr>
          <w:rFonts w:ascii="Times New Roman" w:hAnsi="Times New Roman" w:cs="Times New Roman"/>
          <w:sz w:val="28"/>
          <w:szCs w:val="28"/>
        </w:rPr>
        <w:sym w:font="Symbol" w:char="F0B7"/>
      </w:r>
      <w:r w:rsidRPr="00D255A4">
        <w:rPr>
          <w:rFonts w:ascii="Times New Roman" w:hAnsi="Times New Roman" w:cs="Times New Roman"/>
          <w:sz w:val="28"/>
          <w:szCs w:val="28"/>
        </w:rPr>
        <w:t xml:space="preserve"> Как надо охранять птиц? </w:t>
      </w:r>
    </w:p>
    <w:p w:rsidR="00CD7D5E" w:rsidRDefault="00CD7D5E"/>
    <w:sectPr w:rsidR="00CD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92"/>
    <w:rsid w:val="0002718B"/>
    <w:rsid w:val="00111892"/>
    <w:rsid w:val="00C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A232A-CC8F-416E-88BC-66F9146E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Maxim_Nastya</dc:creator>
  <cp:keywords/>
  <dc:description/>
  <cp:lastModifiedBy>Maxim_Nastya</cp:lastModifiedBy>
  <cp:revision>2</cp:revision>
  <dcterms:created xsi:type="dcterms:W3CDTF">2016-01-07T20:26:00Z</dcterms:created>
  <dcterms:modified xsi:type="dcterms:W3CDTF">2016-01-08T14:08:00Z</dcterms:modified>
</cp:coreProperties>
</file>