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39" w:rsidRDefault="00CE758B" w:rsidP="00CE758B">
      <w:pPr>
        <w:ind w:firstLine="180"/>
        <w:rPr>
          <w:sz w:val="28"/>
          <w:szCs w:val="28"/>
        </w:rPr>
      </w:pPr>
      <w:r w:rsidRPr="005E4C6D">
        <w:rPr>
          <w:sz w:val="28"/>
          <w:szCs w:val="28"/>
        </w:rPr>
        <w:t>Муниципальное</w:t>
      </w:r>
      <w:r w:rsidR="00BD4A39">
        <w:rPr>
          <w:sz w:val="28"/>
          <w:szCs w:val="28"/>
        </w:rPr>
        <w:t xml:space="preserve"> бюджетное</w:t>
      </w:r>
      <w:r w:rsidRPr="005E4C6D">
        <w:rPr>
          <w:sz w:val="28"/>
          <w:szCs w:val="28"/>
        </w:rPr>
        <w:t xml:space="preserve"> общеобразовательное учреждение</w:t>
      </w:r>
    </w:p>
    <w:p w:rsidR="00CE758B" w:rsidRPr="005E4C6D" w:rsidRDefault="00CE758B" w:rsidP="00CE758B">
      <w:pPr>
        <w:ind w:firstLine="180"/>
        <w:rPr>
          <w:sz w:val="28"/>
          <w:szCs w:val="28"/>
        </w:rPr>
      </w:pPr>
      <w:r w:rsidRPr="005E4C6D">
        <w:rPr>
          <w:sz w:val="28"/>
          <w:szCs w:val="28"/>
        </w:rPr>
        <w:t xml:space="preserve"> средняя  общеобразовательная школа № 3  г . Усмани Липецкой области.</w:t>
      </w: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ind w:firstLine="708"/>
        <w:rPr>
          <w:sz w:val="28"/>
          <w:szCs w:val="28"/>
        </w:rPr>
      </w:pPr>
    </w:p>
    <w:p w:rsidR="00CE758B" w:rsidRPr="005E4C6D" w:rsidRDefault="00CE758B" w:rsidP="00CE758B">
      <w:pPr>
        <w:ind w:firstLine="708"/>
        <w:rPr>
          <w:sz w:val="28"/>
          <w:szCs w:val="28"/>
        </w:rPr>
      </w:pPr>
    </w:p>
    <w:p w:rsidR="00CE758B" w:rsidRPr="005E4C6D" w:rsidRDefault="00CE758B" w:rsidP="00CE758B">
      <w:pPr>
        <w:ind w:firstLine="708"/>
        <w:rPr>
          <w:sz w:val="28"/>
          <w:szCs w:val="28"/>
        </w:rPr>
      </w:pPr>
    </w:p>
    <w:p w:rsidR="00CE758B" w:rsidRPr="005E4C6D" w:rsidRDefault="00CE758B" w:rsidP="00CE758B">
      <w:pPr>
        <w:ind w:firstLine="708"/>
        <w:rPr>
          <w:sz w:val="28"/>
          <w:szCs w:val="28"/>
        </w:rPr>
      </w:pPr>
    </w:p>
    <w:p w:rsidR="00CE758B" w:rsidRPr="00816423" w:rsidRDefault="00CE758B" w:rsidP="00CE758B">
      <w:pPr>
        <w:ind w:firstLine="708"/>
        <w:rPr>
          <w:b/>
          <w:sz w:val="28"/>
          <w:szCs w:val="28"/>
        </w:rPr>
      </w:pPr>
      <w:r w:rsidRPr="00816423">
        <w:rPr>
          <w:b/>
          <w:sz w:val="28"/>
          <w:szCs w:val="28"/>
        </w:rPr>
        <w:t>Проект:</w:t>
      </w:r>
    </w:p>
    <w:p w:rsidR="00CE758B" w:rsidRDefault="00CE758B" w:rsidP="00CE758B">
      <w:pPr>
        <w:rPr>
          <w:sz w:val="28"/>
          <w:szCs w:val="28"/>
        </w:rPr>
      </w:pPr>
      <w:r>
        <w:rPr>
          <w:sz w:val="28"/>
          <w:szCs w:val="28"/>
        </w:rPr>
        <w:t>Тема:  Гражданско-патриотическое</w:t>
      </w:r>
      <w:r w:rsidRPr="005E4C6D">
        <w:rPr>
          <w:sz w:val="28"/>
          <w:szCs w:val="28"/>
        </w:rPr>
        <w:t xml:space="preserve"> воспитание молодого  поколения </w:t>
      </w:r>
      <w:r w:rsidR="00A933EC">
        <w:rPr>
          <w:sz w:val="28"/>
          <w:szCs w:val="28"/>
        </w:rPr>
        <w:t>приуроченного к 70-летию Победы в Великой Отечественной войне</w:t>
      </w:r>
      <w:r w:rsidRPr="005E4C6D">
        <w:rPr>
          <w:sz w:val="28"/>
          <w:szCs w:val="28"/>
        </w:rPr>
        <w:t xml:space="preserve">         </w:t>
      </w:r>
    </w:p>
    <w:p w:rsidR="00CE758B" w:rsidRDefault="00CE758B" w:rsidP="00CE758B">
      <w:pPr>
        <w:rPr>
          <w:sz w:val="28"/>
          <w:szCs w:val="28"/>
        </w:rPr>
      </w:pPr>
    </w:p>
    <w:p w:rsidR="00CE758B" w:rsidRPr="00816423" w:rsidRDefault="00CE758B" w:rsidP="00816423">
      <w:pPr>
        <w:rPr>
          <w:b/>
          <w:sz w:val="28"/>
          <w:szCs w:val="28"/>
        </w:rPr>
      </w:pPr>
      <w:r w:rsidRPr="00816423">
        <w:rPr>
          <w:b/>
          <w:sz w:val="28"/>
          <w:szCs w:val="28"/>
        </w:rPr>
        <w:t>Направление проекта:</w:t>
      </w:r>
    </w:p>
    <w:p w:rsidR="00CE758B" w:rsidRPr="005E4C6D" w:rsidRDefault="00CE758B" w:rsidP="00816423">
      <w:pPr>
        <w:rPr>
          <w:sz w:val="28"/>
          <w:szCs w:val="28"/>
        </w:rPr>
      </w:pPr>
      <w:r w:rsidRPr="005E4C6D">
        <w:rPr>
          <w:sz w:val="28"/>
          <w:szCs w:val="28"/>
        </w:rPr>
        <w:t>Становление и воспитание  гражданственности и пат</w:t>
      </w:r>
      <w:r>
        <w:rPr>
          <w:sz w:val="28"/>
          <w:szCs w:val="28"/>
        </w:rPr>
        <w:t>риотизма учащихся  под девизом «Неугасима память поколений»</w:t>
      </w: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tabs>
          <w:tab w:val="left" w:pos="6080"/>
        </w:tabs>
        <w:rPr>
          <w:sz w:val="28"/>
          <w:szCs w:val="28"/>
        </w:rPr>
      </w:pPr>
      <w:r w:rsidRPr="005E4C6D">
        <w:rPr>
          <w:sz w:val="28"/>
          <w:szCs w:val="28"/>
        </w:rPr>
        <w:t xml:space="preserve">                                                       </w:t>
      </w:r>
    </w:p>
    <w:p w:rsidR="00CE758B" w:rsidRPr="005E4C6D" w:rsidRDefault="00CE758B" w:rsidP="00CE758B">
      <w:pPr>
        <w:tabs>
          <w:tab w:val="left" w:pos="6080"/>
        </w:tabs>
        <w:rPr>
          <w:sz w:val="28"/>
          <w:szCs w:val="28"/>
        </w:rPr>
      </w:pPr>
    </w:p>
    <w:p w:rsidR="00CE758B" w:rsidRPr="005E4C6D" w:rsidRDefault="00CE758B" w:rsidP="00CE758B">
      <w:pPr>
        <w:tabs>
          <w:tab w:val="left" w:pos="6080"/>
        </w:tabs>
        <w:rPr>
          <w:sz w:val="28"/>
          <w:szCs w:val="28"/>
        </w:rPr>
      </w:pPr>
      <w:r w:rsidRPr="005E4C6D">
        <w:rPr>
          <w:sz w:val="28"/>
          <w:szCs w:val="28"/>
        </w:rPr>
        <w:t xml:space="preserve">                                                                                                    Выполнила:</w:t>
      </w:r>
    </w:p>
    <w:p w:rsidR="00CE758B" w:rsidRPr="005E4C6D" w:rsidRDefault="00CE758B" w:rsidP="00CE758B">
      <w:pPr>
        <w:tabs>
          <w:tab w:val="left" w:pos="5480"/>
        </w:tabs>
        <w:jc w:val="center"/>
        <w:rPr>
          <w:sz w:val="28"/>
          <w:szCs w:val="28"/>
        </w:rPr>
      </w:pPr>
      <w:r w:rsidRPr="005E4C6D">
        <w:rPr>
          <w:sz w:val="28"/>
          <w:szCs w:val="28"/>
        </w:rPr>
        <w:t xml:space="preserve">                                                              </w:t>
      </w:r>
      <w:r w:rsidR="00BD4A39">
        <w:rPr>
          <w:sz w:val="28"/>
          <w:szCs w:val="28"/>
        </w:rPr>
        <w:t xml:space="preserve">       учитель биологии и химии</w:t>
      </w:r>
      <w:r w:rsidRPr="005E4C6D">
        <w:rPr>
          <w:sz w:val="28"/>
          <w:szCs w:val="28"/>
        </w:rPr>
        <w:t xml:space="preserve">                                 </w:t>
      </w:r>
    </w:p>
    <w:p w:rsidR="00CE758B" w:rsidRPr="005E4C6D" w:rsidRDefault="00CE758B" w:rsidP="00CE758B">
      <w:pPr>
        <w:tabs>
          <w:tab w:val="left" w:pos="5480"/>
        </w:tabs>
        <w:jc w:val="center"/>
        <w:rPr>
          <w:sz w:val="28"/>
          <w:szCs w:val="28"/>
        </w:rPr>
      </w:pPr>
      <w:r w:rsidRPr="005E4C6D">
        <w:rPr>
          <w:sz w:val="28"/>
          <w:szCs w:val="28"/>
        </w:rPr>
        <w:t xml:space="preserve">                                                              </w:t>
      </w:r>
      <w:r w:rsidR="00BD4A39">
        <w:rPr>
          <w:sz w:val="28"/>
          <w:szCs w:val="28"/>
        </w:rPr>
        <w:t xml:space="preserve">       Брыкина Елена Васильевна</w:t>
      </w:r>
    </w:p>
    <w:p w:rsidR="00CE758B" w:rsidRPr="005E4C6D" w:rsidRDefault="00CE758B" w:rsidP="00CE758B">
      <w:pPr>
        <w:jc w:val="center"/>
        <w:rPr>
          <w:sz w:val="28"/>
          <w:szCs w:val="28"/>
        </w:rPr>
      </w:pPr>
      <w:r w:rsidRPr="005E4C6D">
        <w:rPr>
          <w:sz w:val="28"/>
          <w:szCs w:val="28"/>
        </w:rPr>
        <w:t xml:space="preserve">                                                    </w:t>
      </w:r>
    </w:p>
    <w:p w:rsidR="00CE758B" w:rsidRPr="005E4C6D" w:rsidRDefault="00CE758B" w:rsidP="00CE758B">
      <w:pPr>
        <w:rPr>
          <w:sz w:val="28"/>
          <w:szCs w:val="28"/>
        </w:rPr>
      </w:pPr>
    </w:p>
    <w:p w:rsidR="00CE758B" w:rsidRPr="005E4C6D" w:rsidRDefault="00CE758B" w:rsidP="00CE758B">
      <w:pPr>
        <w:rPr>
          <w:sz w:val="28"/>
          <w:szCs w:val="28"/>
        </w:rPr>
      </w:pPr>
      <w:r w:rsidRPr="005E4C6D">
        <w:rPr>
          <w:sz w:val="28"/>
          <w:szCs w:val="28"/>
        </w:rPr>
        <w:t xml:space="preserve">                                                  </w:t>
      </w: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p>
    <w:p w:rsidR="00CE758B" w:rsidRDefault="00CE758B" w:rsidP="00CE758B">
      <w:pPr>
        <w:rPr>
          <w:sz w:val="48"/>
          <w:szCs w:val="48"/>
        </w:rPr>
      </w:pPr>
      <w:r w:rsidRPr="00605FCC">
        <w:rPr>
          <w:sz w:val="48"/>
          <w:szCs w:val="48"/>
        </w:rPr>
        <w:t xml:space="preserve">                              </w:t>
      </w:r>
    </w:p>
    <w:p w:rsidR="00CE758B" w:rsidRDefault="00CE758B" w:rsidP="00CE758B">
      <w:pPr>
        <w:rPr>
          <w:sz w:val="48"/>
          <w:szCs w:val="48"/>
        </w:rPr>
      </w:pPr>
    </w:p>
    <w:p w:rsidR="00CE758B" w:rsidRDefault="00CE758B" w:rsidP="00CE758B">
      <w:pPr>
        <w:rPr>
          <w:sz w:val="48"/>
          <w:szCs w:val="48"/>
        </w:rPr>
      </w:pPr>
    </w:p>
    <w:p w:rsidR="00A933EC" w:rsidRDefault="00CE758B" w:rsidP="00CE758B">
      <w:pPr>
        <w:rPr>
          <w:sz w:val="48"/>
          <w:szCs w:val="48"/>
        </w:rPr>
      </w:pPr>
      <w:r>
        <w:rPr>
          <w:sz w:val="48"/>
          <w:szCs w:val="48"/>
        </w:rPr>
        <w:t xml:space="preserve">               </w:t>
      </w:r>
      <w:r w:rsidR="00A933EC">
        <w:rPr>
          <w:sz w:val="48"/>
          <w:szCs w:val="48"/>
        </w:rPr>
        <w:t xml:space="preserve">     </w:t>
      </w:r>
      <w:r w:rsidRPr="00BD4A39">
        <w:rPr>
          <w:color w:val="000000" w:themeColor="text1"/>
          <w:sz w:val="48"/>
          <w:szCs w:val="48"/>
        </w:rPr>
        <w:t xml:space="preserve"> </w:t>
      </w:r>
      <w:r w:rsidRPr="00BD4A39">
        <w:rPr>
          <w:color w:val="000000" w:themeColor="text1"/>
          <w:sz w:val="28"/>
          <w:szCs w:val="28"/>
        </w:rPr>
        <w:t>2015 г.</w:t>
      </w:r>
    </w:p>
    <w:p w:rsidR="00A933EC" w:rsidRDefault="00A933EC" w:rsidP="00CE758B">
      <w:pPr>
        <w:rPr>
          <w:sz w:val="48"/>
          <w:szCs w:val="48"/>
        </w:rPr>
      </w:pPr>
    </w:p>
    <w:p w:rsidR="00CE758B" w:rsidRPr="00A933EC" w:rsidRDefault="00A933EC" w:rsidP="00CE758B">
      <w:pPr>
        <w:rPr>
          <w:sz w:val="48"/>
          <w:szCs w:val="48"/>
        </w:rPr>
      </w:pPr>
      <w:r>
        <w:rPr>
          <w:sz w:val="48"/>
          <w:szCs w:val="48"/>
        </w:rPr>
        <w:t xml:space="preserve">                 </w:t>
      </w:r>
      <w:r w:rsidR="00BD4A39">
        <w:rPr>
          <w:b/>
          <w:sz w:val="28"/>
          <w:szCs w:val="28"/>
        </w:rPr>
        <w:t xml:space="preserve">   </w:t>
      </w:r>
      <w:r w:rsidR="00BD4A39" w:rsidRPr="00BD4A39">
        <w:rPr>
          <w:b/>
          <w:sz w:val="28"/>
          <w:szCs w:val="28"/>
        </w:rPr>
        <w:t>Содержание</w:t>
      </w:r>
    </w:p>
    <w:p w:rsidR="00CE758B" w:rsidRPr="005E4C6D" w:rsidRDefault="00CE758B" w:rsidP="00CE758B">
      <w:pPr>
        <w:rPr>
          <w:sz w:val="28"/>
          <w:szCs w:val="28"/>
        </w:rPr>
      </w:pPr>
    </w:p>
    <w:p w:rsidR="00CE758B" w:rsidRPr="005E4C6D" w:rsidRDefault="00CE758B" w:rsidP="00CE758B">
      <w:pPr>
        <w:rPr>
          <w:sz w:val="28"/>
          <w:szCs w:val="28"/>
        </w:rPr>
      </w:pPr>
    </w:p>
    <w:p w:rsidR="00CE758B" w:rsidRPr="005E4C6D" w:rsidRDefault="00CE758B" w:rsidP="00CE758B">
      <w:pPr>
        <w:rPr>
          <w:sz w:val="28"/>
          <w:szCs w:val="28"/>
        </w:rPr>
      </w:pPr>
      <w:r>
        <w:rPr>
          <w:sz w:val="28"/>
          <w:szCs w:val="28"/>
        </w:rPr>
        <w:t>1</w:t>
      </w:r>
      <w:r w:rsidR="00816423">
        <w:rPr>
          <w:sz w:val="28"/>
          <w:szCs w:val="28"/>
        </w:rPr>
        <w:t>.</w:t>
      </w:r>
      <w:r w:rsidR="00E278E8">
        <w:rPr>
          <w:sz w:val="28"/>
          <w:szCs w:val="28"/>
        </w:rPr>
        <w:t xml:space="preserve">  </w:t>
      </w:r>
      <w:r w:rsidRPr="005E4C6D">
        <w:rPr>
          <w:sz w:val="28"/>
          <w:szCs w:val="28"/>
        </w:rPr>
        <w:t>Введение.</w:t>
      </w:r>
    </w:p>
    <w:p w:rsidR="00CE758B" w:rsidRPr="005E4C6D" w:rsidRDefault="00CE758B" w:rsidP="00CE758B">
      <w:pPr>
        <w:rPr>
          <w:sz w:val="28"/>
          <w:szCs w:val="28"/>
        </w:rPr>
      </w:pPr>
      <w:r w:rsidRPr="005E4C6D">
        <w:rPr>
          <w:sz w:val="28"/>
          <w:szCs w:val="28"/>
        </w:rPr>
        <w:t xml:space="preserve"> </w:t>
      </w:r>
    </w:p>
    <w:p w:rsidR="00CE758B" w:rsidRPr="005E4C6D" w:rsidRDefault="00E278E8" w:rsidP="00CE758B">
      <w:pPr>
        <w:rPr>
          <w:sz w:val="28"/>
          <w:szCs w:val="28"/>
        </w:rPr>
      </w:pPr>
      <w:r>
        <w:rPr>
          <w:sz w:val="28"/>
          <w:szCs w:val="28"/>
        </w:rPr>
        <w:t>2</w:t>
      </w:r>
      <w:r w:rsidR="00816423">
        <w:rPr>
          <w:sz w:val="28"/>
          <w:szCs w:val="28"/>
        </w:rPr>
        <w:t>.</w:t>
      </w:r>
      <w:r>
        <w:rPr>
          <w:sz w:val="28"/>
          <w:szCs w:val="28"/>
        </w:rPr>
        <w:t xml:space="preserve"> </w:t>
      </w:r>
      <w:r w:rsidR="00816423">
        <w:rPr>
          <w:sz w:val="28"/>
          <w:szCs w:val="28"/>
        </w:rPr>
        <w:t xml:space="preserve"> </w:t>
      </w:r>
      <w:r w:rsidR="00CE758B" w:rsidRPr="005E4C6D">
        <w:rPr>
          <w:sz w:val="28"/>
          <w:szCs w:val="28"/>
        </w:rPr>
        <w:t>Цели и задачи проекта.</w:t>
      </w:r>
    </w:p>
    <w:p w:rsidR="00CE758B" w:rsidRPr="005E4C6D" w:rsidRDefault="00CE758B" w:rsidP="00CE758B">
      <w:pPr>
        <w:rPr>
          <w:sz w:val="28"/>
          <w:szCs w:val="28"/>
        </w:rPr>
      </w:pPr>
      <w:r w:rsidRPr="005E4C6D">
        <w:rPr>
          <w:sz w:val="28"/>
          <w:szCs w:val="28"/>
        </w:rPr>
        <w:t xml:space="preserve"> </w:t>
      </w:r>
    </w:p>
    <w:p w:rsidR="00CE758B" w:rsidRPr="005E4C6D" w:rsidRDefault="000D2D36" w:rsidP="00CE758B">
      <w:pPr>
        <w:rPr>
          <w:sz w:val="28"/>
          <w:szCs w:val="28"/>
        </w:rPr>
      </w:pPr>
      <w:r>
        <w:rPr>
          <w:sz w:val="28"/>
          <w:szCs w:val="28"/>
        </w:rPr>
        <w:t>3</w:t>
      </w:r>
      <w:r w:rsidR="00816423">
        <w:rPr>
          <w:sz w:val="28"/>
          <w:szCs w:val="28"/>
        </w:rPr>
        <w:t>.</w:t>
      </w:r>
      <w:r>
        <w:rPr>
          <w:sz w:val="28"/>
          <w:szCs w:val="28"/>
        </w:rPr>
        <w:t xml:space="preserve"> </w:t>
      </w:r>
      <w:r w:rsidR="00CE758B" w:rsidRPr="005E4C6D">
        <w:rPr>
          <w:sz w:val="28"/>
          <w:szCs w:val="28"/>
        </w:rPr>
        <w:t>Актуальность проекта.</w:t>
      </w:r>
    </w:p>
    <w:p w:rsidR="00CE758B" w:rsidRPr="005E4C6D" w:rsidRDefault="00CE758B" w:rsidP="00CE758B">
      <w:pPr>
        <w:rPr>
          <w:sz w:val="28"/>
          <w:szCs w:val="28"/>
        </w:rPr>
      </w:pPr>
    </w:p>
    <w:p w:rsidR="00CE758B" w:rsidRPr="005E4C6D" w:rsidRDefault="000D2D36" w:rsidP="00CE758B">
      <w:pPr>
        <w:rPr>
          <w:sz w:val="28"/>
          <w:szCs w:val="28"/>
        </w:rPr>
      </w:pPr>
      <w:r>
        <w:rPr>
          <w:sz w:val="28"/>
          <w:szCs w:val="28"/>
        </w:rPr>
        <w:t>4</w:t>
      </w:r>
      <w:r w:rsidR="00816423">
        <w:rPr>
          <w:sz w:val="28"/>
          <w:szCs w:val="28"/>
        </w:rPr>
        <w:t>.</w:t>
      </w:r>
      <w:r>
        <w:rPr>
          <w:sz w:val="28"/>
          <w:szCs w:val="28"/>
        </w:rPr>
        <w:t xml:space="preserve"> Методы реализации проекта</w:t>
      </w:r>
    </w:p>
    <w:p w:rsidR="00CE758B" w:rsidRPr="005E4C6D" w:rsidRDefault="00CE758B" w:rsidP="00CE758B">
      <w:pPr>
        <w:rPr>
          <w:sz w:val="28"/>
          <w:szCs w:val="28"/>
        </w:rPr>
      </w:pPr>
    </w:p>
    <w:p w:rsidR="00CE758B" w:rsidRPr="005E4C6D" w:rsidRDefault="00BD4A39" w:rsidP="00CE758B">
      <w:pPr>
        <w:rPr>
          <w:sz w:val="28"/>
          <w:szCs w:val="28"/>
        </w:rPr>
      </w:pPr>
      <w:r>
        <w:rPr>
          <w:sz w:val="28"/>
          <w:szCs w:val="28"/>
        </w:rPr>
        <w:t>5</w:t>
      </w:r>
      <w:r w:rsidR="00816423">
        <w:rPr>
          <w:sz w:val="28"/>
          <w:szCs w:val="28"/>
        </w:rPr>
        <w:t>.</w:t>
      </w:r>
      <w:r>
        <w:rPr>
          <w:sz w:val="28"/>
          <w:szCs w:val="28"/>
        </w:rPr>
        <w:t xml:space="preserve"> План мероприятий</w:t>
      </w:r>
    </w:p>
    <w:p w:rsidR="00816423" w:rsidRDefault="00816423" w:rsidP="00CE758B">
      <w:pPr>
        <w:rPr>
          <w:sz w:val="28"/>
          <w:szCs w:val="28"/>
        </w:rPr>
      </w:pPr>
    </w:p>
    <w:p w:rsidR="00CE758B" w:rsidRPr="005E4C6D" w:rsidRDefault="00BD4A39" w:rsidP="00CE758B">
      <w:pPr>
        <w:rPr>
          <w:sz w:val="28"/>
          <w:szCs w:val="28"/>
        </w:rPr>
      </w:pPr>
      <w:r>
        <w:rPr>
          <w:sz w:val="28"/>
          <w:szCs w:val="28"/>
        </w:rPr>
        <w:t>6</w:t>
      </w:r>
      <w:r w:rsidR="00816423">
        <w:rPr>
          <w:sz w:val="28"/>
          <w:szCs w:val="28"/>
        </w:rPr>
        <w:t>.</w:t>
      </w:r>
      <w:r>
        <w:rPr>
          <w:sz w:val="28"/>
          <w:szCs w:val="28"/>
        </w:rPr>
        <w:t xml:space="preserve">  Ожидаемый результат</w:t>
      </w:r>
      <w:r w:rsidR="00CE758B" w:rsidRPr="005E4C6D">
        <w:rPr>
          <w:sz w:val="28"/>
          <w:szCs w:val="28"/>
        </w:rPr>
        <w:t>:</w:t>
      </w:r>
    </w:p>
    <w:p w:rsidR="00CE758B" w:rsidRPr="005E4C6D" w:rsidRDefault="00CE758B" w:rsidP="00CE758B">
      <w:pPr>
        <w:rPr>
          <w:sz w:val="28"/>
          <w:szCs w:val="28"/>
        </w:rPr>
      </w:pPr>
    </w:p>
    <w:p w:rsidR="00CE758B" w:rsidRPr="005E4C6D" w:rsidRDefault="00BD4A39" w:rsidP="00CE758B">
      <w:pPr>
        <w:rPr>
          <w:sz w:val="28"/>
          <w:szCs w:val="28"/>
        </w:rPr>
      </w:pPr>
      <w:r>
        <w:rPr>
          <w:sz w:val="28"/>
          <w:szCs w:val="28"/>
        </w:rPr>
        <w:t>7</w:t>
      </w:r>
      <w:r w:rsidR="00816423">
        <w:rPr>
          <w:sz w:val="28"/>
          <w:szCs w:val="28"/>
        </w:rPr>
        <w:t>.</w:t>
      </w:r>
      <w:r>
        <w:rPr>
          <w:sz w:val="28"/>
          <w:szCs w:val="28"/>
        </w:rPr>
        <w:t xml:space="preserve"> Итоги и  перспективы </w:t>
      </w:r>
      <w:r w:rsidR="00CE758B" w:rsidRPr="005E4C6D">
        <w:rPr>
          <w:sz w:val="28"/>
          <w:szCs w:val="28"/>
        </w:rPr>
        <w:t xml:space="preserve"> проекта.</w:t>
      </w:r>
    </w:p>
    <w:p w:rsidR="00CE758B" w:rsidRPr="005E4C6D" w:rsidRDefault="00CE758B" w:rsidP="00CE758B">
      <w:pPr>
        <w:rPr>
          <w:sz w:val="28"/>
          <w:szCs w:val="28"/>
        </w:rPr>
      </w:pPr>
    </w:p>
    <w:p w:rsidR="00CE758B" w:rsidRDefault="00CE758B" w:rsidP="00CE758B">
      <w:pPr>
        <w:rPr>
          <w:b/>
          <w:sz w:val="28"/>
          <w:szCs w:val="28"/>
        </w:rPr>
      </w:pPr>
      <w:r w:rsidRPr="005E4C6D">
        <w:rPr>
          <w:b/>
          <w:sz w:val="28"/>
          <w:szCs w:val="28"/>
        </w:rPr>
        <w:t xml:space="preserve">     </w:t>
      </w: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CE758B" w:rsidRDefault="00CE758B" w:rsidP="00CE758B">
      <w:pPr>
        <w:rPr>
          <w:b/>
          <w:sz w:val="28"/>
          <w:szCs w:val="28"/>
        </w:rPr>
      </w:pPr>
    </w:p>
    <w:p w:rsidR="00EF5E4A" w:rsidRDefault="00EF5E4A" w:rsidP="00AB0809">
      <w:pPr>
        <w:rPr>
          <w:rStyle w:val="apple-converted-space"/>
          <w:rFonts w:ascii="Arial" w:hAnsi="Arial" w:cs="Arial"/>
          <w:color w:val="444444"/>
          <w:sz w:val="20"/>
          <w:szCs w:val="20"/>
        </w:rPr>
      </w:pPr>
      <w:r>
        <w:rPr>
          <w:rStyle w:val="apple-converted-space"/>
          <w:rFonts w:ascii="Arial" w:hAnsi="Arial" w:cs="Arial"/>
          <w:color w:val="444444"/>
          <w:sz w:val="20"/>
          <w:szCs w:val="20"/>
        </w:rPr>
        <w:t> </w:t>
      </w:r>
    </w:p>
    <w:p w:rsidR="000D2D36" w:rsidRDefault="00EF5E4A" w:rsidP="00AB0809">
      <w:pPr>
        <w:rPr>
          <w:rStyle w:val="apple-converted-space"/>
          <w:b/>
          <w:color w:val="000000" w:themeColor="text1"/>
          <w:sz w:val="28"/>
          <w:szCs w:val="28"/>
        </w:rPr>
      </w:pPr>
      <w:r w:rsidRPr="000D2D36">
        <w:rPr>
          <w:rStyle w:val="apple-converted-space"/>
          <w:b/>
          <w:color w:val="000000" w:themeColor="text1"/>
          <w:sz w:val="28"/>
          <w:szCs w:val="28"/>
        </w:rPr>
        <w:t xml:space="preserve">                    </w:t>
      </w:r>
    </w:p>
    <w:p w:rsidR="000D2D36" w:rsidRDefault="000D2D36" w:rsidP="00AB0809">
      <w:pPr>
        <w:rPr>
          <w:rStyle w:val="apple-converted-space"/>
          <w:b/>
          <w:color w:val="000000" w:themeColor="text1"/>
          <w:sz w:val="28"/>
          <w:szCs w:val="28"/>
        </w:rPr>
      </w:pPr>
    </w:p>
    <w:p w:rsidR="000D2D36" w:rsidRDefault="000D2D36" w:rsidP="00AB0809">
      <w:pPr>
        <w:rPr>
          <w:rStyle w:val="apple-converted-space"/>
          <w:b/>
          <w:color w:val="000000" w:themeColor="text1"/>
          <w:sz w:val="28"/>
          <w:szCs w:val="28"/>
        </w:rPr>
      </w:pPr>
    </w:p>
    <w:p w:rsidR="000D2D36" w:rsidRDefault="000D2D36" w:rsidP="00AB0809">
      <w:pPr>
        <w:rPr>
          <w:rStyle w:val="apple-converted-space"/>
          <w:b/>
          <w:color w:val="000000" w:themeColor="text1"/>
          <w:sz w:val="28"/>
          <w:szCs w:val="28"/>
        </w:rPr>
      </w:pPr>
      <w:r>
        <w:rPr>
          <w:rStyle w:val="apple-converted-space"/>
          <w:b/>
          <w:color w:val="000000" w:themeColor="text1"/>
          <w:sz w:val="28"/>
          <w:szCs w:val="28"/>
        </w:rPr>
        <w:t xml:space="preserve">                                </w:t>
      </w:r>
    </w:p>
    <w:p w:rsidR="000D2D36" w:rsidRDefault="000D2D36" w:rsidP="00AB0809">
      <w:pPr>
        <w:rPr>
          <w:rStyle w:val="apple-converted-space"/>
          <w:b/>
          <w:color w:val="000000" w:themeColor="text1"/>
          <w:sz w:val="28"/>
          <w:szCs w:val="28"/>
        </w:rPr>
      </w:pPr>
    </w:p>
    <w:p w:rsidR="00BD4A39" w:rsidRDefault="000D2D36" w:rsidP="00AB0809">
      <w:pPr>
        <w:rPr>
          <w:rStyle w:val="apple-converted-space"/>
          <w:b/>
          <w:color w:val="000000" w:themeColor="text1"/>
          <w:sz w:val="28"/>
          <w:szCs w:val="28"/>
        </w:rPr>
      </w:pPr>
      <w:r>
        <w:rPr>
          <w:rStyle w:val="apple-converted-space"/>
          <w:b/>
          <w:color w:val="000000" w:themeColor="text1"/>
          <w:sz w:val="28"/>
          <w:szCs w:val="28"/>
        </w:rPr>
        <w:t xml:space="preserve">                </w:t>
      </w:r>
      <w:r w:rsidR="00EF5E4A" w:rsidRPr="000D2D36">
        <w:rPr>
          <w:rStyle w:val="apple-converted-space"/>
          <w:b/>
          <w:color w:val="000000" w:themeColor="text1"/>
          <w:sz w:val="28"/>
          <w:szCs w:val="28"/>
        </w:rPr>
        <w:t xml:space="preserve"> </w:t>
      </w:r>
    </w:p>
    <w:p w:rsidR="00BD4A39" w:rsidRDefault="00BD4A39" w:rsidP="00AB0809">
      <w:pPr>
        <w:rPr>
          <w:rStyle w:val="apple-converted-space"/>
          <w:b/>
          <w:color w:val="000000" w:themeColor="text1"/>
          <w:sz w:val="28"/>
          <w:szCs w:val="28"/>
        </w:rPr>
      </w:pPr>
    </w:p>
    <w:p w:rsidR="00BD4A39" w:rsidRDefault="00BD4A39" w:rsidP="00AB0809">
      <w:pPr>
        <w:rPr>
          <w:rStyle w:val="apple-converted-space"/>
          <w:b/>
          <w:color w:val="000000" w:themeColor="text1"/>
          <w:sz w:val="28"/>
          <w:szCs w:val="28"/>
        </w:rPr>
      </w:pPr>
    </w:p>
    <w:p w:rsidR="00BD4A39" w:rsidRDefault="00BD4A39" w:rsidP="00AB0809">
      <w:pPr>
        <w:rPr>
          <w:rStyle w:val="apple-converted-space"/>
          <w:b/>
          <w:color w:val="000000" w:themeColor="text1"/>
          <w:sz w:val="28"/>
          <w:szCs w:val="28"/>
        </w:rPr>
      </w:pPr>
    </w:p>
    <w:p w:rsidR="00BD4A39" w:rsidRDefault="00BD4A39" w:rsidP="00AB0809">
      <w:pPr>
        <w:rPr>
          <w:rStyle w:val="apple-converted-space"/>
          <w:b/>
          <w:color w:val="000000" w:themeColor="text1"/>
          <w:sz w:val="28"/>
          <w:szCs w:val="28"/>
        </w:rPr>
      </w:pPr>
    </w:p>
    <w:p w:rsidR="00BD4A39" w:rsidRDefault="00BD4A39" w:rsidP="00AB0809">
      <w:pPr>
        <w:rPr>
          <w:rStyle w:val="apple-converted-space"/>
          <w:b/>
          <w:color w:val="000000" w:themeColor="text1"/>
          <w:sz w:val="28"/>
          <w:szCs w:val="28"/>
        </w:rPr>
      </w:pPr>
    </w:p>
    <w:p w:rsidR="00BD4A39" w:rsidRDefault="00BD4A39" w:rsidP="00AB0809">
      <w:pPr>
        <w:rPr>
          <w:rStyle w:val="apple-converted-space"/>
          <w:b/>
          <w:color w:val="000000" w:themeColor="text1"/>
          <w:sz w:val="28"/>
          <w:szCs w:val="28"/>
        </w:rPr>
      </w:pPr>
    </w:p>
    <w:p w:rsidR="00BD4A39" w:rsidRDefault="00BD4A39" w:rsidP="00AB0809">
      <w:pPr>
        <w:rPr>
          <w:rStyle w:val="apple-converted-space"/>
          <w:b/>
          <w:color w:val="000000" w:themeColor="text1"/>
          <w:sz w:val="28"/>
          <w:szCs w:val="28"/>
        </w:rPr>
      </w:pPr>
    </w:p>
    <w:p w:rsidR="00EF5E4A" w:rsidRPr="000D2D36" w:rsidRDefault="00BD4A39" w:rsidP="00AB0809">
      <w:pPr>
        <w:rPr>
          <w:rStyle w:val="apple-converted-space"/>
          <w:b/>
          <w:color w:val="000000" w:themeColor="text1"/>
          <w:sz w:val="28"/>
          <w:szCs w:val="28"/>
        </w:rPr>
      </w:pPr>
      <w:r>
        <w:rPr>
          <w:rStyle w:val="apple-converted-space"/>
          <w:b/>
          <w:color w:val="000000" w:themeColor="text1"/>
          <w:sz w:val="28"/>
          <w:szCs w:val="28"/>
        </w:rPr>
        <w:t xml:space="preserve">                                   </w:t>
      </w:r>
      <w:r w:rsidR="00EF5E4A" w:rsidRPr="000D2D36">
        <w:rPr>
          <w:rStyle w:val="apple-converted-space"/>
          <w:b/>
          <w:color w:val="000000" w:themeColor="text1"/>
          <w:sz w:val="28"/>
          <w:szCs w:val="28"/>
        </w:rPr>
        <w:t>Введение</w:t>
      </w:r>
    </w:p>
    <w:p w:rsidR="00816423" w:rsidRDefault="00816423" w:rsidP="00AB0809">
      <w:pPr>
        <w:rPr>
          <w:sz w:val="28"/>
          <w:szCs w:val="28"/>
        </w:rPr>
      </w:pPr>
    </w:p>
    <w:p w:rsidR="00EF5E4A" w:rsidRPr="00EF5E4A" w:rsidRDefault="00EF5E4A" w:rsidP="00816423">
      <w:pPr>
        <w:jc w:val="both"/>
        <w:rPr>
          <w:sz w:val="28"/>
          <w:szCs w:val="28"/>
        </w:rPr>
      </w:pPr>
      <w:r w:rsidRPr="00EF5E4A">
        <w:rPr>
          <w:sz w:val="28"/>
          <w:szCs w:val="28"/>
        </w:rPr>
        <w:t>История нашей Родины свидетельствует о том, что во все времена одним из основных факторов, обеспечивавших сплоченность народа, помогавших ему преодолеть трудности и невзгоды, был патриотизм – любовь к Родине, своему народу, а также стремление своими действиями служить интересам Отечества, защищать его от враг</w:t>
      </w:r>
      <w:r w:rsidR="00AB0809">
        <w:rPr>
          <w:sz w:val="28"/>
          <w:szCs w:val="28"/>
        </w:rPr>
        <w:t xml:space="preserve">ов. </w:t>
      </w:r>
      <w:r w:rsidRPr="00EF5E4A">
        <w:rPr>
          <w:sz w:val="28"/>
          <w:szCs w:val="28"/>
        </w:rPr>
        <w:t> Патриотизм представляет собой сложное и многогранное явление.    Будучи одной из наиболее значимых ценностей общества, он интегрирует в себе социальные, политические, духовно – нравственные, культурные, исторические компоненты, в известной степени является естественным инстинктом самосохранения любой нации, когда ей плохо. Патриотизм выступает в единстве глубочайшего духовного освоения истории и культуры своего народа и активно – деятельного участия в решении важнейших проблем современного общества, а также в единстве духовности, гражданственности и социальной активности личности, которая осознает свою неразрывность с Отечеством, социальную значимость деятельности в интересах его возрождения и надежной защиты.</w:t>
      </w:r>
    </w:p>
    <w:p w:rsidR="00EF5E4A" w:rsidRPr="00EF5E4A" w:rsidRDefault="000A71CB" w:rsidP="00816423">
      <w:pPr>
        <w:jc w:val="both"/>
        <w:rPr>
          <w:sz w:val="28"/>
          <w:szCs w:val="28"/>
        </w:rPr>
      </w:pPr>
      <w:r>
        <w:rPr>
          <w:sz w:val="28"/>
          <w:szCs w:val="28"/>
        </w:rPr>
        <w:t>    О</w:t>
      </w:r>
      <w:r w:rsidR="00EF5E4A" w:rsidRPr="00EF5E4A">
        <w:rPr>
          <w:sz w:val="28"/>
          <w:szCs w:val="28"/>
        </w:rPr>
        <w:t>дним из аспектов обеспечения национальной безопасности нашей страны является 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p w:rsidR="00EF5E4A" w:rsidRPr="00EF5E4A" w:rsidRDefault="00EF5E4A" w:rsidP="00816423">
      <w:pPr>
        <w:jc w:val="both"/>
        <w:rPr>
          <w:sz w:val="28"/>
          <w:szCs w:val="28"/>
        </w:rPr>
      </w:pPr>
      <w:r w:rsidRPr="00EF5E4A">
        <w:rPr>
          <w:sz w:val="28"/>
          <w:szCs w:val="28"/>
        </w:rPr>
        <w:t>     В этих условиях очевидна неотложность решения проблем воспитания патриотизма, как на уровне государства, так  и на уровне отдельно взятого образовательного учреждения.</w:t>
      </w:r>
    </w:p>
    <w:p w:rsidR="00043A4B" w:rsidRDefault="00043A4B" w:rsidP="00AB0809">
      <w:pPr>
        <w:rPr>
          <w:b/>
          <w:sz w:val="28"/>
          <w:szCs w:val="28"/>
        </w:rPr>
      </w:pPr>
    </w:p>
    <w:p w:rsidR="000A71CB" w:rsidRPr="00043A4B" w:rsidRDefault="00043A4B" w:rsidP="00AB0809">
      <w:pPr>
        <w:rPr>
          <w:sz w:val="28"/>
          <w:szCs w:val="28"/>
        </w:rPr>
      </w:pPr>
      <w:r w:rsidRPr="00043A4B">
        <w:rPr>
          <w:b/>
          <w:sz w:val="28"/>
          <w:szCs w:val="28"/>
        </w:rPr>
        <w:t>Сроки реализации проекта</w:t>
      </w:r>
      <w:r w:rsidRPr="00043A4B">
        <w:rPr>
          <w:sz w:val="28"/>
          <w:szCs w:val="28"/>
        </w:rPr>
        <w:t xml:space="preserve"> охватывают период с </w:t>
      </w:r>
      <w:r>
        <w:rPr>
          <w:sz w:val="28"/>
          <w:szCs w:val="28"/>
        </w:rPr>
        <w:t>января по сентябрь</w:t>
      </w:r>
      <w:r w:rsidRPr="00043A4B">
        <w:rPr>
          <w:sz w:val="28"/>
          <w:szCs w:val="28"/>
        </w:rPr>
        <w:t xml:space="preserve"> 2015 года.</w:t>
      </w:r>
    </w:p>
    <w:p w:rsidR="00043A4B" w:rsidRPr="00043A4B" w:rsidRDefault="00043A4B" w:rsidP="00043A4B">
      <w:pPr>
        <w:spacing w:line="360" w:lineRule="auto"/>
        <w:jc w:val="both"/>
        <w:rPr>
          <w:sz w:val="28"/>
          <w:szCs w:val="28"/>
        </w:rPr>
      </w:pPr>
      <w:r w:rsidRPr="00043A4B">
        <w:rPr>
          <w:sz w:val="28"/>
          <w:szCs w:val="28"/>
        </w:rPr>
        <w:t>Проект объе</w:t>
      </w:r>
      <w:r>
        <w:rPr>
          <w:sz w:val="28"/>
          <w:szCs w:val="28"/>
        </w:rPr>
        <w:t>диняет педагогов и обучающихся</w:t>
      </w:r>
      <w:r w:rsidRPr="00043A4B">
        <w:rPr>
          <w:sz w:val="28"/>
          <w:szCs w:val="28"/>
        </w:rPr>
        <w:t xml:space="preserve"> </w:t>
      </w:r>
      <w:r>
        <w:rPr>
          <w:sz w:val="28"/>
          <w:szCs w:val="28"/>
        </w:rPr>
        <w:t>с 1-11 классов, родителей .</w:t>
      </w:r>
      <w:r w:rsidRPr="00043A4B">
        <w:rPr>
          <w:sz w:val="28"/>
          <w:szCs w:val="28"/>
        </w:rPr>
        <w:t>.</w:t>
      </w:r>
    </w:p>
    <w:p w:rsidR="00043A4B" w:rsidRDefault="00043A4B" w:rsidP="00AB0809">
      <w:pPr>
        <w:rPr>
          <w:rStyle w:val="a9"/>
          <w:color w:val="000000" w:themeColor="text1"/>
          <w:sz w:val="28"/>
          <w:szCs w:val="28"/>
        </w:rPr>
      </w:pPr>
    </w:p>
    <w:p w:rsidR="000A71CB" w:rsidRPr="00DA3103" w:rsidRDefault="000A71CB" w:rsidP="00AB0809">
      <w:pPr>
        <w:rPr>
          <w:color w:val="000000" w:themeColor="text1"/>
          <w:sz w:val="28"/>
          <w:szCs w:val="28"/>
        </w:rPr>
      </w:pPr>
      <w:r w:rsidRPr="00DA3103">
        <w:rPr>
          <w:rStyle w:val="a9"/>
          <w:color w:val="000000" w:themeColor="text1"/>
          <w:sz w:val="28"/>
          <w:szCs w:val="28"/>
        </w:rPr>
        <w:t>Цели</w:t>
      </w:r>
    </w:p>
    <w:p w:rsidR="000A71CB" w:rsidRDefault="000A71CB" w:rsidP="00AB0809">
      <w:pPr>
        <w:rPr>
          <w:sz w:val="28"/>
          <w:szCs w:val="28"/>
        </w:rPr>
      </w:pPr>
    </w:p>
    <w:p w:rsidR="00043A4B" w:rsidRPr="00043A4B" w:rsidRDefault="00EF5E4A" w:rsidP="00043A4B">
      <w:pPr>
        <w:jc w:val="both"/>
        <w:rPr>
          <w:sz w:val="28"/>
          <w:szCs w:val="28"/>
        </w:rPr>
      </w:pPr>
      <w:r w:rsidRPr="00EF5E4A">
        <w:rPr>
          <w:sz w:val="28"/>
          <w:szCs w:val="28"/>
        </w:rPr>
        <w:t>Воспитание</w:t>
      </w:r>
      <w:r w:rsidR="00043A4B">
        <w:rPr>
          <w:sz w:val="28"/>
          <w:szCs w:val="28"/>
        </w:rPr>
        <w:t xml:space="preserve"> у учащихся чувства патриотизма </w:t>
      </w:r>
      <w:r w:rsidR="00043A4B" w:rsidRPr="00043A4B">
        <w:rPr>
          <w:sz w:val="28"/>
          <w:szCs w:val="28"/>
        </w:rPr>
        <w:t>посредством ознакомления с истор</w:t>
      </w:r>
      <w:r w:rsidR="00043A4B">
        <w:rPr>
          <w:sz w:val="28"/>
          <w:szCs w:val="28"/>
        </w:rPr>
        <w:t>ическими событиями нашей страны;</w:t>
      </w:r>
    </w:p>
    <w:p w:rsidR="00A933EC" w:rsidRDefault="00A933EC" w:rsidP="000A71CB">
      <w:pPr>
        <w:rPr>
          <w:rStyle w:val="a9"/>
          <w:color w:val="0D0D0D" w:themeColor="text1" w:themeTint="F2"/>
          <w:sz w:val="28"/>
          <w:szCs w:val="28"/>
        </w:rPr>
      </w:pPr>
    </w:p>
    <w:p w:rsidR="00EF5E4A" w:rsidRDefault="00DA3103" w:rsidP="000A71CB">
      <w:pPr>
        <w:rPr>
          <w:rStyle w:val="a9"/>
          <w:color w:val="0D0D0D" w:themeColor="text1" w:themeTint="F2"/>
          <w:sz w:val="28"/>
          <w:szCs w:val="28"/>
        </w:rPr>
      </w:pPr>
      <w:r w:rsidRPr="00DA3103">
        <w:rPr>
          <w:rStyle w:val="a9"/>
          <w:color w:val="0D0D0D" w:themeColor="text1" w:themeTint="F2"/>
          <w:sz w:val="28"/>
          <w:szCs w:val="28"/>
        </w:rPr>
        <w:t>З</w:t>
      </w:r>
      <w:r w:rsidR="00EF5E4A" w:rsidRPr="00DA3103">
        <w:rPr>
          <w:rStyle w:val="a9"/>
          <w:color w:val="0D0D0D" w:themeColor="text1" w:themeTint="F2"/>
          <w:sz w:val="28"/>
          <w:szCs w:val="28"/>
        </w:rPr>
        <w:t>адач</w:t>
      </w:r>
      <w:r w:rsidRPr="00DA3103">
        <w:rPr>
          <w:rStyle w:val="a9"/>
          <w:color w:val="0D0D0D" w:themeColor="text1" w:themeTint="F2"/>
          <w:sz w:val="28"/>
          <w:szCs w:val="28"/>
        </w:rPr>
        <w:t>и</w:t>
      </w:r>
    </w:p>
    <w:p w:rsidR="00A933EC" w:rsidRDefault="00043A4B" w:rsidP="00043A4B">
      <w:pPr>
        <w:jc w:val="both"/>
        <w:rPr>
          <w:sz w:val="28"/>
          <w:szCs w:val="28"/>
        </w:rPr>
      </w:pPr>
      <w:r w:rsidRPr="00043A4B">
        <w:rPr>
          <w:sz w:val="28"/>
          <w:szCs w:val="28"/>
        </w:rPr>
        <w:t xml:space="preserve">расширять кругозор детей об историческом периоде Великой Отечественной войны, </w:t>
      </w:r>
    </w:p>
    <w:p w:rsidR="00A933EC" w:rsidRDefault="00043A4B" w:rsidP="00043A4B">
      <w:pPr>
        <w:jc w:val="both"/>
        <w:rPr>
          <w:sz w:val="28"/>
          <w:szCs w:val="28"/>
        </w:rPr>
      </w:pPr>
      <w:r w:rsidRPr="00043A4B">
        <w:rPr>
          <w:sz w:val="28"/>
          <w:szCs w:val="28"/>
        </w:rPr>
        <w:t>дать знания о героях-земляках;</w:t>
      </w:r>
    </w:p>
    <w:p w:rsidR="00A933EC" w:rsidRDefault="00043A4B" w:rsidP="00043A4B">
      <w:pPr>
        <w:jc w:val="both"/>
        <w:rPr>
          <w:sz w:val="28"/>
          <w:szCs w:val="28"/>
        </w:rPr>
      </w:pPr>
      <w:r w:rsidRPr="00043A4B">
        <w:rPr>
          <w:sz w:val="28"/>
          <w:szCs w:val="28"/>
        </w:rPr>
        <w:t xml:space="preserve">раскрыть понятие «Город-герой»; </w:t>
      </w:r>
    </w:p>
    <w:p w:rsidR="00346E50" w:rsidRDefault="00043A4B" w:rsidP="00043A4B">
      <w:pPr>
        <w:jc w:val="both"/>
        <w:rPr>
          <w:sz w:val="28"/>
          <w:szCs w:val="28"/>
        </w:rPr>
      </w:pPr>
      <w:r w:rsidRPr="00043A4B">
        <w:rPr>
          <w:sz w:val="28"/>
          <w:szCs w:val="28"/>
        </w:rPr>
        <w:t>вызвать интерес к литературе патриотической тематики;</w:t>
      </w:r>
    </w:p>
    <w:p w:rsidR="00043A4B" w:rsidRPr="00043A4B" w:rsidRDefault="00043A4B" w:rsidP="00043A4B">
      <w:pPr>
        <w:jc w:val="both"/>
        <w:rPr>
          <w:sz w:val="28"/>
          <w:szCs w:val="28"/>
        </w:rPr>
      </w:pPr>
      <w:r w:rsidRPr="00043A4B">
        <w:rPr>
          <w:sz w:val="28"/>
          <w:szCs w:val="28"/>
        </w:rPr>
        <w:t xml:space="preserve"> воспитывать у детей чувство гордости за на нашу Родину, армию и солдат; </w:t>
      </w:r>
    </w:p>
    <w:p w:rsidR="00EF5E4A" w:rsidRPr="00EF5E4A" w:rsidRDefault="00EF5E4A" w:rsidP="00AB0809">
      <w:pPr>
        <w:rPr>
          <w:sz w:val="28"/>
          <w:szCs w:val="28"/>
        </w:rPr>
      </w:pPr>
      <w:r w:rsidRPr="00EF5E4A">
        <w:rPr>
          <w:sz w:val="28"/>
          <w:szCs w:val="28"/>
        </w:rPr>
        <w:lastRenderedPageBreak/>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EF5E4A" w:rsidRPr="00EF5E4A" w:rsidRDefault="00EF5E4A" w:rsidP="00AB0809">
      <w:pPr>
        <w:rPr>
          <w:sz w:val="28"/>
          <w:szCs w:val="28"/>
        </w:rPr>
      </w:pPr>
      <w:r w:rsidRPr="00EF5E4A">
        <w:rPr>
          <w:sz w:val="28"/>
          <w:szCs w:val="28"/>
        </w:rPr>
        <w:t>развивать гражданственность и национальное самосознание учащихся;</w:t>
      </w:r>
    </w:p>
    <w:p w:rsidR="00EF5E4A" w:rsidRPr="00EF5E4A" w:rsidRDefault="00EF5E4A" w:rsidP="00AB0809">
      <w:pPr>
        <w:rPr>
          <w:sz w:val="28"/>
          <w:szCs w:val="28"/>
        </w:rPr>
      </w:pPr>
      <w:r w:rsidRPr="00EF5E4A">
        <w:rPr>
          <w:sz w:val="28"/>
          <w:szCs w:val="28"/>
        </w:rPr>
        <w:t>создать условия для реализации каждым учащимся собственной гражданской позиции через деятельность органов ученического самоуправления;</w:t>
      </w:r>
    </w:p>
    <w:p w:rsidR="00EF5E4A" w:rsidRPr="00EF5E4A" w:rsidRDefault="00EF5E4A" w:rsidP="00AB0809">
      <w:pPr>
        <w:rPr>
          <w:sz w:val="28"/>
          <w:szCs w:val="28"/>
        </w:rPr>
      </w:pPr>
      <w:r w:rsidRPr="00EF5E4A">
        <w:rPr>
          <w:sz w:val="28"/>
          <w:szCs w:val="28"/>
        </w:rPr>
        <w:t>развивать и углублять знания об истории и культуре родного края.</w:t>
      </w:r>
    </w:p>
    <w:p w:rsidR="00EF5E4A" w:rsidRPr="00EF5E4A" w:rsidRDefault="00EF5E4A" w:rsidP="00AB0809">
      <w:pPr>
        <w:rPr>
          <w:sz w:val="28"/>
          <w:szCs w:val="28"/>
        </w:rPr>
      </w:pPr>
      <w:r w:rsidRPr="00EF5E4A">
        <w:rPr>
          <w:sz w:val="28"/>
          <w:szCs w:val="28"/>
        </w:rPr>
        <w:t>формировать  у  учащихся чувства гордости за героическое прошлое своей  Родины;</w:t>
      </w:r>
    </w:p>
    <w:p w:rsidR="00EF5E4A" w:rsidRPr="00EF5E4A" w:rsidRDefault="00EF5E4A" w:rsidP="00AB0809">
      <w:pPr>
        <w:rPr>
          <w:sz w:val="28"/>
          <w:szCs w:val="28"/>
        </w:rPr>
      </w:pPr>
      <w:r w:rsidRPr="00EF5E4A">
        <w:rPr>
          <w:sz w:val="28"/>
          <w:szCs w:val="28"/>
        </w:rPr>
        <w:t>физическое развитие учащихся, формировать у них потребности в здоровом образе жизни</w:t>
      </w:r>
    </w:p>
    <w:p w:rsidR="00EF5E4A" w:rsidRPr="00EF5E4A" w:rsidRDefault="00EF5E4A" w:rsidP="00AB0809">
      <w:pPr>
        <w:rPr>
          <w:sz w:val="28"/>
          <w:szCs w:val="28"/>
        </w:rPr>
      </w:pPr>
      <w:r w:rsidRPr="00EF5E4A">
        <w:rPr>
          <w:sz w:val="28"/>
          <w:szCs w:val="28"/>
        </w:rPr>
        <w:t>активизировать работу педагогического коллектива по гражданскому и патриотическому воспитанию</w:t>
      </w:r>
    </w:p>
    <w:p w:rsidR="00EF5E4A" w:rsidRPr="00EF5E4A" w:rsidRDefault="00EF5E4A" w:rsidP="00AB0809">
      <w:pPr>
        <w:rPr>
          <w:sz w:val="28"/>
          <w:szCs w:val="28"/>
        </w:rPr>
      </w:pPr>
      <w:r w:rsidRPr="00EF5E4A">
        <w:rPr>
          <w:sz w:val="28"/>
          <w:szCs w:val="28"/>
        </w:rPr>
        <w:t>воспитывать у обучающихся готовность к защите Отечества, действиям в экстремальных ситуациях </w:t>
      </w:r>
    </w:p>
    <w:p w:rsidR="00CE758B" w:rsidRPr="00EF5E4A" w:rsidRDefault="00CE758B" w:rsidP="00AB0809">
      <w:pPr>
        <w:rPr>
          <w:b/>
          <w:sz w:val="28"/>
          <w:szCs w:val="28"/>
        </w:rPr>
      </w:pPr>
    </w:p>
    <w:p w:rsidR="00CE758B" w:rsidRDefault="00CE758B" w:rsidP="00AB0809">
      <w:pPr>
        <w:rPr>
          <w:b/>
          <w:sz w:val="28"/>
          <w:szCs w:val="28"/>
        </w:rPr>
      </w:pPr>
      <w:r w:rsidRPr="00DA3103">
        <w:rPr>
          <w:b/>
          <w:sz w:val="28"/>
          <w:szCs w:val="28"/>
        </w:rPr>
        <w:t xml:space="preserve">                   Приоритетные направления </w:t>
      </w:r>
    </w:p>
    <w:p w:rsidR="00DA3103" w:rsidRPr="00DA3103" w:rsidRDefault="00DA3103" w:rsidP="00DA3103">
      <w:pPr>
        <w:pStyle w:val="a8"/>
        <w:shd w:val="clear" w:color="auto" w:fill="FFFFFF"/>
        <w:spacing w:before="0" w:beforeAutospacing="0" w:after="240" w:afterAutospacing="0" w:line="352" w:lineRule="atLeast"/>
        <w:textAlignment w:val="baseline"/>
        <w:rPr>
          <w:color w:val="000000" w:themeColor="text1"/>
          <w:sz w:val="28"/>
          <w:szCs w:val="28"/>
        </w:rPr>
      </w:pPr>
      <w:r w:rsidRPr="00DA3103">
        <w:rPr>
          <w:color w:val="000000" w:themeColor="text1"/>
          <w:sz w:val="28"/>
          <w:szCs w:val="28"/>
        </w:rPr>
        <w:t>          Основными направлениями гражданско-патриотического воспитания являются объединение усилий семьи и школы через постоянное творческое взаимодействие, сотрудничество и сотворчество с центрами дополнительного образования, другими внешкольными учреждениями и организациями, через связь с Совето</w:t>
      </w:r>
      <w:r w:rsidR="000D2D36">
        <w:rPr>
          <w:color w:val="000000" w:themeColor="text1"/>
          <w:sz w:val="28"/>
          <w:szCs w:val="28"/>
        </w:rPr>
        <w:t xml:space="preserve">м ветеранов </w:t>
      </w:r>
      <w:r w:rsidRPr="00DA3103">
        <w:rPr>
          <w:color w:val="000000" w:themeColor="text1"/>
          <w:sz w:val="28"/>
          <w:szCs w:val="28"/>
        </w:rPr>
        <w:t>, шефскую помощь и участие в социальных акциях.</w:t>
      </w:r>
    </w:p>
    <w:p w:rsidR="00CE758B" w:rsidRPr="00DA3103" w:rsidRDefault="00DA3103" w:rsidP="00AB0809">
      <w:pPr>
        <w:rPr>
          <w:b/>
          <w:bCs/>
          <w:sz w:val="28"/>
          <w:szCs w:val="28"/>
        </w:rPr>
      </w:pPr>
      <w:r>
        <w:rPr>
          <w:b/>
          <w:sz w:val="28"/>
          <w:szCs w:val="28"/>
        </w:rPr>
        <w:t xml:space="preserve">                   </w:t>
      </w:r>
      <w:r w:rsidR="00CE758B" w:rsidRPr="00DA3103">
        <w:rPr>
          <w:sz w:val="28"/>
          <w:szCs w:val="28"/>
        </w:rPr>
        <w:t xml:space="preserve">  </w:t>
      </w:r>
      <w:r w:rsidR="00CE758B" w:rsidRPr="00DA3103">
        <w:rPr>
          <w:b/>
          <w:bCs/>
          <w:sz w:val="28"/>
          <w:szCs w:val="28"/>
        </w:rPr>
        <w:t>Актуальность проекта.</w:t>
      </w:r>
    </w:p>
    <w:p w:rsidR="00DA3103" w:rsidRDefault="00F60DB6" w:rsidP="00816423">
      <w:pPr>
        <w:jc w:val="both"/>
        <w:rPr>
          <w:color w:val="000000" w:themeColor="text1"/>
          <w:sz w:val="28"/>
          <w:szCs w:val="28"/>
        </w:rPr>
      </w:pPr>
      <w:r w:rsidRPr="00DA3103">
        <w:rPr>
          <w:color w:val="000000" w:themeColor="text1"/>
          <w:sz w:val="28"/>
          <w:szCs w:val="28"/>
          <w:shd w:val="clear" w:color="auto" w:fill="FFFFFF"/>
        </w:rPr>
        <w:t>  Проблема патриотического воспитания и гражданского становления подрастающего поколения сегодня актуальна как никогда на современном этапе и является одной из приоритетных задач государства и общества.</w:t>
      </w:r>
      <w:r w:rsidRPr="00DA3103">
        <w:rPr>
          <w:color w:val="000000" w:themeColor="text1"/>
          <w:sz w:val="28"/>
          <w:szCs w:val="28"/>
        </w:rPr>
        <w:t xml:space="preserve">     В Национальной доктрине образования Российской Федерации в качестве приоритетной выдвинута задача воспитания гражданина: «Система об</w:t>
      </w:r>
      <w:r w:rsidR="00816423">
        <w:rPr>
          <w:color w:val="000000" w:themeColor="text1"/>
          <w:sz w:val="28"/>
          <w:szCs w:val="28"/>
        </w:rPr>
        <w:t>разования призвана обеспечить</w:t>
      </w:r>
      <w:r w:rsidRPr="00DA3103">
        <w:rPr>
          <w:color w:val="000000" w:themeColor="text1"/>
          <w:sz w:val="28"/>
          <w:szCs w:val="28"/>
        </w:rPr>
        <w:t xml:space="preserve">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 В Законе РФ «Об образовании» говорится, что одним из принципов государственной политики в области образования является воспитание гражданственности в духе уважения к правам и свободам человека, любви к Родине, семье. Актуальность этой проблемы в современных условиях подчеркнута и в Государственной программе «Патриотическое воспитание граждан Российской Федерации на 2011 — 2015 годы», которая ориентирована на все социальные слои и возрастные группы граждан России. Программа предлагает учитывать опыт и достижения прошлого, современные реалии и проблемы, тенденции развития нашего государства.</w:t>
      </w:r>
      <w:r w:rsidR="00DA3103">
        <w:rPr>
          <w:color w:val="000000" w:themeColor="text1"/>
          <w:sz w:val="28"/>
          <w:szCs w:val="28"/>
        </w:rPr>
        <w:t xml:space="preserve"> </w:t>
      </w:r>
      <w:r w:rsidRPr="00DA3103">
        <w:rPr>
          <w:color w:val="000000" w:themeColor="text1"/>
          <w:sz w:val="28"/>
          <w:szCs w:val="28"/>
        </w:rPr>
        <w:t xml:space="preserve">В последнем Послании Президента РФ В.В.Путина Федеральному Собранию   отмечено, что на фоне новой расстановки экономических, военных сил Россия должна быть </w:t>
      </w:r>
      <w:r w:rsidRPr="00DA3103">
        <w:rPr>
          <w:color w:val="000000" w:themeColor="text1"/>
          <w:sz w:val="28"/>
          <w:szCs w:val="28"/>
        </w:rPr>
        <w:lastRenderedPageBreak/>
        <w:t>суверенной и влиятельной страной. Он особо подчеркнул: «Мы должны не просто уверенно развиваться, но и сохранить свою национальную и духовную идентичность, не растерять себя как нация. Быть и оставаться Россией».</w:t>
      </w:r>
    </w:p>
    <w:p w:rsidR="00F60DB6" w:rsidRPr="00DA3103" w:rsidRDefault="00DA3103" w:rsidP="00AB0809">
      <w:pPr>
        <w:rPr>
          <w:color w:val="000000" w:themeColor="text1"/>
          <w:sz w:val="28"/>
          <w:szCs w:val="28"/>
        </w:rPr>
      </w:pPr>
      <w:r>
        <w:rPr>
          <w:color w:val="000000" w:themeColor="text1"/>
          <w:sz w:val="28"/>
          <w:szCs w:val="28"/>
        </w:rPr>
        <w:t xml:space="preserve">    </w:t>
      </w:r>
      <w:r w:rsidR="00F60DB6">
        <w:rPr>
          <w:rFonts w:ascii="Helvetica" w:hAnsi="Helvetica" w:cs="Helvetica"/>
          <w:color w:val="373737"/>
          <w:sz w:val="22"/>
          <w:szCs w:val="22"/>
        </w:rPr>
        <w:t xml:space="preserve"> </w:t>
      </w:r>
      <w:r w:rsidR="00F60DB6" w:rsidRPr="00DA3103">
        <w:rPr>
          <w:color w:val="000000" w:themeColor="text1"/>
          <w:sz w:val="28"/>
          <w:szCs w:val="28"/>
        </w:rPr>
        <w:t>Патриотизм и гражданственность тесно связаны с таким понятием как «общечеловеческие ценности». Мы живем в жестокий век, где казалось бы, при таком высоком уровне развития науки, техники и человеческой мысли, продолжаются жестокие, варварские, а главное уносящие миллионы жизней войны, конфликты, террористические акты, бессовестно искажаются факты истории и особенно роль России в Великой отечественной войне.</w:t>
      </w:r>
    </w:p>
    <w:p w:rsidR="00F60DB6" w:rsidRPr="00DA3103" w:rsidRDefault="00F60DB6" w:rsidP="00F60DB6">
      <w:pPr>
        <w:pStyle w:val="a8"/>
        <w:shd w:val="clear" w:color="auto" w:fill="FFFFFF"/>
        <w:spacing w:before="0" w:beforeAutospacing="0" w:after="240" w:afterAutospacing="0" w:line="352" w:lineRule="atLeast"/>
        <w:textAlignment w:val="baseline"/>
        <w:rPr>
          <w:color w:val="000000" w:themeColor="text1"/>
          <w:sz w:val="28"/>
          <w:szCs w:val="28"/>
        </w:rPr>
      </w:pPr>
      <w:r w:rsidRPr="00DA3103">
        <w:rPr>
          <w:color w:val="000000" w:themeColor="text1"/>
          <w:sz w:val="28"/>
          <w:szCs w:val="28"/>
        </w:rPr>
        <w:t>Приближается 70-летие Великой Победы. Подвиг народа в ВОВ является все эти 70 лет основной опорой патриотизма в стране. Очевидно, что весь потенциал современной истории необходимо использовать в работе по воспитанию учащихся.</w:t>
      </w:r>
    </w:p>
    <w:p w:rsidR="00F60DB6" w:rsidRPr="00D631E3" w:rsidRDefault="00F60DB6" w:rsidP="00F60DB6">
      <w:pPr>
        <w:pStyle w:val="a8"/>
        <w:shd w:val="clear" w:color="auto" w:fill="FFFFFF"/>
        <w:spacing w:before="0" w:beforeAutospacing="0" w:after="240" w:afterAutospacing="0" w:line="352" w:lineRule="atLeast"/>
        <w:textAlignment w:val="baseline"/>
        <w:rPr>
          <w:b/>
          <w:color w:val="000000" w:themeColor="text1"/>
          <w:sz w:val="28"/>
          <w:szCs w:val="28"/>
        </w:rPr>
      </w:pPr>
      <w:r w:rsidRPr="00D631E3">
        <w:rPr>
          <w:b/>
          <w:color w:val="000000" w:themeColor="text1"/>
          <w:sz w:val="28"/>
          <w:szCs w:val="28"/>
        </w:rPr>
        <w:t xml:space="preserve">          </w:t>
      </w:r>
      <w:r w:rsidR="00D631E3" w:rsidRPr="00D631E3">
        <w:rPr>
          <w:b/>
          <w:color w:val="000000" w:themeColor="text1"/>
          <w:sz w:val="28"/>
          <w:szCs w:val="28"/>
        </w:rPr>
        <w:t>Методы реализации проекта</w:t>
      </w:r>
    </w:p>
    <w:p w:rsidR="00D631E3" w:rsidRDefault="00D631E3" w:rsidP="00F60DB6">
      <w:pPr>
        <w:pStyle w:val="a8"/>
        <w:shd w:val="clear" w:color="auto" w:fill="FFFFFF"/>
        <w:spacing w:before="0" w:beforeAutospacing="0" w:after="240" w:afterAutospacing="0" w:line="352" w:lineRule="atLeast"/>
        <w:textAlignment w:val="baseline"/>
        <w:rPr>
          <w:color w:val="000000" w:themeColor="text1"/>
          <w:sz w:val="28"/>
          <w:szCs w:val="28"/>
        </w:rPr>
      </w:pPr>
      <w:r>
        <w:rPr>
          <w:rFonts w:ascii="Helvetica" w:hAnsi="Helvetica" w:cs="Helvetica"/>
          <w:color w:val="373737"/>
          <w:sz w:val="22"/>
          <w:szCs w:val="22"/>
        </w:rPr>
        <w:t xml:space="preserve">      </w:t>
      </w:r>
      <w:r w:rsidR="00F60DB6" w:rsidRPr="00D631E3">
        <w:rPr>
          <w:color w:val="000000" w:themeColor="text1"/>
          <w:sz w:val="28"/>
          <w:szCs w:val="28"/>
        </w:rPr>
        <w:t>В условиях школы гражданственность и патриотизм традиционно формируются в ходе работы с историческими материалами, раскрывающими традиции российского народа, героическую борьбу, подвиги, талант лучших сынов Отечества; через приобщение к русской классической литературе и любви к родному языку, через воспитание на примере нравственных качеств государственных, политических и общественных деятелей, через уважение к атрибутам государственности нашей страны.</w:t>
      </w:r>
      <w:r>
        <w:rPr>
          <w:color w:val="000000" w:themeColor="text1"/>
          <w:sz w:val="28"/>
          <w:szCs w:val="28"/>
        </w:rPr>
        <w:t xml:space="preserve"> </w:t>
      </w:r>
      <w:r w:rsidR="00F60DB6" w:rsidRPr="00D631E3">
        <w:rPr>
          <w:color w:val="000000" w:themeColor="text1"/>
          <w:sz w:val="28"/>
          <w:szCs w:val="28"/>
        </w:rPr>
        <w:t xml:space="preserve"> Ведущее место в процессе становления гражданского, патриотического интернационального сознания школьников занимает содержание образования. Каждый школьный предмет наполнен возможностями формирования гражданственности.</w:t>
      </w:r>
      <w:r>
        <w:rPr>
          <w:color w:val="000000" w:themeColor="text1"/>
          <w:sz w:val="28"/>
          <w:szCs w:val="28"/>
        </w:rPr>
        <w:t xml:space="preserve"> </w:t>
      </w:r>
      <w:r w:rsidR="00F60DB6" w:rsidRPr="00D631E3">
        <w:rPr>
          <w:color w:val="000000" w:themeColor="text1"/>
          <w:sz w:val="28"/>
          <w:szCs w:val="28"/>
        </w:rPr>
        <w:t>Одно из ведущих мест отводится внеурочной деятельности,   в ходе которой расширяются и углубляются знания, формируется гражданская позиция обучающихся, широко используются исследовательская и проектная деятельность. Существует интеграция учебной и внеурочной деятельности с дополнительным образованием   через тесную взаимосвязь с центрами внешкольной работы, позволяющая предоставить возможность выбора дела по душе, развития и реализации своих способно</w:t>
      </w:r>
      <w:r>
        <w:rPr>
          <w:color w:val="000000" w:themeColor="text1"/>
          <w:sz w:val="28"/>
          <w:szCs w:val="28"/>
        </w:rPr>
        <w:t>стей каждому ребенку. В школе</w:t>
      </w:r>
      <w:r w:rsidR="00F60DB6" w:rsidRPr="00D631E3">
        <w:rPr>
          <w:color w:val="000000" w:themeColor="text1"/>
          <w:sz w:val="28"/>
          <w:szCs w:val="28"/>
        </w:rPr>
        <w:t xml:space="preserve"> рабо</w:t>
      </w:r>
      <w:r>
        <w:rPr>
          <w:color w:val="000000" w:themeColor="text1"/>
          <w:sz w:val="28"/>
          <w:szCs w:val="28"/>
        </w:rPr>
        <w:t>тают  кружки</w:t>
      </w:r>
      <w:r w:rsidR="00F60DB6" w:rsidRPr="00D631E3">
        <w:rPr>
          <w:color w:val="000000" w:themeColor="text1"/>
          <w:sz w:val="28"/>
          <w:szCs w:val="28"/>
        </w:rPr>
        <w:t xml:space="preserve"> вн</w:t>
      </w:r>
      <w:r>
        <w:rPr>
          <w:color w:val="000000" w:themeColor="text1"/>
          <w:sz w:val="28"/>
          <w:szCs w:val="28"/>
        </w:rPr>
        <w:t xml:space="preserve">еурочной деятельности, которые </w:t>
      </w:r>
      <w:r w:rsidR="00F60DB6" w:rsidRPr="00D631E3">
        <w:rPr>
          <w:color w:val="000000" w:themeColor="text1"/>
          <w:sz w:val="28"/>
          <w:szCs w:val="28"/>
        </w:rPr>
        <w:t xml:space="preserve"> в своих программах</w:t>
      </w:r>
      <w:r>
        <w:rPr>
          <w:color w:val="000000" w:themeColor="text1"/>
          <w:sz w:val="28"/>
          <w:szCs w:val="28"/>
        </w:rPr>
        <w:t xml:space="preserve"> имеют</w:t>
      </w:r>
      <w:r w:rsidR="00F60DB6" w:rsidRPr="00D631E3">
        <w:rPr>
          <w:color w:val="000000" w:themeColor="text1"/>
          <w:sz w:val="28"/>
          <w:szCs w:val="28"/>
        </w:rPr>
        <w:t xml:space="preserve"> темы патриотической направленности, а всего по дополнительным образовательным программам обучаются 86% учащихс</w:t>
      </w:r>
      <w:r>
        <w:rPr>
          <w:color w:val="000000" w:themeColor="text1"/>
          <w:sz w:val="28"/>
          <w:szCs w:val="28"/>
        </w:rPr>
        <w:t>я школы</w:t>
      </w:r>
    </w:p>
    <w:p w:rsidR="00E278E8" w:rsidRDefault="00F60DB6" w:rsidP="00F60DB6">
      <w:pPr>
        <w:pStyle w:val="a8"/>
        <w:shd w:val="clear" w:color="auto" w:fill="FFFFFF"/>
        <w:spacing w:before="0" w:beforeAutospacing="0" w:after="240" w:afterAutospacing="0" w:line="352" w:lineRule="atLeast"/>
        <w:textAlignment w:val="baseline"/>
        <w:rPr>
          <w:color w:val="000000" w:themeColor="text1"/>
          <w:sz w:val="28"/>
          <w:szCs w:val="28"/>
        </w:rPr>
      </w:pPr>
      <w:r w:rsidRPr="00D631E3">
        <w:rPr>
          <w:color w:val="000000" w:themeColor="text1"/>
          <w:sz w:val="28"/>
          <w:szCs w:val="28"/>
        </w:rPr>
        <w:t>  Вся работа по воспитанию и социализации наших учащихся подчиня</w:t>
      </w:r>
      <w:r w:rsidR="00D631E3">
        <w:rPr>
          <w:color w:val="000000" w:themeColor="text1"/>
          <w:sz w:val="28"/>
          <w:szCs w:val="28"/>
        </w:rPr>
        <w:t>ется комплексному плану школы</w:t>
      </w:r>
      <w:r w:rsidRPr="00D631E3">
        <w:rPr>
          <w:color w:val="000000" w:themeColor="text1"/>
          <w:sz w:val="28"/>
          <w:szCs w:val="28"/>
        </w:rPr>
        <w:t xml:space="preserve"> </w:t>
      </w:r>
      <w:r w:rsidR="00E278E8">
        <w:rPr>
          <w:color w:val="000000" w:themeColor="text1"/>
          <w:sz w:val="28"/>
          <w:szCs w:val="28"/>
        </w:rPr>
        <w:t xml:space="preserve"> и рекомендациям о</w:t>
      </w:r>
      <w:r w:rsidRPr="00D631E3">
        <w:rPr>
          <w:color w:val="000000" w:themeColor="text1"/>
          <w:sz w:val="28"/>
          <w:szCs w:val="28"/>
        </w:rPr>
        <w:t xml:space="preserve">тдела образования города и одними из ключевых в начале учебного были рекомендации включить в план </w:t>
      </w:r>
      <w:r w:rsidRPr="00D631E3">
        <w:rPr>
          <w:color w:val="000000" w:themeColor="text1"/>
          <w:sz w:val="28"/>
          <w:szCs w:val="28"/>
        </w:rPr>
        <w:lastRenderedPageBreak/>
        <w:t>проведение тематических уроков, посвящённых памятным датам российской истории и культуры</w:t>
      </w:r>
      <w:r w:rsidR="00E278E8">
        <w:rPr>
          <w:color w:val="000000" w:themeColor="text1"/>
          <w:sz w:val="28"/>
          <w:szCs w:val="28"/>
        </w:rPr>
        <w:t>,</w:t>
      </w:r>
      <w:r w:rsidR="00D631E3">
        <w:rPr>
          <w:color w:val="000000" w:themeColor="text1"/>
          <w:sz w:val="28"/>
          <w:szCs w:val="28"/>
        </w:rPr>
        <w:t xml:space="preserve"> а также 70 летию победы Великой отечественной войне</w:t>
      </w:r>
      <w:r w:rsidRPr="00D631E3">
        <w:rPr>
          <w:color w:val="000000" w:themeColor="text1"/>
          <w:sz w:val="28"/>
          <w:szCs w:val="28"/>
        </w:rPr>
        <w:t xml:space="preserve">. </w:t>
      </w:r>
    </w:p>
    <w:p w:rsidR="00F60DB6" w:rsidRPr="00D631E3" w:rsidRDefault="00F60DB6" w:rsidP="00F60DB6">
      <w:pPr>
        <w:pStyle w:val="a8"/>
        <w:shd w:val="clear" w:color="auto" w:fill="FFFFFF"/>
        <w:spacing w:before="0" w:beforeAutospacing="0" w:after="240" w:afterAutospacing="0" w:line="352" w:lineRule="atLeast"/>
        <w:textAlignment w:val="baseline"/>
        <w:rPr>
          <w:color w:val="000000" w:themeColor="text1"/>
          <w:sz w:val="28"/>
          <w:szCs w:val="28"/>
        </w:rPr>
      </w:pPr>
      <w:r w:rsidRPr="00D631E3">
        <w:rPr>
          <w:color w:val="000000" w:themeColor="text1"/>
          <w:sz w:val="28"/>
          <w:szCs w:val="28"/>
        </w:rPr>
        <w:t>Цель уроков: духовно-нравственное развитие обучающихся, воспитание российской гражданской идентичности, патриотизма, уважение к Отечеству, уважение к государственным праздникам России. Пропаганда дней воинской славы, памятных и юбилейных дат военной истории России и популяризация рабочих профессий среди молодежи являются важными направлениями работы по патриотическому воспитанию.</w:t>
      </w:r>
    </w:p>
    <w:p w:rsidR="000D2D36" w:rsidRPr="001B6E67" w:rsidRDefault="00F60DB6" w:rsidP="000D2D36">
      <w:pPr>
        <w:pStyle w:val="a8"/>
        <w:shd w:val="clear" w:color="auto" w:fill="FFFFFF"/>
        <w:spacing w:before="0" w:beforeAutospacing="0" w:after="240" w:afterAutospacing="0" w:line="352" w:lineRule="atLeast"/>
        <w:textAlignment w:val="baseline"/>
        <w:rPr>
          <w:color w:val="000000" w:themeColor="text1"/>
          <w:sz w:val="28"/>
          <w:szCs w:val="28"/>
        </w:rPr>
      </w:pPr>
      <w:r w:rsidRPr="00E278E8">
        <w:rPr>
          <w:color w:val="000000" w:themeColor="text1"/>
          <w:sz w:val="28"/>
          <w:szCs w:val="28"/>
        </w:rPr>
        <w:t xml:space="preserve">  </w:t>
      </w:r>
      <w:r w:rsidR="000D2D36" w:rsidRPr="001B6E67">
        <w:rPr>
          <w:color w:val="000000" w:themeColor="text1"/>
          <w:sz w:val="28"/>
          <w:szCs w:val="28"/>
        </w:rPr>
        <w:t xml:space="preserve"> Решая проблему патриотического воспитания учащихся, необходимо сосредотачивать свои усилия на формировании у них правильного ценностного отношения к явлениям и фактам прошлого и настоящего. Есть события, над которыми время не властно, но есть люди, которые стремятся исказить исторические события. К таким событиям относится и Великая Отечественная война. Как важно сохранить память о войне! Интересуются ли современные дети военной историей, знают ли имена героев, читают ли книги о войне? Социологи отмечают, что 81% за последние годы не читали никаких книг о войне и черпают знания о ней из компьютерных игр, где ребенок на свое усмотрение выбирает, командовать ли ему советскими войсками, военными формированиями союзников или же стать на время нацистским полководцем. Многие считают, что современные дети не в состоянии в полной мере осознать трагедию, унесшую десятки миллионов жизней. И не потому, что не хотят, а потому, что не могут, они родились в другое время. Война для них уже очень далекая история. Наша задача сделать все, чтобы они знали и помнили то, что было сделано защитниками нашей Родины. С этой целью в школе разработан план мероприятий посвященные 70-летию Победы, чествованию ветеранов Великой Отечественной войны, ветеранов Вооружённых Сил </w:t>
      </w:r>
      <w:r w:rsidR="00816423">
        <w:rPr>
          <w:color w:val="000000" w:themeColor="text1"/>
          <w:sz w:val="28"/>
          <w:szCs w:val="28"/>
        </w:rPr>
        <w:t>и ветеранов труда. В рамках этого</w:t>
      </w:r>
      <w:r w:rsidR="000D2D36" w:rsidRPr="001B6E67">
        <w:rPr>
          <w:color w:val="000000" w:themeColor="text1"/>
          <w:sz w:val="28"/>
          <w:szCs w:val="28"/>
        </w:rPr>
        <w:t xml:space="preserve"> цикла каждый класс получил задание на поиск информации о событиях и героях нашего город</w:t>
      </w:r>
      <w:r w:rsidR="00BD4A39">
        <w:rPr>
          <w:color w:val="000000" w:themeColor="text1"/>
          <w:sz w:val="28"/>
          <w:szCs w:val="28"/>
        </w:rPr>
        <w:t xml:space="preserve">а. </w:t>
      </w:r>
      <w:r w:rsidR="001B6E67" w:rsidRPr="001B6E67">
        <w:rPr>
          <w:color w:val="000000" w:themeColor="text1"/>
          <w:sz w:val="28"/>
          <w:szCs w:val="28"/>
        </w:rPr>
        <w:t>С января</w:t>
      </w:r>
      <w:r w:rsidR="000D2D36" w:rsidRPr="001B6E67">
        <w:rPr>
          <w:color w:val="000000" w:themeColor="text1"/>
          <w:sz w:val="28"/>
          <w:szCs w:val="28"/>
        </w:rPr>
        <w:t xml:space="preserve"> по май будут проведены открытые уроки, классные часы, оформлены тематические стенды и многое другое.</w:t>
      </w:r>
      <w:r w:rsidR="001B6E67" w:rsidRPr="001B6E67">
        <w:rPr>
          <w:color w:val="000000" w:themeColor="text1"/>
          <w:sz w:val="28"/>
          <w:szCs w:val="28"/>
        </w:rPr>
        <w:t xml:space="preserve"> А 9 мая школа </w:t>
      </w:r>
      <w:r w:rsidR="000D2D36" w:rsidRPr="001B6E67">
        <w:rPr>
          <w:color w:val="000000" w:themeColor="text1"/>
          <w:sz w:val="28"/>
          <w:szCs w:val="28"/>
        </w:rPr>
        <w:t>традиционно будет у</w:t>
      </w:r>
      <w:r w:rsidR="001B6E67" w:rsidRPr="001B6E67">
        <w:rPr>
          <w:color w:val="000000" w:themeColor="text1"/>
          <w:sz w:val="28"/>
          <w:szCs w:val="28"/>
        </w:rPr>
        <w:t>частвовать в праздничном  выступлении.</w:t>
      </w:r>
    </w:p>
    <w:p w:rsidR="00CE758B" w:rsidRPr="005E4C6D" w:rsidRDefault="00CE758B" w:rsidP="00CE758B">
      <w:pPr>
        <w:ind w:firstLine="360"/>
        <w:jc w:val="center"/>
        <w:rPr>
          <w:b/>
          <w:bCs/>
          <w:sz w:val="28"/>
          <w:szCs w:val="28"/>
        </w:rPr>
      </w:pPr>
    </w:p>
    <w:p w:rsidR="00346E50" w:rsidRDefault="00467F1B" w:rsidP="00467F1B">
      <w:pPr>
        <w:rPr>
          <w:b/>
          <w:sz w:val="28"/>
          <w:szCs w:val="28"/>
        </w:rPr>
      </w:pPr>
      <w:r>
        <w:rPr>
          <w:b/>
          <w:bCs/>
          <w:sz w:val="28"/>
          <w:szCs w:val="28"/>
        </w:rPr>
        <w:t xml:space="preserve">            </w:t>
      </w:r>
      <w:r w:rsidR="001B6E67">
        <w:rPr>
          <w:b/>
          <w:sz w:val="28"/>
          <w:szCs w:val="28"/>
        </w:rPr>
        <w:t xml:space="preserve"> </w:t>
      </w:r>
      <w:r w:rsidR="001B6E67" w:rsidRPr="001B6E67">
        <w:rPr>
          <w:b/>
          <w:sz w:val="28"/>
          <w:szCs w:val="28"/>
        </w:rPr>
        <w:t>План мероприятий</w:t>
      </w:r>
      <w:r w:rsidR="00346E50">
        <w:rPr>
          <w:b/>
          <w:sz w:val="28"/>
          <w:szCs w:val="28"/>
        </w:rPr>
        <w:t xml:space="preserve"> посвященных 70-летию П</w:t>
      </w:r>
      <w:r w:rsidR="00BD4A39">
        <w:rPr>
          <w:b/>
          <w:sz w:val="28"/>
          <w:szCs w:val="28"/>
        </w:rPr>
        <w:t>обеды</w:t>
      </w:r>
      <w:r w:rsidR="00346E50">
        <w:rPr>
          <w:b/>
          <w:sz w:val="28"/>
          <w:szCs w:val="28"/>
        </w:rPr>
        <w:t xml:space="preserve"> в Великой </w:t>
      </w:r>
    </w:p>
    <w:p w:rsidR="00346E50" w:rsidRDefault="00346E50" w:rsidP="00467F1B">
      <w:pPr>
        <w:rPr>
          <w:b/>
          <w:sz w:val="28"/>
          <w:szCs w:val="28"/>
        </w:rPr>
      </w:pPr>
    </w:p>
    <w:p w:rsidR="001B6E67" w:rsidRPr="001B6E67" w:rsidRDefault="00346E50" w:rsidP="00467F1B">
      <w:pPr>
        <w:rPr>
          <w:b/>
          <w:sz w:val="28"/>
          <w:szCs w:val="28"/>
        </w:rPr>
      </w:pPr>
      <w:r>
        <w:rPr>
          <w:b/>
          <w:sz w:val="28"/>
          <w:szCs w:val="28"/>
        </w:rPr>
        <w:t xml:space="preserve">                Отечественной войне</w:t>
      </w:r>
    </w:p>
    <w:p w:rsidR="001B6E67" w:rsidRPr="001B6E67" w:rsidRDefault="001B6E67" w:rsidP="00CE758B">
      <w:pPr>
        <w:ind w:firstLine="180"/>
        <w:rPr>
          <w:b/>
          <w:sz w:val="28"/>
          <w:szCs w:val="28"/>
        </w:rPr>
      </w:pPr>
    </w:p>
    <w:p w:rsidR="001B6E67" w:rsidRPr="005E4C6D" w:rsidRDefault="001B6E67" w:rsidP="00CE758B">
      <w:pPr>
        <w:ind w:firstLine="180"/>
        <w:rPr>
          <w:sz w:val="28"/>
          <w:szCs w:val="28"/>
        </w:rPr>
      </w:pPr>
    </w:p>
    <w:tbl>
      <w:tblPr>
        <w:tblStyle w:val="a3"/>
        <w:tblW w:w="9667" w:type="dxa"/>
        <w:tblLook w:val="01E0"/>
      </w:tblPr>
      <w:tblGrid>
        <w:gridCol w:w="1008"/>
        <w:gridCol w:w="2880"/>
        <w:gridCol w:w="2880"/>
        <w:gridCol w:w="2899"/>
      </w:tblGrid>
      <w:tr w:rsidR="00CE758B" w:rsidRPr="00B52675" w:rsidTr="005C3D2E">
        <w:trPr>
          <w:trHeight w:val="1297"/>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п/п</w:t>
            </w:r>
          </w:p>
        </w:tc>
        <w:tc>
          <w:tcPr>
            <w:tcW w:w="2880"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Наименование мероприятия.</w:t>
            </w:r>
          </w:p>
        </w:tc>
        <w:tc>
          <w:tcPr>
            <w:tcW w:w="2880"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Время выполнения.</w:t>
            </w:r>
          </w:p>
        </w:tc>
        <w:tc>
          <w:tcPr>
            <w:tcW w:w="2899"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Ответственный за выполнение.</w:t>
            </w:r>
          </w:p>
        </w:tc>
      </w:tr>
      <w:tr w:rsidR="00CE758B" w:rsidRPr="00B52675" w:rsidTr="005C3D2E">
        <w:trPr>
          <w:trHeight w:val="1615"/>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1</w:t>
            </w:r>
          </w:p>
        </w:tc>
        <w:tc>
          <w:tcPr>
            <w:tcW w:w="2880" w:type="dxa"/>
          </w:tcPr>
          <w:p w:rsidR="00CE758B" w:rsidRPr="00B52675" w:rsidRDefault="00892014" w:rsidP="005C3D2E">
            <w:pPr>
              <w:rPr>
                <w:sz w:val="28"/>
                <w:szCs w:val="28"/>
              </w:rPr>
            </w:pPr>
            <w:r>
              <w:rPr>
                <w:sz w:val="28"/>
                <w:szCs w:val="28"/>
              </w:rPr>
              <w:t>Классные часы</w:t>
            </w:r>
            <w:r w:rsidR="00467F1B">
              <w:rPr>
                <w:sz w:val="28"/>
                <w:szCs w:val="28"/>
              </w:rPr>
              <w:t xml:space="preserve"> посвященный 70-летию Победы</w:t>
            </w:r>
          </w:p>
        </w:tc>
        <w:tc>
          <w:tcPr>
            <w:tcW w:w="2880" w:type="dxa"/>
          </w:tcPr>
          <w:p w:rsidR="00CE758B" w:rsidRPr="00B52675" w:rsidRDefault="00892014" w:rsidP="005C3D2E">
            <w:pPr>
              <w:rPr>
                <w:sz w:val="28"/>
                <w:szCs w:val="28"/>
              </w:rPr>
            </w:pPr>
            <w:r>
              <w:rPr>
                <w:sz w:val="28"/>
                <w:szCs w:val="28"/>
              </w:rPr>
              <w:t xml:space="preserve"> Январь- сентябрь</w:t>
            </w:r>
          </w:p>
        </w:tc>
        <w:tc>
          <w:tcPr>
            <w:tcW w:w="2899" w:type="dxa"/>
          </w:tcPr>
          <w:p w:rsidR="00CE758B" w:rsidRPr="00B52675" w:rsidRDefault="00892014" w:rsidP="005C3D2E">
            <w:pPr>
              <w:rPr>
                <w:sz w:val="28"/>
                <w:szCs w:val="28"/>
              </w:rPr>
            </w:pPr>
            <w:r>
              <w:rPr>
                <w:sz w:val="28"/>
                <w:szCs w:val="28"/>
              </w:rPr>
              <w:t>Классные руководители</w:t>
            </w:r>
          </w:p>
        </w:tc>
      </w:tr>
      <w:tr w:rsidR="00CE758B" w:rsidRPr="00B52675" w:rsidTr="005C3D2E">
        <w:trPr>
          <w:trHeight w:val="1957"/>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2</w:t>
            </w:r>
          </w:p>
        </w:tc>
        <w:tc>
          <w:tcPr>
            <w:tcW w:w="2880" w:type="dxa"/>
          </w:tcPr>
          <w:p w:rsidR="00CE758B" w:rsidRDefault="009D30CA" w:rsidP="005C3D2E">
            <w:pPr>
              <w:rPr>
                <w:sz w:val="28"/>
                <w:szCs w:val="28"/>
              </w:rPr>
            </w:pPr>
            <w:r>
              <w:rPr>
                <w:sz w:val="28"/>
                <w:szCs w:val="28"/>
              </w:rPr>
              <w:t>Театральная весна</w:t>
            </w:r>
          </w:p>
          <w:p w:rsidR="009D30CA" w:rsidRPr="00B52675" w:rsidRDefault="009D30CA" w:rsidP="005C3D2E">
            <w:pPr>
              <w:rPr>
                <w:sz w:val="28"/>
                <w:szCs w:val="28"/>
              </w:rPr>
            </w:pPr>
            <w:r>
              <w:rPr>
                <w:sz w:val="28"/>
                <w:szCs w:val="28"/>
              </w:rPr>
              <w:t>Постановка спектакля «И помнит мир спасенный»</w:t>
            </w:r>
          </w:p>
        </w:tc>
        <w:tc>
          <w:tcPr>
            <w:tcW w:w="2880" w:type="dxa"/>
          </w:tcPr>
          <w:p w:rsidR="00CE758B" w:rsidRPr="00B52675" w:rsidRDefault="009D30CA" w:rsidP="005C3D2E">
            <w:pPr>
              <w:rPr>
                <w:sz w:val="28"/>
                <w:szCs w:val="28"/>
              </w:rPr>
            </w:pPr>
            <w:r>
              <w:rPr>
                <w:sz w:val="28"/>
                <w:szCs w:val="28"/>
              </w:rPr>
              <w:t>апрель</w:t>
            </w:r>
          </w:p>
        </w:tc>
        <w:tc>
          <w:tcPr>
            <w:tcW w:w="2899" w:type="dxa"/>
          </w:tcPr>
          <w:p w:rsidR="00CE758B" w:rsidRPr="00B52675" w:rsidRDefault="009D30CA" w:rsidP="005C3D2E">
            <w:pPr>
              <w:rPr>
                <w:sz w:val="28"/>
                <w:szCs w:val="28"/>
              </w:rPr>
            </w:pPr>
            <w:r>
              <w:rPr>
                <w:sz w:val="28"/>
                <w:szCs w:val="28"/>
              </w:rPr>
              <w:t>Руководитель театрального кружка Варфоломеева Н.И.</w:t>
            </w:r>
          </w:p>
        </w:tc>
      </w:tr>
      <w:tr w:rsidR="00CE758B" w:rsidRPr="00B52675" w:rsidTr="005C3D2E">
        <w:trPr>
          <w:trHeight w:val="1645"/>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3</w:t>
            </w:r>
          </w:p>
        </w:tc>
        <w:tc>
          <w:tcPr>
            <w:tcW w:w="2880" w:type="dxa"/>
          </w:tcPr>
          <w:p w:rsidR="00CE758B" w:rsidRPr="00B52675" w:rsidRDefault="00CE758B" w:rsidP="00892014">
            <w:pPr>
              <w:rPr>
                <w:sz w:val="28"/>
                <w:szCs w:val="28"/>
              </w:rPr>
            </w:pPr>
            <w:r w:rsidRPr="00B52675">
              <w:rPr>
                <w:sz w:val="28"/>
                <w:szCs w:val="28"/>
              </w:rPr>
              <w:t xml:space="preserve">Встречи с </w:t>
            </w:r>
            <w:r w:rsidR="00892014">
              <w:rPr>
                <w:sz w:val="28"/>
                <w:szCs w:val="28"/>
              </w:rPr>
              <w:t xml:space="preserve"> ветеранами</w:t>
            </w:r>
          </w:p>
        </w:tc>
        <w:tc>
          <w:tcPr>
            <w:tcW w:w="2880" w:type="dxa"/>
          </w:tcPr>
          <w:p w:rsidR="00CE758B" w:rsidRPr="00B52675" w:rsidRDefault="009D30CA" w:rsidP="005C3D2E">
            <w:pPr>
              <w:rPr>
                <w:sz w:val="28"/>
                <w:szCs w:val="28"/>
              </w:rPr>
            </w:pPr>
            <w:r>
              <w:rPr>
                <w:sz w:val="28"/>
                <w:szCs w:val="28"/>
              </w:rPr>
              <w:t>Январь- сентябрь</w:t>
            </w:r>
            <w:r w:rsidR="00892014">
              <w:rPr>
                <w:sz w:val="28"/>
                <w:szCs w:val="28"/>
              </w:rPr>
              <w:t xml:space="preserve"> </w:t>
            </w:r>
          </w:p>
        </w:tc>
        <w:tc>
          <w:tcPr>
            <w:tcW w:w="2899" w:type="dxa"/>
          </w:tcPr>
          <w:p w:rsidR="00CE758B" w:rsidRPr="00B52675" w:rsidRDefault="00892014" w:rsidP="005C3D2E">
            <w:pPr>
              <w:rPr>
                <w:sz w:val="28"/>
                <w:szCs w:val="28"/>
              </w:rPr>
            </w:pPr>
            <w:r>
              <w:rPr>
                <w:sz w:val="28"/>
                <w:szCs w:val="28"/>
              </w:rPr>
              <w:t>Классные руководители</w:t>
            </w:r>
          </w:p>
        </w:tc>
      </w:tr>
      <w:tr w:rsidR="00CE758B" w:rsidRPr="00B52675" w:rsidTr="005C3D2E">
        <w:trPr>
          <w:trHeight w:val="1720"/>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6</w:t>
            </w:r>
          </w:p>
        </w:tc>
        <w:tc>
          <w:tcPr>
            <w:tcW w:w="2880" w:type="dxa"/>
          </w:tcPr>
          <w:p w:rsidR="00CE758B" w:rsidRPr="00B52675" w:rsidRDefault="009D30CA" w:rsidP="005C3D2E">
            <w:pPr>
              <w:rPr>
                <w:sz w:val="28"/>
                <w:szCs w:val="28"/>
              </w:rPr>
            </w:pPr>
            <w:r>
              <w:rPr>
                <w:sz w:val="28"/>
                <w:szCs w:val="28"/>
              </w:rPr>
              <w:t>Конкурс стихов</w:t>
            </w:r>
            <w:r w:rsidR="00467F1B">
              <w:rPr>
                <w:sz w:val="28"/>
                <w:szCs w:val="28"/>
              </w:rPr>
              <w:t xml:space="preserve"> посвященных 70-летию п</w:t>
            </w:r>
            <w:r>
              <w:rPr>
                <w:sz w:val="28"/>
                <w:szCs w:val="28"/>
              </w:rPr>
              <w:t>обеды</w:t>
            </w:r>
          </w:p>
        </w:tc>
        <w:tc>
          <w:tcPr>
            <w:tcW w:w="2880" w:type="dxa"/>
          </w:tcPr>
          <w:p w:rsidR="00CE758B" w:rsidRPr="00B52675" w:rsidRDefault="009D30CA" w:rsidP="005C3D2E">
            <w:pPr>
              <w:rPr>
                <w:sz w:val="28"/>
                <w:szCs w:val="28"/>
              </w:rPr>
            </w:pPr>
            <w:r>
              <w:rPr>
                <w:sz w:val="28"/>
                <w:szCs w:val="28"/>
              </w:rPr>
              <w:t>май</w:t>
            </w:r>
          </w:p>
        </w:tc>
        <w:tc>
          <w:tcPr>
            <w:tcW w:w="2899" w:type="dxa"/>
          </w:tcPr>
          <w:p w:rsidR="00CE758B" w:rsidRPr="00B52675" w:rsidRDefault="009D30CA" w:rsidP="005C3D2E">
            <w:pPr>
              <w:rPr>
                <w:sz w:val="28"/>
                <w:szCs w:val="28"/>
              </w:rPr>
            </w:pPr>
            <w:r>
              <w:rPr>
                <w:sz w:val="28"/>
                <w:szCs w:val="28"/>
              </w:rPr>
              <w:t>Учителя литературы</w:t>
            </w:r>
          </w:p>
        </w:tc>
      </w:tr>
      <w:tr w:rsidR="00CE758B" w:rsidRPr="00B52675" w:rsidTr="005C3D2E">
        <w:trPr>
          <w:trHeight w:val="1720"/>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7</w:t>
            </w:r>
          </w:p>
        </w:tc>
        <w:tc>
          <w:tcPr>
            <w:tcW w:w="2880" w:type="dxa"/>
          </w:tcPr>
          <w:p w:rsidR="00CE758B" w:rsidRPr="00B52675" w:rsidRDefault="009D30CA" w:rsidP="005C3D2E">
            <w:pPr>
              <w:rPr>
                <w:sz w:val="28"/>
                <w:szCs w:val="28"/>
              </w:rPr>
            </w:pPr>
            <w:r>
              <w:rPr>
                <w:sz w:val="28"/>
                <w:szCs w:val="28"/>
              </w:rPr>
              <w:t>Посещение Усманского краеведческого музея</w:t>
            </w:r>
          </w:p>
        </w:tc>
        <w:tc>
          <w:tcPr>
            <w:tcW w:w="2880" w:type="dxa"/>
          </w:tcPr>
          <w:p w:rsidR="00CE758B" w:rsidRPr="00B52675" w:rsidRDefault="009D30CA" w:rsidP="005C3D2E">
            <w:pPr>
              <w:rPr>
                <w:sz w:val="28"/>
                <w:szCs w:val="28"/>
              </w:rPr>
            </w:pPr>
            <w:r>
              <w:rPr>
                <w:sz w:val="28"/>
                <w:szCs w:val="28"/>
              </w:rPr>
              <w:t xml:space="preserve">   апрель</w:t>
            </w:r>
          </w:p>
        </w:tc>
        <w:tc>
          <w:tcPr>
            <w:tcW w:w="2899" w:type="dxa"/>
          </w:tcPr>
          <w:p w:rsidR="00CE758B" w:rsidRPr="00B52675" w:rsidRDefault="009D30CA" w:rsidP="005C3D2E">
            <w:pPr>
              <w:rPr>
                <w:sz w:val="28"/>
                <w:szCs w:val="28"/>
              </w:rPr>
            </w:pPr>
            <w:r>
              <w:rPr>
                <w:sz w:val="28"/>
                <w:szCs w:val="28"/>
              </w:rPr>
              <w:t>Классные руководители</w:t>
            </w:r>
          </w:p>
        </w:tc>
      </w:tr>
      <w:tr w:rsidR="00CE758B" w:rsidRPr="00B52675" w:rsidTr="005C3D2E">
        <w:trPr>
          <w:trHeight w:val="2030"/>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9</w:t>
            </w:r>
          </w:p>
        </w:tc>
        <w:tc>
          <w:tcPr>
            <w:tcW w:w="2880" w:type="dxa"/>
          </w:tcPr>
          <w:p w:rsidR="00CE758B" w:rsidRPr="00B52675" w:rsidRDefault="00CE758B" w:rsidP="005C3D2E">
            <w:pPr>
              <w:rPr>
                <w:sz w:val="28"/>
                <w:szCs w:val="28"/>
              </w:rPr>
            </w:pPr>
            <w:r w:rsidRPr="00B52675">
              <w:rPr>
                <w:sz w:val="28"/>
                <w:szCs w:val="28"/>
              </w:rPr>
              <w:t xml:space="preserve">Озеленение и благоустройство </w:t>
            </w:r>
            <w:r w:rsidR="009D30CA">
              <w:rPr>
                <w:sz w:val="28"/>
                <w:szCs w:val="28"/>
              </w:rPr>
              <w:t>территории пришкольного участка, территории города</w:t>
            </w:r>
          </w:p>
        </w:tc>
        <w:tc>
          <w:tcPr>
            <w:tcW w:w="2880" w:type="dxa"/>
          </w:tcPr>
          <w:p w:rsidR="00CE758B" w:rsidRPr="00B52675" w:rsidRDefault="009D30CA" w:rsidP="005C3D2E">
            <w:pPr>
              <w:rPr>
                <w:sz w:val="28"/>
                <w:szCs w:val="28"/>
              </w:rPr>
            </w:pPr>
            <w:r>
              <w:rPr>
                <w:sz w:val="28"/>
                <w:szCs w:val="28"/>
              </w:rPr>
              <w:t xml:space="preserve"> </w:t>
            </w:r>
            <w:r w:rsidR="00CE758B" w:rsidRPr="00B52675">
              <w:rPr>
                <w:sz w:val="28"/>
                <w:szCs w:val="28"/>
              </w:rPr>
              <w:t xml:space="preserve"> апрель-октябрь.</w:t>
            </w:r>
          </w:p>
        </w:tc>
        <w:tc>
          <w:tcPr>
            <w:tcW w:w="2899" w:type="dxa"/>
          </w:tcPr>
          <w:p w:rsidR="00CE758B" w:rsidRDefault="009D30CA" w:rsidP="005C3D2E">
            <w:pPr>
              <w:rPr>
                <w:sz w:val="28"/>
                <w:szCs w:val="28"/>
              </w:rPr>
            </w:pPr>
            <w:r>
              <w:rPr>
                <w:sz w:val="28"/>
                <w:szCs w:val="28"/>
              </w:rPr>
              <w:t>Классные руководители</w:t>
            </w:r>
          </w:p>
          <w:p w:rsidR="009D30CA" w:rsidRPr="00B52675" w:rsidRDefault="009D30CA" w:rsidP="005C3D2E">
            <w:pPr>
              <w:rPr>
                <w:sz w:val="28"/>
                <w:szCs w:val="28"/>
              </w:rPr>
            </w:pPr>
            <w:r>
              <w:rPr>
                <w:sz w:val="28"/>
                <w:szCs w:val="28"/>
              </w:rPr>
              <w:t>Руководитель экологического кружка «Зеленая планета» Брыкина Е.В.</w:t>
            </w:r>
          </w:p>
        </w:tc>
      </w:tr>
      <w:tr w:rsidR="00CE758B" w:rsidRPr="00B52675" w:rsidTr="005C3D2E">
        <w:trPr>
          <w:trHeight w:val="739"/>
        </w:trPr>
        <w:tc>
          <w:tcPr>
            <w:tcW w:w="1008" w:type="dxa"/>
          </w:tcPr>
          <w:p w:rsidR="00CE758B" w:rsidRPr="00B52675" w:rsidRDefault="00CE758B" w:rsidP="005C3D2E">
            <w:pPr>
              <w:rPr>
                <w:sz w:val="28"/>
                <w:szCs w:val="28"/>
              </w:rPr>
            </w:pPr>
          </w:p>
          <w:p w:rsidR="00CE758B" w:rsidRPr="00B52675" w:rsidRDefault="00CE758B" w:rsidP="005C3D2E">
            <w:pPr>
              <w:rPr>
                <w:sz w:val="28"/>
                <w:szCs w:val="28"/>
              </w:rPr>
            </w:pPr>
            <w:r w:rsidRPr="00B52675">
              <w:rPr>
                <w:sz w:val="28"/>
                <w:szCs w:val="28"/>
              </w:rPr>
              <w:t xml:space="preserve">  10</w:t>
            </w:r>
          </w:p>
        </w:tc>
        <w:tc>
          <w:tcPr>
            <w:tcW w:w="2880" w:type="dxa"/>
          </w:tcPr>
          <w:p w:rsidR="00CE758B" w:rsidRPr="00B52675" w:rsidRDefault="009D30CA" w:rsidP="005C3D2E">
            <w:pPr>
              <w:rPr>
                <w:sz w:val="28"/>
                <w:szCs w:val="28"/>
              </w:rPr>
            </w:pPr>
            <w:r>
              <w:rPr>
                <w:sz w:val="28"/>
                <w:szCs w:val="28"/>
              </w:rPr>
              <w:t>Смотр</w:t>
            </w:r>
            <w:r w:rsidR="005C0D47">
              <w:rPr>
                <w:sz w:val="28"/>
                <w:szCs w:val="28"/>
              </w:rPr>
              <w:t>-конкурс «Строя и песни»</w:t>
            </w:r>
            <w:r w:rsidR="00CE758B" w:rsidRPr="00B52675">
              <w:rPr>
                <w:sz w:val="28"/>
                <w:szCs w:val="28"/>
              </w:rPr>
              <w:t>.</w:t>
            </w:r>
          </w:p>
        </w:tc>
        <w:tc>
          <w:tcPr>
            <w:tcW w:w="2880" w:type="dxa"/>
          </w:tcPr>
          <w:p w:rsidR="00CE758B" w:rsidRPr="00B52675" w:rsidRDefault="005C0D47" w:rsidP="005C3D2E">
            <w:pPr>
              <w:rPr>
                <w:sz w:val="28"/>
                <w:szCs w:val="28"/>
              </w:rPr>
            </w:pPr>
            <w:r>
              <w:rPr>
                <w:sz w:val="28"/>
                <w:szCs w:val="28"/>
              </w:rPr>
              <w:t>февраль</w:t>
            </w:r>
          </w:p>
        </w:tc>
        <w:tc>
          <w:tcPr>
            <w:tcW w:w="2899" w:type="dxa"/>
          </w:tcPr>
          <w:p w:rsidR="00CE758B" w:rsidRPr="00B52675" w:rsidRDefault="005C0D47" w:rsidP="005C3D2E">
            <w:pPr>
              <w:rPr>
                <w:sz w:val="28"/>
                <w:szCs w:val="28"/>
              </w:rPr>
            </w:pPr>
            <w:r>
              <w:rPr>
                <w:sz w:val="28"/>
                <w:szCs w:val="28"/>
              </w:rPr>
              <w:t>Классные руководители 2-6 классов</w:t>
            </w:r>
          </w:p>
        </w:tc>
      </w:tr>
    </w:tbl>
    <w:p w:rsidR="00CE758B" w:rsidRPr="00B52675" w:rsidRDefault="00CE758B" w:rsidP="00CE758B">
      <w:pPr>
        <w:rPr>
          <w:sz w:val="28"/>
          <w:szCs w:val="28"/>
        </w:rPr>
      </w:pPr>
      <w:r w:rsidRPr="00B52675">
        <w:rPr>
          <w:sz w:val="28"/>
          <w:szCs w:val="28"/>
        </w:rPr>
        <w:t xml:space="preserve"> </w:t>
      </w:r>
    </w:p>
    <w:tbl>
      <w:tblPr>
        <w:tblStyle w:val="a3"/>
        <w:tblW w:w="0" w:type="auto"/>
        <w:tblLook w:val="01E0"/>
      </w:tblPr>
      <w:tblGrid>
        <w:gridCol w:w="1008"/>
        <w:gridCol w:w="2880"/>
        <w:gridCol w:w="2880"/>
        <w:gridCol w:w="2803"/>
      </w:tblGrid>
      <w:tr w:rsidR="00CE758B" w:rsidTr="005C3D2E">
        <w:tc>
          <w:tcPr>
            <w:tcW w:w="1008" w:type="dxa"/>
          </w:tcPr>
          <w:p w:rsidR="00CE758B" w:rsidRDefault="00CE758B" w:rsidP="005C3D2E">
            <w:pPr>
              <w:rPr>
                <w:sz w:val="28"/>
                <w:szCs w:val="28"/>
              </w:rPr>
            </w:pPr>
            <w:r>
              <w:rPr>
                <w:sz w:val="28"/>
                <w:szCs w:val="28"/>
              </w:rPr>
              <w:t>11.</w:t>
            </w:r>
          </w:p>
        </w:tc>
        <w:tc>
          <w:tcPr>
            <w:tcW w:w="2880" w:type="dxa"/>
          </w:tcPr>
          <w:p w:rsidR="00CE758B" w:rsidRDefault="005C0D47" w:rsidP="005C0D47">
            <w:pPr>
              <w:rPr>
                <w:sz w:val="28"/>
                <w:szCs w:val="28"/>
              </w:rPr>
            </w:pPr>
            <w:r>
              <w:rPr>
                <w:sz w:val="28"/>
                <w:szCs w:val="28"/>
              </w:rPr>
              <w:t>Экскурсионные поездки</w:t>
            </w:r>
            <w:r w:rsidR="00467F1B">
              <w:rPr>
                <w:sz w:val="28"/>
                <w:szCs w:val="28"/>
              </w:rPr>
              <w:t xml:space="preserve"> по городам</w:t>
            </w:r>
            <w:r>
              <w:rPr>
                <w:sz w:val="28"/>
                <w:szCs w:val="28"/>
              </w:rPr>
              <w:t xml:space="preserve"> </w:t>
            </w:r>
            <w:r>
              <w:rPr>
                <w:sz w:val="28"/>
                <w:szCs w:val="28"/>
              </w:rPr>
              <w:lastRenderedPageBreak/>
              <w:t>геро</w:t>
            </w:r>
            <w:r w:rsidR="00467F1B">
              <w:rPr>
                <w:sz w:val="28"/>
                <w:szCs w:val="28"/>
              </w:rPr>
              <w:t>ям</w:t>
            </w:r>
          </w:p>
        </w:tc>
        <w:tc>
          <w:tcPr>
            <w:tcW w:w="2880" w:type="dxa"/>
          </w:tcPr>
          <w:p w:rsidR="00CE758B" w:rsidRDefault="005C0D47" w:rsidP="005C3D2E">
            <w:pPr>
              <w:rPr>
                <w:sz w:val="28"/>
                <w:szCs w:val="28"/>
              </w:rPr>
            </w:pPr>
            <w:r>
              <w:rPr>
                <w:sz w:val="28"/>
                <w:szCs w:val="28"/>
              </w:rPr>
              <w:lastRenderedPageBreak/>
              <w:t>Январь-сентябрь</w:t>
            </w:r>
          </w:p>
        </w:tc>
        <w:tc>
          <w:tcPr>
            <w:tcW w:w="2803" w:type="dxa"/>
          </w:tcPr>
          <w:p w:rsidR="00CE758B" w:rsidRDefault="00CE758B" w:rsidP="005C0D47">
            <w:pPr>
              <w:rPr>
                <w:sz w:val="28"/>
                <w:szCs w:val="28"/>
              </w:rPr>
            </w:pPr>
            <w:r>
              <w:rPr>
                <w:sz w:val="28"/>
                <w:szCs w:val="28"/>
              </w:rPr>
              <w:t>У</w:t>
            </w:r>
            <w:r w:rsidR="005C0D47">
              <w:rPr>
                <w:sz w:val="28"/>
                <w:szCs w:val="28"/>
              </w:rPr>
              <w:t>чителя , классные руководители</w:t>
            </w:r>
          </w:p>
        </w:tc>
      </w:tr>
      <w:tr w:rsidR="00CE758B" w:rsidTr="005C3D2E">
        <w:tc>
          <w:tcPr>
            <w:tcW w:w="1008" w:type="dxa"/>
          </w:tcPr>
          <w:p w:rsidR="00CE758B" w:rsidRDefault="00CE758B" w:rsidP="005C3D2E">
            <w:pPr>
              <w:rPr>
                <w:sz w:val="28"/>
                <w:szCs w:val="28"/>
              </w:rPr>
            </w:pPr>
            <w:r>
              <w:rPr>
                <w:sz w:val="28"/>
                <w:szCs w:val="28"/>
              </w:rPr>
              <w:lastRenderedPageBreak/>
              <w:t>12.</w:t>
            </w:r>
          </w:p>
        </w:tc>
        <w:tc>
          <w:tcPr>
            <w:tcW w:w="2880" w:type="dxa"/>
          </w:tcPr>
          <w:p w:rsidR="00CE758B" w:rsidRDefault="005C0D47" w:rsidP="005C0D47">
            <w:pPr>
              <w:rPr>
                <w:sz w:val="28"/>
                <w:szCs w:val="28"/>
              </w:rPr>
            </w:pPr>
            <w:r>
              <w:rPr>
                <w:sz w:val="28"/>
                <w:szCs w:val="28"/>
              </w:rPr>
              <w:t>Конкурс рисунков</w:t>
            </w:r>
            <w:r w:rsidR="00467F1B">
              <w:rPr>
                <w:sz w:val="28"/>
                <w:szCs w:val="28"/>
              </w:rPr>
              <w:t xml:space="preserve"> посвященных 70-летию Победы</w:t>
            </w:r>
          </w:p>
        </w:tc>
        <w:tc>
          <w:tcPr>
            <w:tcW w:w="2880" w:type="dxa"/>
          </w:tcPr>
          <w:p w:rsidR="00CE758B" w:rsidRDefault="005C0D47" w:rsidP="005C3D2E">
            <w:pPr>
              <w:rPr>
                <w:sz w:val="28"/>
                <w:szCs w:val="28"/>
              </w:rPr>
            </w:pPr>
            <w:r>
              <w:rPr>
                <w:sz w:val="28"/>
                <w:szCs w:val="28"/>
              </w:rPr>
              <w:t>май</w:t>
            </w:r>
          </w:p>
        </w:tc>
        <w:tc>
          <w:tcPr>
            <w:tcW w:w="2803" w:type="dxa"/>
          </w:tcPr>
          <w:p w:rsidR="00CE758B" w:rsidRDefault="005C0D47" w:rsidP="005C3D2E">
            <w:pPr>
              <w:rPr>
                <w:sz w:val="28"/>
                <w:szCs w:val="28"/>
              </w:rPr>
            </w:pPr>
            <w:r>
              <w:rPr>
                <w:sz w:val="28"/>
                <w:szCs w:val="28"/>
              </w:rPr>
              <w:t>Учителя , классные руководители</w:t>
            </w:r>
          </w:p>
        </w:tc>
      </w:tr>
      <w:tr w:rsidR="00CE758B" w:rsidTr="005C3D2E">
        <w:tc>
          <w:tcPr>
            <w:tcW w:w="1008" w:type="dxa"/>
          </w:tcPr>
          <w:p w:rsidR="00CE758B" w:rsidRDefault="00CE758B" w:rsidP="005C3D2E">
            <w:pPr>
              <w:rPr>
                <w:sz w:val="28"/>
                <w:szCs w:val="28"/>
              </w:rPr>
            </w:pPr>
            <w:r>
              <w:rPr>
                <w:sz w:val="28"/>
                <w:szCs w:val="28"/>
              </w:rPr>
              <w:t>13.</w:t>
            </w:r>
          </w:p>
        </w:tc>
        <w:tc>
          <w:tcPr>
            <w:tcW w:w="2880" w:type="dxa"/>
          </w:tcPr>
          <w:p w:rsidR="00CE758B" w:rsidRDefault="005C0D47" w:rsidP="005C3D2E">
            <w:pPr>
              <w:rPr>
                <w:sz w:val="28"/>
                <w:szCs w:val="28"/>
              </w:rPr>
            </w:pPr>
            <w:r>
              <w:rPr>
                <w:sz w:val="28"/>
                <w:szCs w:val="28"/>
              </w:rPr>
              <w:t>В помощь ветеранам</w:t>
            </w:r>
          </w:p>
        </w:tc>
        <w:tc>
          <w:tcPr>
            <w:tcW w:w="2880" w:type="dxa"/>
          </w:tcPr>
          <w:p w:rsidR="00CE758B" w:rsidRDefault="005C0D47" w:rsidP="005C3D2E">
            <w:pPr>
              <w:rPr>
                <w:sz w:val="28"/>
                <w:szCs w:val="28"/>
              </w:rPr>
            </w:pPr>
            <w:r>
              <w:rPr>
                <w:sz w:val="28"/>
                <w:szCs w:val="28"/>
              </w:rPr>
              <w:t>В течении года</w:t>
            </w:r>
          </w:p>
        </w:tc>
        <w:tc>
          <w:tcPr>
            <w:tcW w:w="2803" w:type="dxa"/>
          </w:tcPr>
          <w:p w:rsidR="00CE758B" w:rsidRDefault="005C0D47" w:rsidP="005C3D2E">
            <w:pPr>
              <w:rPr>
                <w:sz w:val="28"/>
                <w:szCs w:val="28"/>
              </w:rPr>
            </w:pPr>
            <w:r>
              <w:rPr>
                <w:sz w:val="28"/>
                <w:szCs w:val="28"/>
              </w:rPr>
              <w:t>Вожатая Елютина А.М.</w:t>
            </w:r>
          </w:p>
        </w:tc>
      </w:tr>
      <w:tr w:rsidR="00CE758B" w:rsidTr="005C3D2E">
        <w:tc>
          <w:tcPr>
            <w:tcW w:w="1008" w:type="dxa"/>
          </w:tcPr>
          <w:p w:rsidR="00CE758B" w:rsidRDefault="00CE758B" w:rsidP="005C3D2E">
            <w:pPr>
              <w:rPr>
                <w:sz w:val="28"/>
                <w:szCs w:val="28"/>
              </w:rPr>
            </w:pPr>
            <w:r>
              <w:rPr>
                <w:sz w:val="28"/>
                <w:szCs w:val="28"/>
              </w:rPr>
              <w:t>14.</w:t>
            </w:r>
          </w:p>
        </w:tc>
        <w:tc>
          <w:tcPr>
            <w:tcW w:w="2880" w:type="dxa"/>
          </w:tcPr>
          <w:p w:rsidR="00CE758B" w:rsidRDefault="005C0D47" w:rsidP="005C3D2E">
            <w:pPr>
              <w:rPr>
                <w:sz w:val="28"/>
                <w:szCs w:val="28"/>
              </w:rPr>
            </w:pPr>
            <w:r>
              <w:rPr>
                <w:sz w:val="28"/>
                <w:szCs w:val="28"/>
              </w:rPr>
              <w:t>Конференция НОУ «Кириллица» посвященная 70-летию Победы</w:t>
            </w:r>
          </w:p>
        </w:tc>
        <w:tc>
          <w:tcPr>
            <w:tcW w:w="2880" w:type="dxa"/>
          </w:tcPr>
          <w:p w:rsidR="00CE758B" w:rsidRDefault="005C0D47" w:rsidP="005C3D2E">
            <w:pPr>
              <w:rPr>
                <w:sz w:val="28"/>
                <w:szCs w:val="28"/>
              </w:rPr>
            </w:pPr>
            <w:r>
              <w:rPr>
                <w:sz w:val="28"/>
                <w:szCs w:val="28"/>
              </w:rPr>
              <w:t>апрель</w:t>
            </w:r>
          </w:p>
        </w:tc>
        <w:tc>
          <w:tcPr>
            <w:tcW w:w="2803" w:type="dxa"/>
          </w:tcPr>
          <w:p w:rsidR="00CE758B" w:rsidRDefault="00CE758B" w:rsidP="005C3D2E">
            <w:pPr>
              <w:rPr>
                <w:sz w:val="28"/>
                <w:szCs w:val="28"/>
              </w:rPr>
            </w:pPr>
            <w:r>
              <w:rPr>
                <w:sz w:val="28"/>
                <w:szCs w:val="28"/>
              </w:rPr>
              <w:t xml:space="preserve">Руководитель </w:t>
            </w:r>
            <w:r w:rsidR="005C0D47">
              <w:rPr>
                <w:sz w:val="28"/>
                <w:szCs w:val="28"/>
              </w:rPr>
              <w:t>НОУ Ивакина Е.В.</w:t>
            </w:r>
          </w:p>
        </w:tc>
      </w:tr>
      <w:tr w:rsidR="00CE758B" w:rsidTr="005C3D2E">
        <w:tc>
          <w:tcPr>
            <w:tcW w:w="1008" w:type="dxa"/>
          </w:tcPr>
          <w:p w:rsidR="00CE758B" w:rsidRDefault="00CE758B" w:rsidP="005C3D2E">
            <w:pPr>
              <w:rPr>
                <w:sz w:val="28"/>
                <w:szCs w:val="28"/>
              </w:rPr>
            </w:pPr>
            <w:r>
              <w:rPr>
                <w:sz w:val="28"/>
                <w:szCs w:val="28"/>
              </w:rPr>
              <w:t>15.</w:t>
            </w:r>
          </w:p>
        </w:tc>
        <w:tc>
          <w:tcPr>
            <w:tcW w:w="2880" w:type="dxa"/>
          </w:tcPr>
          <w:p w:rsidR="00CE758B" w:rsidRDefault="00CE758B" w:rsidP="00467F1B">
            <w:pPr>
              <w:rPr>
                <w:sz w:val="28"/>
                <w:szCs w:val="28"/>
              </w:rPr>
            </w:pPr>
            <w:r>
              <w:rPr>
                <w:sz w:val="28"/>
                <w:szCs w:val="28"/>
              </w:rPr>
              <w:t>Проектная и научная исследовательская  деятельность   обучающихся</w:t>
            </w:r>
            <w:r w:rsidR="00467F1B">
              <w:rPr>
                <w:sz w:val="28"/>
                <w:szCs w:val="28"/>
              </w:rPr>
              <w:t xml:space="preserve"> по теме «Никто не забыт, ничто не забыто</w:t>
            </w:r>
            <w:r>
              <w:rPr>
                <w:sz w:val="28"/>
                <w:szCs w:val="28"/>
              </w:rPr>
              <w:t xml:space="preserve"> </w:t>
            </w:r>
          </w:p>
        </w:tc>
        <w:tc>
          <w:tcPr>
            <w:tcW w:w="2880" w:type="dxa"/>
          </w:tcPr>
          <w:p w:rsidR="00CE758B" w:rsidRDefault="005C0D47" w:rsidP="005C3D2E">
            <w:pPr>
              <w:rPr>
                <w:sz w:val="28"/>
                <w:szCs w:val="28"/>
              </w:rPr>
            </w:pPr>
            <w:r>
              <w:rPr>
                <w:sz w:val="28"/>
                <w:szCs w:val="28"/>
              </w:rPr>
              <w:t>В течении года</w:t>
            </w:r>
          </w:p>
        </w:tc>
        <w:tc>
          <w:tcPr>
            <w:tcW w:w="2803" w:type="dxa"/>
          </w:tcPr>
          <w:p w:rsidR="00CE758B" w:rsidRDefault="005C361E" w:rsidP="005C3D2E">
            <w:pPr>
              <w:rPr>
                <w:sz w:val="28"/>
                <w:szCs w:val="28"/>
              </w:rPr>
            </w:pPr>
            <w:r>
              <w:rPr>
                <w:sz w:val="28"/>
                <w:szCs w:val="28"/>
              </w:rPr>
              <w:t>У</w:t>
            </w:r>
            <w:r w:rsidR="00CE758B">
              <w:rPr>
                <w:sz w:val="28"/>
                <w:szCs w:val="28"/>
              </w:rPr>
              <w:t>чителя предметники.</w:t>
            </w:r>
          </w:p>
        </w:tc>
      </w:tr>
      <w:tr w:rsidR="00CE758B" w:rsidTr="005C3D2E">
        <w:tc>
          <w:tcPr>
            <w:tcW w:w="1008" w:type="dxa"/>
          </w:tcPr>
          <w:p w:rsidR="00CE758B" w:rsidRDefault="00CE758B" w:rsidP="005C3D2E">
            <w:pPr>
              <w:rPr>
                <w:sz w:val="28"/>
                <w:szCs w:val="28"/>
              </w:rPr>
            </w:pPr>
            <w:r>
              <w:rPr>
                <w:sz w:val="28"/>
                <w:szCs w:val="28"/>
              </w:rPr>
              <w:t>16.</w:t>
            </w:r>
          </w:p>
        </w:tc>
        <w:tc>
          <w:tcPr>
            <w:tcW w:w="2880" w:type="dxa"/>
          </w:tcPr>
          <w:p w:rsidR="00CE758B" w:rsidRDefault="00467F1B" w:rsidP="005C3D2E">
            <w:pPr>
              <w:rPr>
                <w:sz w:val="28"/>
                <w:szCs w:val="28"/>
              </w:rPr>
            </w:pPr>
            <w:r>
              <w:rPr>
                <w:sz w:val="28"/>
                <w:szCs w:val="28"/>
              </w:rPr>
              <w:t>«</w:t>
            </w:r>
            <w:r w:rsidR="005C361E">
              <w:rPr>
                <w:sz w:val="28"/>
                <w:szCs w:val="28"/>
              </w:rPr>
              <w:t>Мемориал</w:t>
            </w:r>
            <w:r>
              <w:rPr>
                <w:sz w:val="28"/>
                <w:szCs w:val="28"/>
              </w:rPr>
              <w:t>»</w:t>
            </w:r>
          </w:p>
        </w:tc>
        <w:tc>
          <w:tcPr>
            <w:tcW w:w="2880" w:type="dxa"/>
          </w:tcPr>
          <w:p w:rsidR="00CE758B" w:rsidRDefault="005C361E" w:rsidP="005C3D2E">
            <w:pPr>
              <w:rPr>
                <w:sz w:val="28"/>
                <w:szCs w:val="28"/>
              </w:rPr>
            </w:pPr>
            <w:r>
              <w:rPr>
                <w:sz w:val="28"/>
                <w:szCs w:val="28"/>
              </w:rPr>
              <w:t>апрель</w:t>
            </w:r>
          </w:p>
        </w:tc>
        <w:tc>
          <w:tcPr>
            <w:tcW w:w="2803" w:type="dxa"/>
          </w:tcPr>
          <w:p w:rsidR="00CE758B" w:rsidRDefault="005C361E" w:rsidP="005C3D2E">
            <w:pPr>
              <w:rPr>
                <w:sz w:val="28"/>
                <w:szCs w:val="28"/>
              </w:rPr>
            </w:pPr>
            <w:r>
              <w:rPr>
                <w:sz w:val="28"/>
                <w:szCs w:val="28"/>
              </w:rPr>
              <w:t>Классные руководители</w:t>
            </w:r>
          </w:p>
        </w:tc>
      </w:tr>
      <w:tr w:rsidR="00CE758B" w:rsidTr="005C3D2E">
        <w:tc>
          <w:tcPr>
            <w:tcW w:w="1008" w:type="dxa"/>
          </w:tcPr>
          <w:p w:rsidR="00CE758B" w:rsidRDefault="00CE758B" w:rsidP="005C3D2E">
            <w:pPr>
              <w:rPr>
                <w:sz w:val="28"/>
                <w:szCs w:val="28"/>
              </w:rPr>
            </w:pPr>
            <w:r>
              <w:rPr>
                <w:sz w:val="28"/>
                <w:szCs w:val="28"/>
              </w:rPr>
              <w:t>17.</w:t>
            </w:r>
          </w:p>
        </w:tc>
        <w:tc>
          <w:tcPr>
            <w:tcW w:w="2880" w:type="dxa"/>
          </w:tcPr>
          <w:p w:rsidR="00CE758B" w:rsidRDefault="005C361E" w:rsidP="005C3D2E">
            <w:pPr>
              <w:rPr>
                <w:sz w:val="28"/>
                <w:szCs w:val="28"/>
              </w:rPr>
            </w:pPr>
            <w:r>
              <w:rPr>
                <w:sz w:val="28"/>
                <w:szCs w:val="28"/>
              </w:rPr>
              <w:t>Открытие памятника в честь Победы(участие)</w:t>
            </w:r>
          </w:p>
        </w:tc>
        <w:tc>
          <w:tcPr>
            <w:tcW w:w="2880" w:type="dxa"/>
          </w:tcPr>
          <w:p w:rsidR="00CE758B" w:rsidRDefault="005C361E" w:rsidP="005C3D2E">
            <w:pPr>
              <w:rPr>
                <w:sz w:val="28"/>
                <w:szCs w:val="28"/>
              </w:rPr>
            </w:pPr>
            <w:r>
              <w:rPr>
                <w:sz w:val="28"/>
                <w:szCs w:val="28"/>
              </w:rPr>
              <w:t>май</w:t>
            </w:r>
          </w:p>
        </w:tc>
        <w:tc>
          <w:tcPr>
            <w:tcW w:w="2803" w:type="dxa"/>
          </w:tcPr>
          <w:p w:rsidR="00CE758B" w:rsidRDefault="005C361E" w:rsidP="005C3D2E">
            <w:pPr>
              <w:rPr>
                <w:sz w:val="28"/>
                <w:szCs w:val="28"/>
              </w:rPr>
            </w:pPr>
            <w:r>
              <w:rPr>
                <w:sz w:val="28"/>
                <w:szCs w:val="28"/>
              </w:rPr>
              <w:t>Классные руководители</w:t>
            </w:r>
          </w:p>
        </w:tc>
      </w:tr>
      <w:tr w:rsidR="00CE758B" w:rsidTr="005C3D2E">
        <w:tc>
          <w:tcPr>
            <w:tcW w:w="1008" w:type="dxa"/>
          </w:tcPr>
          <w:p w:rsidR="00CE758B" w:rsidRDefault="00CE758B" w:rsidP="005C3D2E">
            <w:pPr>
              <w:rPr>
                <w:sz w:val="28"/>
                <w:szCs w:val="28"/>
              </w:rPr>
            </w:pPr>
            <w:r>
              <w:rPr>
                <w:sz w:val="28"/>
                <w:szCs w:val="28"/>
              </w:rPr>
              <w:t>18.  .</w:t>
            </w:r>
          </w:p>
        </w:tc>
        <w:tc>
          <w:tcPr>
            <w:tcW w:w="2880" w:type="dxa"/>
          </w:tcPr>
          <w:p w:rsidR="00CE758B" w:rsidRDefault="00467F1B" w:rsidP="005C3D2E">
            <w:pPr>
              <w:rPr>
                <w:sz w:val="28"/>
                <w:szCs w:val="28"/>
              </w:rPr>
            </w:pPr>
            <w:r>
              <w:rPr>
                <w:sz w:val="28"/>
                <w:szCs w:val="28"/>
              </w:rPr>
              <w:t>Спец-урок «</w:t>
            </w:r>
            <w:r w:rsidR="005C361E">
              <w:rPr>
                <w:sz w:val="28"/>
                <w:szCs w:val="28"/>
              </w:rPr>
              <w:t>Физика и Великая Отечественная война</w:t>
            </w:r>
            <w:r>
              <w:rPr>
                <w:sz w:val="28"/>
                <w:szCs w:val="28"/>
              </w:rPr>
              <w:t>»</w:t>
            </w:r>
          </w:p>
        </w:tc>
        <w:tc>
          <w:tcPr>
            <w:tcW w:w="2880" w:type="dxa"/>
          </w:tcPr>
          <w:p w:rsidR="00CE758B" w:rsidRDefault="005C361E" w:rsidP="005C3D2E">
            <w:pPr>
              <w:rPr>
                <w:sz w:val="28"/>
                <w:szCs w:val="28"/>
              </w:rPr>
            </w:pPr>
            <w:r>
              <w:rPr>
                <w:sz w:val="28"/>
                <w:szCs w:val="28"/>
              </w:rPr>
              <w:t>май</w:t>
            </w:r>
          </w:p>
        </w:tc>
        <w:tc>
          <w:tcPr>
            <w:tcW w:w="2803" w:type="dxa"/>
          </w:tcPr>
          <w:p w:rsidR="00CE758B" w:rsidRDefault="005C361E" w:rsidP="005C3D2E">
            <w:pPr>
              <w:rPr>
                <w:sz w:val="28"/>
                <w:szCs w:val="28"/>
              </w:rPr>
            </w:pPr>
            <w:r>
              <w:rPr>
                <w:sz w:val="28"/>
                <w:szCs w:val="28"/>
              </w:rPr>
              <w:t>Ивакина Е.В.</w:t>
            </w:r>
          </w:p>
        </w:tc>
      </w:tr>
      <w:tr w:rsidR="00CE758B" w:rsidTr="005C3D2E">
        <w:tc>
          <w:tcPr>
            <w:tcW w:w="1008" w:type="dxa"/>
          </w:tcPr>
          <w:p w:rsidR="00CE758B" w:rsidRDefault="00CE758B" w:rsidP="005C3D2E">
            <w:pPr>
              <w:rPr>
                <w:sz w:val="28"/>
                <w:szCs w:val="28"/>
              </w:rPr>
            </w:pPr>
            <w:r>
              <w:rPr>
                <w:sz w:val="28"/>
                <w:szCs w:val="28"/>
              </w:rPr>
              <w:t>19.</w:t>
            </w:r>
          </w:p>
        </w:tc>
        <w:tc>
          <w:tcPr>
            <w:tcW w:w="2880" w:type="dxa"/>
          </w:tcPr>
          <w:p w:rsidR="00CE758B" w:rsidRDefault="005C361E" w:rsidP="005C3D2E">
            <w:pPr>
              <w:rPr>
                <w:sz w:val="28"/>
                <w:szCs w:val="28"/>
              </w:rPr>
            </w:pPr>
            <w:r>
              <w:rPr>
                <w:sz w:val="28"/>
                <w:szCs w:val="28"/>
              </w:rPr>
              <w:t>Летопись Великой Отечественной войны</w:t>
            </w:r>
          </w:p>
        </w:tc>
        <w:tc>
          <w:tcPr>
            <w:tcW w:w="2880" w:type="dxa"/>
          </w:tcPr>
          <w:p w:rsidR="00CE758B" w:rsidRDefault="005C361E" w:rsidP="005C3D2E">
            <w:pPr>
              <w:rPr>
                <w:sz w:val="28"/>
                <w:szCs w:val="28"/>
              </w:rPr>
            </w:pPr>
            <w:r>
              <w:rPr>
                <w:sz w:val="28"/>
                <w:szCs w:val="28"/>
              </w:rPr>
              <w:t>апрель</w:t>
            </w:r>
          </w:p>
        </w:tc>
        <w:tc>
          <w:tcPr>
            <w:tcW w:w="2803" w:type="dxa"/>
          </w:tcPr>
          <w:p w:rsidR="00CE758B" w:rsidRDefault="005C361E" w:rsidP="005C3D2E">
            <w:pPr>
              <w:rPr>
                <w:sz w:val="28"/>
                <w:szCs w:val="28"/>
              </w:rPr>
            </w:pPr>
            <w:r>
              <w:rPr>
                <w:sz w:val="28"/>
                <w:szCs w:val="28"/>
              </w:rPr>
              <w:t>У</w:t>
            </w:r>
            <w:r w:rsidR="00CE758B">
              <w:rPr>
                <w:sz w:val="28"/>
                <w:szCs w:val="28"/>
              </w:rPr>
              <w:t>чителя</w:t>
            </w:r>
            <w:r>
              <w:rPr>
                <w:sz w:val="28"/>
                <w:szCs w:val="28"/>
              </w:rPr>
              <w:t xml:space="preserve"> истории</w:t>
            </w:r>
            <w:r w:rsidR="00CE758B">
              <w:rPr>
                <w:sz w:val="28"/>
                <w:szCs w:val="28"/>
              </w:rPr>
              <w:t xml:space="preserve"> </w:t>
            </w:r>
          </w:p>
        </w:tc>
      </w:tr>
      <w:tr w:rsidR="00CE758B" w:rsidTr="005C3D2E">
        <w:tc>
          <w:tcPr>
            <w:tcW w:w="1008" w:type="dxa"/>
          </w:tcPr>
          <w:p w:rsidR="00CE758B" w:rsidRDefault="00CE758B" w:rsidP="005C3D2E">
            <w:pPr>
              <w:rPr>
                <w:sz w:val="28"/>
                <w:szCs w:val="28"/>
              </w:rPr>
            </w:pPr>
            <w:r>
              <w:rPr>
                <w:sz w:val="28"/>
                <w:szCs w:val="28"/>
              </w:rPr>
              <w:t>20.</w:t>
            </w:r>
          </w:p>
        </w:tc>
        <w:tc>
          <w:tcPr>
            <w:tcW w:w="2880" w:type="dxa"/>
          </w:tcPr>
          <w:p w:rsidR="00CE758B" w:rsidRDefault="005C361E" w:rsidP="005C3D2E">
            <w:pPr>
              <w:rPr>
                <w:sz w:val="28"/>
                <w:szCs w:val="28"/>
              </w:rPr>
            </w:pPr>
            <w:r>
              <w:rPr>
                <w:sz w:val="28"/>
                <w:szCs w:val="28"/>
              </w:rPr>
              <w:t>Участие в праздничном мероприятии посвященной 70-летию Победы</w:t>
            </w:r>
          </w:p>
        </w:tc>
        <w:tc>
          <w:tcPr>
            <w:tcW w:w="2880" w:type="dxa"/>
          </w:tcPr>
          <w:p w:rsidR="00CE758B" w:rsidRDefault="005C361E" w:rsidP="005C3D2E">
            <w:pPr>
              <w:rPr>
                <w:sz w:val="28"/>
                <w:szCs w:val="28"/>
              </w:rPr>
            </w:pPr>
            <w:r>
              <w:rPr>
                <w:sz w:val="28"/>
                <w:szCs w:val="28"/>
              </w:rPr>
              <w:t>9 мая</w:t>
            </w:r>
          </w:p>
        </w:tc>
        <w:tc>
          <w:tcPr>
            <w:tcW w:w="2803" w:type="dxa"/>
          </w:tcPr>
          <w:p w:rsidR="00CE758B" w:rsidRDefault="005C361E" w:rsidP="005C3D2E">
            <w:pPr>
              <w:rPr>
                <w:sz w:val="28"/>
                <w:szCs w:val="28"/>
              </w:rPr>
            </w:pPr>
            <w:r>
              <w:rPr>
                <w:sz w:val="28"/>
                <w:szCs w:val="28"/>
              </w:rPr>
              <w:t>Учителя</w:t>
            </w:r>
          </w:p>
        </w:tc>
      </w:tr>
      <w:tr w:rsidR="00CE758B" w:rsidTr="005C3D2E">
        <w:tc>
          <w:tcPr>
            <w:tcW w:w="1008" w:type="dxa"/>
          </w:tcPr>
          <w:p w:rsidR="00CE758B" w:rsidRDefault="00CE758B" w:rsidP="005C3D2E">
            <w:pPr>
              <w:rPr>
                <w:sz w:val="28"/>
                <w:szCs w:val="28"/>
              </w:rPr>
            </w:pPr>
            <w:r>
              <w:rPr>
                <w:sz w:val="28"/>
                <w:szCs w:val="28"/>
              </w:rPr>
              <w:t>21.</w:t>
            </w:r>
          </w:p>
        </w:tc>
        <w:tc>
          <w:tcPr>
            <w:tcW w:w="2880" w:type="dxa"/>
          </w:tcPr>
          <w:p w:rsidR="00CE758B" w:rsidRDefault="00CE758B" w:rsidP="005C361E">
            <w:pPr>
              <w:rPr>
                <w:sz w:val="28"/>
                <w:szCs w:val="28"/>
              </w:rPr>
            </w:pPr>
            <w:r>
              <w:rPr>
                <w:sz w:val="28"/>
                <w:szCs w:val="28"/>
              </w:rPr>
              <w:t xml:space="preserve">Участие в акциях </w:t>
            </w:r>
          </w:p>
          <w:p w:rsidR="00CE758B" w:rsidRDefault="00CE758B" w:rsidP="005C3D2E">
            <w:pPr>
              <w:rPr>
                <w:sz w:val="28"/>
                <w:szCs w:val="28"/>
              </w:rPr>
            </w:pPr>
            <w:r>
              <w:rPr>
                <w:sz w:val="28"/>
                <w:szCs w:val="28"/>
              </w:rPr>
              <w:t>«Аллея Памяти»</w:t>
            </w:r>
          </w:p>
          <w:p w:rsidR="00CE758B" w:rsidRDefault="00CE758B" w:rsidP="005C3D2E">
            <w:pPr>
              <w:rPr>
                <w:sz w:val="28"/>
                <w:szCs w:val="28"/>
              </w:rPr>
            </w:pPr>
          </w:p>
        </w:tc>
        <w:tc>
          <w:tcPr>
            <w:tcW w:w="2880" w:type="dxa"/>
          </w:tcPr>
          <w:p w:rsidR="00CE758B" w:rsidRDefault="005C361E" w:rsidP="005C3D2E">
            <w:pPr>
              <w:rPr>
                <w:sz w:val="28"/>
                <w:szCs w:val="28"/>
              </w:rPr>
            </w:pPr>
            <w:r>
              <w:rPr>
                <w:sz w:val="28"/>
                <w:szCs w:val="28"/>
              </w:rPr>
              <w:t>Апрель-май</w:t>
            </w:r>
          </w:p>
        </w:tc>
        <w:tc>
          <w:tcPr>
            <w:tcW w:w="2803" w:type="dxa"/>
          </w:tcPr>
          <w:p w:rsidR="00CE758B" w:rsidRDefault="005C361E" w:rsidP="005C3D2E">
            <w:pPr>
              <w:rPr>
                <w:sz w:val="28"/>
                <w:szCs w:val="28"/>
              </w:rPr>
            </w:pPr>
            <w:r>
              <w:rPr>
                <w:sz w:val="28"/>
                <w:szCs w:val="28"/>
              </w:rPr>
              <w:t>Классные руководители</w:t>
            </w:r>
          </w:p>
        </w:tc>
      </w:tr>
    </w:tbl>
    <w:p w:rsidR="00CE758B" w:rsidRPr="00B52675" w:rsidRDefault="00CE758B" w:rsidP="00CE758B">
      <w:pPr>
        <w:rPr>
          <w:sz w:val="28"/>
          <w:szCs w:val="28"/>
        </w:rPr>
      </w:pPr>
    </w:p>
    <w:p w:rsidR="00467F1B" w:rsidRPr="00BD4A39" w:rsidRDefault="00467F1B" w:rsidP="00467F1B">
      <w:pPr>
        <w:rPr>
          <w:b/>
          <w:bCs/>
          <w:sz w:val="28"/>
          <w:szCs w:val="28"/>
        </w:rPr>
      </w:pPr>
      <w:r>
        <w:rPr>
          <w:sz w:val="28"/>
          <w:szCs w:val="28"/>
        </w:rPr>
        <w:t xml:space="preserve">  </w:t>
      </w:r>
      <w:r w:rsidRPr="00BD4A39">
        <w:rPr>
          <w:b/>
          <w:bCs/>
          <w:sz w:val="28"/>
          <w:szCs w:val="28"/>
        </w:rPr>
        <w:t>Ожидаемый результат</w:t>
      </w:r>
    </w:p>
    <w:p w:rsidR="00467F1B" w:rsidRDefault="00467F1B" w:rsidP="00467F1B">
      <w:pPr>
        <w:ind w:firstLine="180"/>
        <w:rPr>
          <w:sz w:val="28"/>
          <w:szCs w:val="28"/>
        </w:rPr>
      </w:pPr>
      <w:r>
        <w:rPr>
          <w:sz w:val="28"/>
          <w:szCs w:val="28"/>
        </w:rPr>
        <w:t>Повысить интеллектуальный уровень школьников</w:t>
      </w:r>
    </w:p>
    <w:p w:rsidR="00467F1B" w:rsidRDefault="00467F1B" w:rsidP="00467F1B">
      <w:pPr>
        <w:ind w:firstLine="180"/>
        <w:rPr>
          <w:sz w:val="28"/>
          <w:szCs w:val="28"/>
        </w:rPr>
      </w:pPr>
      <w:r>
        <w:rPr>
          <w:sz w:val="28"/>
          <w:szCs w:val="28"/>
        </w:rPr>
        <w:t>Укрепить чувство собственной принадлежности и преодолению историко- культурного наследия, готовности внести свой посильный вклад в его преобразование и развитие через стремление заботиться о ветеранах</w:t>
      </w:r>
    </w:p>
    <w:p w:rsidR="00467F1B" w:rsidRDefault="00467F1B" w:rsidP="00467F1B">
      <w:pPr>
        <w:ind w:firstLine="180"/>
        <w:rPr>
          <w:sz w:val="28"/>
          <w:szCs w:val="28"/>
        </w:rPr>
      </w:pPr>
      <w:r>
        <w:rPr>
          <w:sz w:val="28"/>
          <w:szCs w:val="28"/>
        </w:rPr>
        <w:t>Развитие у учащихся чувства любви к своему краю, выработки чувства гордости за земляков воевавших в годы войны за Отечество, готовности встать в любой момент на  защиту Родины</w:t>
      </w:r>
    </w:p>
    <w:p w:rsidR="00346E50" w:rsidRDefault="00346E50" w:rsidP="00467F1B">
      <w:pPr>
        <w:ind w:firstLine="180"/>
        <w:rPr>
          <w:sz w:val="28"/>
          <w:szCs w:val="28"/>
        </w:rPr>
      </w:pPr>
    </w:p>
    <w:p w:rsidR="00346E50" w:rsidRDefault="00346E50" w:rsidP="00467F1B">
      <w:pPr>
        <w:ind w:firstLine="180"/>
        <w:rPr>
          <w:sz w:val="28"/>
          <w:szCs w:val="28"/>
        </w:rPr>
      </w:pPr>
      <w:r>
        <w:rPr>
          <w:sz w:val="28"/>
          <w:szCs w:val="28"/>
        </w:rPr>
        <w:t xml:space="preserve"> Работа по воспитанию гражданско-патриотическому воспитанию молодого поколения должна прослеживаться как в урочное так и внеурочное</w:t>
      </w:r>
      <w:r w:rsidR="00C41A71">
        <w:rPr>
          <w:sz w:val="28"/>
          <w:szCs w:val="28"/>
        </w:rPr>
        <w:t xml:space="preserve"> время</w:t>
      </w:r>
    </w:p>
    <w:p w:rsidR="00467F1B" w:rsidRDefault="00467F1B">
      <w:pPr>
        <w:rPr>
          <w:sz w:val="28"/>
          <w:szCs w:val="28"/>
        </w:rPr>
      </w:pPr>
    </w:p>
    <w:p w:rsidR="00C41A71" w:rsidRDefault="00467F1B">
      <w:pPr>
        <w:rPr>
          <w:b/>
          <w:sz w:val="28"/>
          <w:szCs w:val="28"/>
        </w:rPr>
      </w:pPr>
      <w:r>
        <w:rPr>
          <w:b/>
          <w:sz w:val="28"/>
          <w:szCs w:val="28"/>
        </w:rPr>
        <w:t xml:space="preserve">                   </w:t>
      </w: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C41A71" w:rsidRDefault="00C41A71">
      <w:pPr>
        <w:rPr>
          <w:b/>
          <w:sz w:val="28"/>
          <w:szCs w:val="28"/>
        </w:rPr>
      </w:pPr>
    </w:p>
    <w:p w:rsidR="00467F1B" w:rsidRPr="00467F1B" w:rsidRDefault="00467F1B">
      <w:pPr>
        <w:rPr>
          <w:b/>
        </w:rPr>
      </w:pPr>
    </w:p>
    <w:sectPr w:rsidR="00467F1B" w:rsidRPr="00467F1B" w:rsidSect="006271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3DD" w:rsidRDefault="00EA33DD" w:rsidP="00CE758B">
      <w:r>
        <w:separator/>
      </w:r>
    </w:p>
  </w:endnote>
  <w:endnote w:type="continuationSeparator" w:id="1">
    <w:p w:rsidR="00EA33DD" w:rsidRDefault="00EA33DD" w:rsidP="00CE7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3DD" w:rsidRDefault="00EA33DD" w:rsidP="00CE758B">
      <w:r>
        <w:separator/>
      </w:r>
    </w:p>
  </w:footnote>
  <w:footnote w:type="continuationSeparator" w:id="1">
    <w:p w:rsidR="00EA33DD" w:rsidRDefault="00EA33DD" w:rsidP="00CE7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C81"/>
    <w:multiLevelType w:val="hybridMultilevel"/>
    <w:tmpl w:val="A4A85F3A"/>
    <w:lvl w:ilvl="0" w:tplc="14A4181E">
      <w:numFmt w:val="bullet"/>
      <w:lvlText w:val="–"/>
      <w:lvlJc w:val="left"/>
      <w:pPr>
        <w:tabs>
          <w:tab w:val="num" w:pos="720"/>
        </w:tabs>
        <w:ind w:left="720" w:hanging="360"/>
      </w:pPr>
      <w:rPr>
        <w:rFonts w:ascii="Times New Roman" w:eastAsia="Times New Roman" w:hAnsi="Times New Roman" w:cs="Times New Roman" w:hint="default"/>
      </w:rPr>
    </w:lvl>
    <w:lvl w:ilvl="1" w:tplc="8EE0970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C93AF4"/>
    <w:multiLevelType w:val="multilevel"/>
    <w:tmpl w:val="A5DE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0C2AF2"/>
    <w:multiLevelType w:val="hybridMultilevel"/>
    <w:tmpl w:val="5BFA04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560502F"/>
    <w:multiLevelType w:val="hybridMultilevel"/>
    <w:tmpl w:val="1B5ABF30"/>
    <w:lvl w:ilvl="0" w:tplc="BCEE8D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D123BC"/>
    <w:multiLevelType w:val="hybridMultilevel"/>
    <w:tmpl w:val="3CFCF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8F233E"/>
    <w:multiLevelType w:val="hybridMultilevel"/>
    <w:tmpl w:val="87B80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AB1C04"/>
    <w:multiLevelType w:val="hybridMultilevel"/>
    <w:tmpl w:val="CB12F4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E50EBD"/>
    <w:multiLevelType w:val="multilevel"/>
    <w:tmpl w:val="1134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CE758B"/>
    <w:rsid w:val="00043A4B"/>
    <w:rsid w:val="000A71CB"/>
    <w:rsid w:val="000D2D36"/>
    <w:rsid w:val="001B6E67"/>
    <w:rsid w:val="001D43C9"/>
    <w:rsid w:val="00346E50"/>
    <w:rsid w:val="00467F1B"/>
    <w:rsid w:val="004B1334"/>
    <w:rsid w:val="005627A1"/>
    <w:rsid w:val="005C0D47"/>
    <w:rsid w:val="005C361E"/>
    <w:rsid w:val="006271B4"/>
    <w:rsid w:val="00740202"/>
    <w:rsid w:val="007F7511"/>
    <w:rsid w:val="00816423"/>
    <w:rsid w:val="00892014"/>
    <w:rsid w:val="00925312"/>
    <w:rsid w:val="009D30CA"/>
    <w:rsid w:val="00A933EC"/>
    <w:rsid w:val="00AB0809"/>
    <w:rsid w:val="00B05726"/>
    <w:rsid w:val="00BD4A39"/>
    <w:rsid w:val="00C41A71"/>
    <w:rsid w:val="00CE758B"/>
    <w:rsid w:val="00D2613A"/>
    <w:rsid w:val="00D631E3"/>
    <w:rsid w:val="00DA3103"/>
    <w:rsid w:val="00E278E8"/>
    <w:rsid w:val="00EA33DD"/>
    <w:rsid w:val="00EF5E4A"/>
    <w:rsid w:val="00F60DB6"/>
    <w:rsid w:val="00FB5B2B"/>
    <w:rsid w:val="00FD6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5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E758B"/>
    <w:pPr>
      <w:tabs>
        <w:tab w:val="center" w:pos="4677"/>
        <w:tab w:val="right" w:pos="9355"/>
      </w:tabs>
    </w:pPr>
  </w:style>
  <w:style w:type="character" w:customStyle="1" w:styleId="a5">
    <w:name w:val="Верхний колонтитул Знак"/>
    <w:basedOn w:val="a0"/>
    <w:link w:val="a4"/>
    <w:uiPriority w:val="99"/>
    <w:semiHidden/>
    <w:rsid w:val="00CE758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E758B"/>
    <w:pPr>
      <w:tabs>
        <w:tab w:val="center" w:pos="4677"/>
        <w:tab w:val="right" w:pos="9355"/>
      </w:tabs>
    </w:pPr>
  </w:style>
  <w:style w:type="character" w:customStyle="1" w:styleId="a7">
    <w:name w:val="Нижний колонтитул Знак"/>
    <w:basedOn w:val="a0"/>
    <w:link w:val="a6"/>
    <w:uiPriority w:val="99"/>
    <w:semiHidden/>
    <w:rsid w:val="00CE758B"/>
    <w:rPr>
      <w:rFonts w:ascii="Times New Roman" w:eastAsia="Times New Roman" w:hAnsi="Times New Roman" w:cs="Times New Roman"/>
      <w:sz w:val="24"/>
      <w:szCs w:val="24"/>
      <w:lang w:eastAsia="ru-RU"/>
    </w:rPr>
  </w:style>
  <w:style w:type="paragraph" w:styleId="a8">
    <w:name w:val="Normal (Web)"/>
    <w:basedOn w:val="a"/>
    <w:uiPriority w:val="99"/>
    <w:unhideWhenUsed/>
    <w:rsid w:val="00F60DB6"/>
    <w:pPr>
      <w:spacing w:before="100" w:beforeAutospacing="1" w:after="100" w:afterAutospacing="1"/>
    </w:pPr>
  </w:style>
  <w:style w:type="character" w:styleId="a9">
    <w:name w:val="Strong"/>
    <w:basedOn w:val="a0"/>
    <w:uiPriority w:val="22"/>
    <w:qFormat/>
    <w:rsid w:val="00F60DB6"/>
    <w:rPr>
      <w:b/>
      <w:bCs/>
    </w:rPr>
  </w:style>
  <w:style w:type="character" w:customStyle="1" w:styleId="apple-converted-space">
    <w:name w:val="apple-converted-space"/>
    <w:basedOn w:val="a0"/>
    <w:rsid w:val="00F60DB6"/>
  </w:style>
  <w:style w:type="paragraph" w:styleId="aa">
    <w:name w:val="List Paragraph"/>
    <w:basedOn w:val="a"/>
    <w:uiPriority w:val="34"/>
    <w:qFormat/>
    <w:rsid w:val="001B6E67"/>
    <w:pPr>
      <w:ind w:left="720"/>
      <w:contextualSpacing/>
    </w:pPr>
  </w:style>
  <w:style w:type="paragraph" w:styleId="ab">
    <w:name w:val="Balloon Text"/>
    <w:basedOn w:val="a"/>
    <w:link w:val="ac"/>
    <w:uiPriority w:val="99"/>
    <w:semiHidden/>
    <w:unhideWhenUsed/>
    <w:rsid w:val="00467F1B"/>
    <w:rPr>
      <w:rFonts w:ascii="Tahoma" w:hAnsi="Tahoma" w:cs="Tahoma"/>
      <w:sz w:val="16"/>
      <w:szCs w:val="16"/>
    </w:rPr>
  </w:style>
  <w:style w:type="character" w:customStyle="1" w:styleId="ac">
    <w:name w:val="Текст выноски Знак"/>
    <w:basedOn w:val="a0"/>
    <w:link w:val="ab"/>
    <w:uiPriority w:val="99"/>
    <w:semiHidden/>
    <w:rsid w:val="00467F1B"/>
    <w:rPr>
      <w:rFonts w:ascii="Tahoma" w:eastAsia="Times New Roman" w:hAnsi="Tahoma" w:cs="Tahoma"/>
      <w:sz w:val="16"/>
      <w:szCs w:val="16"/>
      <w:lang w:eastAsia="ru-RU"/>
    </w:rPr>
  </w:style>
  <w:style w:type="character" w:styleId="ad">
    <w:name w:val="Hyperlink"/>
    <w:basedOn w:val="a0"/>
    <w:uiPriority w:val="99"/>
    <w:semiHidden/>
    <w:unhideWhenUsed/>
    <w:rsid w:val="00FD6D4B"/>
    <w:rPr>
      <w:color w:val="0000FF"/>
      <w:u w:val="single"/>
    </w:rPr>
  </w:style>
</w:styles>
</file>

<file path=word/webSettings.xml><?xml version="1.0" encoding="utf-8"?>
<w:webSettings xmlns:r="http://schemas.openxmlformats.org/officeDocument/2006/relationships" xmlns:w="http://schemas.openxmlformats.org/wordprocessingml/2006/main">
  <w:divs>
    <w:div w:id="23484655">
      <w:bodyDiv w:val="1"/>
      <w:marLeft w:val="0"/>
      <w:marRight w:val="0"/>
      <w:marTop w:val="0"/>
      <w:marBottom w:val="0"/>
      <w:divBdr>
        <w:top w:val="none" w:sz="0" w:space="0" w:color="auto"/>
        <w:left w:val="none" w:sz="0" w:space="0" w:color="auto"/>
        <w:bottom w:val="none" w:sz="0" w:space="0" w:color="auto"/>
        <w:right w:val="none" w:sz="0" w:space="0" w:color="auto"/>
      </w:divBdr>
    </w:div>
    <w:div w:id="8130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Компьютер</cp:lastModifiedBy>
  <cp:revision>7</cp:revision>
  <cp:lastPrinted>2015-07-23T16:09:00Z</cp:lastPrinted>
  <dcterms:created xsi:type="dcterms:W3CDTF">2015-07-23T15:51:00Z</dcterms:created>
  <dcterms:modified xsi:type="dcterms:W3CDTF">2015-12-30T17:09:00Z</dcterms:modified>
</cp:coreProperties>
</file>