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195" w:rsidRDefault="0027764E" w:rsidP="0027764E">
      <w:pPr>
        <w:jc w:val="center"/>
        <w:rPr>
          <w:b/>
        </w:rPr>
      </w:pPr>
      <w:r>
        <w:rPr>
          <w:b/>
        </w:rPr>
        <w:t>А.И. Солженицын</w:t>
      </w:r>
    </w:p>
    <w:p w:rsidR="0027764E" w:rsidRDefault="0027764E" w:rsidP="0027764E">
      <w:pPr>
        <w:jc w:val="center"/>
        <w:rPr>
          <w:b/>
        </w:rPr>
      </w:pPr>
      <w:r>
        <w:rPr>
          <w:b/>
        </w:rPr>
        <w:t>«Матренин двор»</w:t>
      </w:r>
    </w:p>
    <w:p w:rsidR="0027764E" w:rsidRDefault="0027764E" w:rsidP="0027764E">
      <w:pPr>
        <w:jc w:val="center"/>
        <w:rPr>
          <w:b/>
        </w:rPr>
      </w:pPr>
    </w:p>
    <w:p w:rsidR="0027764E" w:rsidRDefault="0027764E" w:rsidP="0027764E">
      <w:pPr>
        <w:pStyle w:val="a3"/>
        <w:numPr>
          <w:ilvl w:val="0"/>
          <w:numId w:val="1"/>
        </w:numPr>
        <w:jc w:val="both"/>
      </w:pPr>
      <w:proofErr w:type="gramStart"/>
      <w:r>
        <w:t>Написан</w:t>
      </w:r>
      <w:proofErr w:type="gramEnd"/>
      <w:r>
        <w:t xml:space="preserve"> в 1959 году, опубликован в 1964.</w:t>
      </w:r>
    </w:p>
    <w:p w:rsidR="0027764E" w:rsidRDefault="0027764E" w:rsidP="0027764E">
      <w:pPr>
        <w:pStyle w:val="a3"/>
        <w:numPr>
          <w:ilvl w:val="0"/>
          <w:numId w:val="1"/>
        </w:numPr>
        <w:jc w:val="both"/>
      </w:pPr>
      <w:r>
        <w:t>Первоначальное название – «Не стоит село  без праведника»</w:t>
      </w:r>
      <w:proofErr w:type="gramStart"/>
      <w:r>
        <w:t>.</w:t>
      </w:r>
      <w:proofErr w:type="gramEnd"/>
      <w:r>
        <w:t xml:space="preserve"> По требованию цензуры и по предложению А.Т. Твардовского произведение получило другое название. Изменено было и время действия: вместо 1956 года (Н.С. Хрущев, «оттепель») дан 1953 год. В поздних изданиях восстановлена изначальная дата.</w:t>
      </w:r>
    </w:p>
    <w:p w:rsidR="0027764E" w:rsidRPr="0027764E" w:rsidRDefault="0027764E" w:rsidP="0027764E">
      <w:pPr>
        <w:pStyle w:val="a3"/>
        <w:numPr>
          <w:ilvl w:val="0"/>
          <w:numId w:val="1"/>
        </w:numPr>
        <w:jc w:val="both"/>
      </w:pPr>
      <w:r>
        <w:t xml:space="preserve">Рассказ </w:t>
      </w:r>
      <w:proofErr w:type="spellStart"/>
      <w:r>
        <w:t>автобиографичен</w:t>
      </w:r>
      <w:proofErr w:type="spellEnd"/>
      <w:r>
        <w:t xml:space="preserve">: после реабилитации в 1957 г. Солженицын некоторое время работал учителем физики во Владимирской области. Тогда он жил </w:t>
      </w:r>
      <w:r>
        <w:rPr>
          <w:i/>
        </w:rPr>
        <w:t>«на 184 км от Москвы»</w:t>
      </w:r>
    </w:p>
    <w:p w:rsidR="0027764E" w:rsidRDefault="0027764E" w:rsidP="0027764E">
      <w:pPr>
        <w:pStyle w:val="a3"/>
        <w:jc w:val="both"/>
        <w:rPr>
          <w:i/>
          <w:u w:val="single"/>
        </w:rPr>
      </w:pPr>
      <w:r>
        <w:rPr>
          <w:i/>
          <w:u w:val="single"/>
        </w:rPr>
        <w:t>Почему?</w:t>
      </w:r>
    </w:p>
    <w:p w:rsidR="0027764E" w:rsidRDefault="0027764E" w:rsidP="0027764E">
      <w:pPr>
        <w:pStyle w:val="a3"/>
        <w:numPr>
          <w:ilvl w:val="0"/>
          <w:numId w:val="2"/>
        </w:numPr>
        <w:jc w:val="both"/>
        <w:rPr>
          <w:i/>
          <w:u w:val="single"/>
        </w:rPr>
      </w:pPr>
      <w:r w:rsidRPr="0027764E">
        <w:rPr>
          <w:i/>
          <w:u w:val="single"/>
        </w:rPr>
        <w:t>Тяготение к центру Европы, НО</w:t>
      </w:r>
    </w:p>
    <w:p w:rsidR="0027764E" w:rsidRDefault="0027764E" w:rsidP="0027764E">
      <w:pPr>
        <w:pStyle w:val="a3"/>
        <w:numPr>
          <w:ilvl w:val="0"/>
          <w:numId w:val="2"/>
        </w:numPr>
        <w:jc w:val="both"/>
        <w:rPr>
          <w:i/>
          <w:u w:val="single"/>
        </w:rPr>
      </w:pPr>
      <w:r>
        <w:rPr>
          <w:i/>
          <w:u w:val="single"/>
        </w:rPr>
        <w:t>Удаленность, глушь (за 101 км)</w:t>
      </w:r>
    </w:p>
    <w:p w:rsidR="0027764E" w:rsidRDefault="0027764E" w:rsidP="0027764E">
      <w:pPr>
        <w:pStyle w:val="a3"/>
        <w:numPr>
          <w:ilvl w:val="0"/>
          <w:numId w:val="1"/>
        </w:numPr>
        <w:jc w:val="both"/>
      </w:pPr>
      <w:r>
        <w:t xml:space="preserve">Деревня </w:t>
      </w:r>
      <w:proofErr w:type="spellStart"/>
      <w:r>
        <w:t>Мальцево</w:t>
      </w:r>
      <w:proofErr w:type="spellEnd"/>
      <w:r>
        <w:t>. Хозяйка – Матрена Васильевна Захарова</w:t>
      </w:r>
      <w:proofErr w:type="gramStart"/>
      <w:r>
        <w:t>.</w:t>
      </w:r>
      <w:proofErr w:type="gramEnd"/>
      <w:r>
        <w:t xml:space="preserve"> Простая русская женщина, чья судьба было сломана колесом истории (</w:t>
      </w:r>
      <w:r w:rsidRPr="0027764E">
        <w:rPr>
          <w:i/>
        </w:rPr>
        <w:t xml:space="preserve">любовь с </w:t>
      </w:r>
      <w:proofErr w:type="spellStart"/>
      <w:r w:rsidRPr="0027764E">
        <w:rPr>
          <w:i/>
        </w:rPr>
        <w:t>Фаддеем</w:t>
      </w:r>
      <w:proofErr w:type="spellEnd"/>
      <w:r w:rsidRPr="0027764E">
        <w:rPr>
          <w:i/>
        </w:rPr>
        <w:t xml:space="preserve">, Германская война, пропал без вести, вышла замуж за младшего брата Ефима, а </w:t>
      </w:r>
      <w:proofErr w:type="spellStart"/>
      <w:r w:rsidRPr="0027764E">
        <w:rPr>
          <w:i/>
        </w:rPr>
        <w:t>Фаддей</w:t>
      </w:r>
      <w:proofErr w:type="spellEnd"/>
      <w:r w:rsidRPr="0027764E">
        <w:rPr>
          <w:i/>
        </w:rPr>
        <w:t xml:space="preserve"> вернулся – </w:t>
      </w:r>
      <w:r w:rsidRPr="0027764E">
        <w:rPr>
          <w:b/>
          <w:i/>
        </w:rPr>
        <w:t>стр. 168-169</w:t>
      </w:r>
      <w:r>
        <w:t>)</w:t>
      </w:r>
    </w:p>
    <w:p w:rsidR="0027764E" w:rsidRDefault="0027764E" w:rsidP="0027764E">
      <w:pPr>
        <w:pStyle w:val="a3"/>
        <w:jc w:val="both"/>
        <w:rPr>
          <w:i/>
          <w:u w:val="single"/>
        </w:rPr>
      </w:pPr>
      <w:r>
        <w:rPr>
          <w:i/>
          <w:u w:val="single"/>
        </w:rPr>
        <w:t>Из чего складывалась и складывается жизнь Матрены?</w:t>
      </w:r>
    </w:p>
    <w:p w:rsidR="0027764E" w:rsidRDefault="0027764E" w:rsidP="0027764E">
      <w:pPr>
        <w:pStyle w:val="a3"/>
        <w:numPr>
          <w:ilvl w:val="0"/>
          <w:numId w:val="3"/>
        </w:numPr>
        <w:jc w:val="both"/>
        <w:rPr>
          <w:i/>
          <w:u w:val="single"/>
        </w:rPr>
      </w:pPr>
      <w:r>
        <w:rPr>
          <w:i/>
          <w:u w:val="single"/>
        </w:rPr>
        <w:t>Работа, семья, дом, кошка, мыши, тараканы, приемная дочь Кира</w:t>
      </w:r>
    </w:p>
    <w:p w:rsidR="0027764E" w:rsidRDefault="0027764E" w:rsidP="0027764E">
      <w:pPr>
        <w:ind w:left="708"/>
        <w:jc w:val="both"/>
        <w:rPr>
          <w:b/>
          <w:i/>
        </w:rPr>
      </w:pPr>
      <w:r>
        <w:rPr>
          <w:i/>
          <w:u w:val="single"/>
        </w:rPr>
        <w:t xml:space="preserve">Какова жизнь Матрены сейчас? </w:t>
      </w:r>
      <w:r>
        <w:rPr>
          <w:b/>
          <w:i/>
        </w:rPr>
        <w:t>(стр. 149)</w:t>
      </w:r>
    </w:p>
    <w:p w:rsidR="0027764E" w:rsidRDefault="0027764E" w:rsidP="0027764E">
      <w:pPr>
        <w:ind w:left="708"/>
        <w:jc w:val="both"/>
        <w:rPr>
          <w:i/>
        </w:rPr>
      </w:pPr>
      <w:r>
        <w:rPr>
          <w:i/>
          <w:u w:val="single"/>
        </w:rPr>
        <w:t>В чем смысл жизни Матрены?</w:t>
      </w:r>
      <w:r>
        <w:rPr>
          <w:b/>
          <w:i/>
        </w:rPr>
        <w:t xml:space="preserve"> (на доске) </w:t>
      </w:r>
      <w:r>
        <w:rPr>
          <w:i/>
        </w:rPr>
        <w:t>– вернемся к этому вопросу</w:t>
      </w:r>
    </w:p>
    <w:p w:rsidR="0027764E" w:rsidRDefault="0027764E" w:rsidP="0027764E">
      <w:pPr>
        <w:pStyle w:val="a3"/>
        <w:numPr>
          <w:ilvl w:val="0"/>
          <w:numId w:val="1"/>
        </w:numPr>
        <w:jc w:val="both"/>
      </w:pPr>
      <w:r>
        <w:t>Произведение состоит из 3-х глав</w:t>
      </w:r>
    </w:p>
    <w:p w:rsidR="0027764E" w:rsidRDefault="0027764E" w:rsidP="0027764E">
      <w:pPr>
        <w:pStyle w:val="a3"/>
        <w:jc w:val="both"/>
        <w:rPr>
          <w:b/>
          <w:i/>
        </w:rPr>
      </w:pPr>
      <w:r>
        <w:rPr>
          <w:b/>
          <w:i/>
        </w:rPr>
        <w:t>На доске:</w:t>
      </w:r>
    </w:p>
    <w:p w:rsidR="0027764E" w:rsidRDefault="0027764E" w:rsidP="0027764E">
      <w:pPr>
        <w:pStyle w:val="a3"/>
        <w:jc w:val="both"/>
        <w:rPr>
          <w:i/>
        </w:rPr>
      </w:pPr>
      <w:proofErr w:type="gramStart"/>
      <w:r w:rsidRPr="0027764E">
        <w:rPr>
          <w:i/>
          <w:u w:val="single"/>
        </w:rPr>
        <w:t>1 глава – экспозиция</w:t>
      </w:r>
      <w:r>
        <w:rPr>
          <w:i/>
        </w:rPr>
        <w:t>: описание пейзажа, интерьера, портрета героини, привычки, характер + ИСКЛЮЧИТЕЛЬНОСТЬ, НЕПОВТОРИМОСТЬ</w:t>
      </w:r>
      <w:proofErr w:type="gramEnd"/>
    </w:p>
    <w:p w:rsidR="0027764E" w:rsidRDefault="0027764E" w:rsidP="0027764E">
      <w:pPr>
        <w:pStyle w:val="a3"/>
        <w:jc w:val="both"/>
        <w:rPr>
          <w:i/>
        </w:rPr>
      </w:pPr>
      <w:r w:rsidRPr="0027764E">
        <w:rPr>
          <w:i/>
          <w:u w:val="single"/>
        </w:rPr>
        <w:t>2 глава – узнавание героини</w:t>
      </w:r>
      <w:r>
        <w:rPr>
          <w:i/>
        </w:rPr>
        <w:t>: история Матрены, биография в воспоминаниях</w:t>
      </w:r>
    </w:p>
    <w:p w:rsidR="0079521C" w:rsidRDefault="0079521C" w:rsidP="0027764E">
      <w:pPr>
        <w:pStyle w:val="a3"/>
        <w:jc w:val="both"/>
        <w:rPr>
          <w:i/>
        </w:rPr>
      </w:pPr>
      <w:r>
        <w:rPr>
          <w:i/>
          <w:u w:val="single"/>
        </w:rPr>
        <w:t xml:space="preserve">КУЛЬМИНАЦИЯ </w:t>
      </w:r>
      <w:r>
        <w:rPr>
          <w:i/>
        </w:rPr>
        <w:t>– отсечение горницы</w:t>
      </w:r>
    </w:p>
    <w:p w:rsidR="0079521C" w:rsidRDefault="0079521C" w:rsidP="0027764E">
      <w:pPr>
        <w:pStyle w:val="a3"/>
        <w:jc w:val="both"/>
        <w:rPr>
          <w:i/>
        </w:rPr>
      </w:pPr>
      <w:r>
        <w:rPr>
          <w:i/>
          <w:u w:val="single"/>
        </w:rPr>
        <w:t xml:space="preserve">РАЗВЯЗКА </w:t>
      </w:r>
      <w:r>
        <w:rPr>
          <w:i/>
        </w:rPr>
        <w:t>– гибель героини</w:t>
      </w:r>
    </w:p>
    <w:p w:rsidR="0079521C" w:rsidRDefault="0079521C" w:rsidP="0027764E">
      <w:pPr>
        <w:pStyle w:val="a3"/>
        <w:jc w:val="both"/>
        <w:rPr>
          <w:i/>
        </w:rPr>
      </w:pPr>
      <w:r w:rsidRPr="0079521C">
        <w:rPr>
          <w:i/>
        </w:rPr>
        <w:t>Контраст между Матреной и ее родственниками, соседями</w:t>
      </w:r>
    </w:p>
    <w:p w:rsidR="0079521C" w:rsidRDefault="0079521C" w:rsidP="0027764E">
      <w:pPr>
        <w:pStyle w:val="a3"/>
        <w:jc w:val="both"/>
        <w:rPr>
          <w:i/>
        </w:rPr>
      </w:pPr>
      <w:r>
        <w:rPr>
          <w:i/>
          <w:u w:val="single"/>
        </w:rPr>
        <w:t xml:space="preserve">3 глава – эпилог: </w:t>
      </w:r>
      <w:r>
        <w:rPr>
          <w:i/>
        </w:rPr>
        <w:t>картины народной жизни с фольклорными мотивами; «выплывает» истинный облик Матрены</w:t>
      </w:r>
    </w:p>
    <w:p w:rsidR="0079521C" w:rsidRDefault="0079521C" w:rsidP="0027764E">
      <w:pPr>
        <w:pStyle w:val="a3"/>
        <w:jc w:val="both"/>
        <w:rPr>
          <w:i/>
        </w:rPr>
      </w:pPr>
      <w:r>
        <w:rPr>
          <w:i/>
          <w:noProof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6.2pt;margin-top:2.3pt;width:73.5pt;height:42pt;z-index:251658240">
            <v:textbox style="layout-flow:vertical-ideographic"/>
          </v:shape>
        </w:pict>
      </w:r>
    </w:p>
    <w:p w:rsidR="0079521C" w:rsidRPr="0079521C" w:rsidRDefault="0079521C" w:rsidP="0027764E">
      <w:pPr>
        <w:pStyle w:val="a3"/>
        <w:jc w:val="both"/>
        <w:rPr>
          <w:i/>
        </w:rPr>
      </w:pPr>
    </w:p>
    <w:p w:rsidR="0027764E" w:rsidRDefault="0079521C" w:rsidP="0027764E">
      <w:pPr>
        <w:ind w:left="708"/>
        <w:jc w:val="both"/>
        <w:rPr>
          <w:b/>
          <w:i/>
          <w:u w:val="single"/>
        </w:rPr>
      </w:pPr>
      <w:r>
        <w:rPr>
          <w:b/>
          <w:i/>
          <w:u w:val="single"/>
        </w:rPr>
        <w:t>Ступенчатое художественное исследование характера героини на фоне жизни села, края, России</w:t>
      </w:r>
    </w:p>
    <w:p w:rsidR="0079521C" w:rsidRDefault="0079521C" w:rsidP="0079521C">
      <w:pPr>
        <w:jc w:val="both"/>
        <w:rPr>
          <w:i/>
          <w:u w:val="single"/>
        </w:rPr>
      </w:pPr>
    </w:p>
    <w:p w:rsidR="0079521C" w:rsidRDefault="0079521C" w:rsidP="0079521C">
      <w:pPr>
        <w:jc w:val="both"/>
        <w:rPr>
          <w:i/>
          <w:u w:val="single"/>
        </w:rPr>
      </w:pPr>
      <w:r w:rsidRPr="0079521C">
        <w:rPr>
          <w:i/>
          <w:u w:val="single"/>
        </w:rPr>
        <w:lastRenderedPageBreak/>
        <w:t>Каков символический смысл рассказа?</w:t>
      </w:r>
    </w:p>
    <w:p w:rsidR="0079521C" w:rsidRDefault="0079521C" w:rsidP="0079521C">
      <w:pPr>
        <w:pStyle w:val="a3"/>
        <w:numPr>
          <w:ilvl w:val="0"/>
          <w:numId w:val="3"/>
        </w:numPr>
        <w:jc w:val="both"/>
      </w:pPr>
      <w:r>
        <w:t>Крестный путь</w:t>
      </w:r>
    </w:p>
    <w:p w:rsidR="0079521C" w:rsidRDefault="0079521C" w:rsidP="0079521C">
      <w:pPr>
        <w:pStyle w:val="a3"/>
        <w:numPr>
          <w:ilvl w:val="0"/>
          <w:numId w:val="3"/>
        </w:numPr>
        <w:jc w:val="both"/>
      </w:pPr>
      <w:r>
        <w:t>Праведник</w:t>
      </w:r>
    </w:p>
    <w:p w:rsidR="0079521C" w:rsidRDefault="0079521C" w:rsidP="0079521C">
      <w:pPr>
        <w:pStyle w:val="a3"/>
        <w:numPr>
          <w:ilvl w:val="0"/>
          <w:numId w:val="3"/>
        </w:numPr>
        <w:jc w:val="both"/>
      </w:pPr>
      <w:r>
        <w:t>Мученик</w:t>
      </w:r>
    </w:p>
    <w:p w:rsidR="0079521C" w:rsidRDefault="0079521C" w:rsidP="0079521C">
      <w:pPr>
        <w:pStyle w:val="a3"/>
        <w:numPr>
          <w:ilvl w:val="0"/>
          <w:numId w:val="3"/>
        </w:numPr>
        <w:jc w:val="both"/>
      </w:pPr>
      <w:r>
        <w:t>Двор – Россия  крестьянская</w:t>
      </w:r>
    </w:p>
    <w:p w:rsidR="0079521C" w:rsidRDefault="0079521C" w:rsidP="0079521C">
      <w:pPr>
        <w:pStyle w:val="a3"/>
        <w:numPr>
          <w:ilvl w:val="0"/>
          <w:numId w:val="3"/>
        </w:numPr>
        <w:jc w:val="both"/>
      </w:pPr>
      <w:r>
        <w:t>Дом – Матрена</w:t>
      </w:r>
    </w:p>
    <w:p w:rsidR="0079521C" w:rsidRDefault="0079521C" w:rsidP="0079521C">
      <w:pPr>
        <w:jc w:val="both"/>
        <w:rPr>
          <w:i/>
          <w:u w:val="single"/>
        </w:rPr>
      </w:pPr>
      <w:r>
        <w:rPr>
          <w:i/>
          <w:u w:val="single"/>
        </w:rPr>
        <w:t xml:space="preserve">Разрушению дома противится сама природа: метель – сугробы – оттепель – сырые туманы – ручьи </w:t>
      </w:r>
    </w:p>
    <w:p w:rsidR="0079521C" w:rsidRDefault="0079521C" w:rsidP="0079521C">
      <w:pPr>
        <w:jc w:val="both"/>
        <w:rPr>
          <w:i/>
          <w:u w:val="single"/>
        </w:rPr>
      </w:pPr>
    </w:p>
    <w:p w:rsidR="0079521C" w:rsidRDefault="0079521C" w:rsidP="0079521C">
      <w:pPr>
        <w:jc w:val="both"/>
        <w:rPr>
          <w:i/>
          <w:u w:val="single"/>
        </w:rPr>
      </w:pPr>
      <w:r>
        <w:rPr>
          <w:i/>
          <w:u w:val="single"/>
        </w:rPr>
        <w:t>Пропала Святая вода – ЗНАК!</w:t>
      </w:r>
    </w:p>
    <w:p w:rsidR="0079521C" w:rsidRDefault="0079521C" w:rsidP="0079521C">
      <w:pPr>
        <w:jc w:val="both"/>
        <w:rPr>
          <w:i/>
          <w:u w:val="single"/>
        </w:rPr>
      </w:pPr>
      <w:proofErr w:type="gramStart"/>
      <w:r>
        <w:rPr>
          <w:i/>
          <w:u w:val="single"/>
        </w:rPr>
        <w:t xml:space="preserve">Погибает хозяйка – окончательно разрушается дом! </w:t>
      </w:r>
      <w:proofErr w:type="gramEnd"/>
      <w:r>
        <w:rPr>
          <w:i/>
          <w:u w:val="single"/>
        </w:rPr>
        <w:t>(</w:t>
      </w:r>
      <w:r>
        <w:rPr>
          <w:b/>
          <w:i/>
          <w:u w:val="single"/>
        </w:rPr>
        <w:t xml:space="preserve">«Избу Матрены до весны забили» - </w:t>
      </w:r>
      <w:r>
        <w:rPr>
          <w:i/>
          <w:u w:val="single"/>
        </w:rPr>
        <w:t>словно гроб)</w:t>
      </w:r>
    </w:p>
    <w:p w:rsidR="0079521C" w:rsidRDefault="0079521C" w:rsidP="0079521C">
      <w:pPr>
        <w:jc w:val="both"/>
        <w:rPr>
          <w:i/>
          <w:u w:val="single"/>
        </w:rPr>
      </w:pPr>
      <w:r>
        <w:rPr>
          <w:i/>
          <w:u w:val="single"/>
        </w:rPr>
        <w:t>Образ железной дороги тоже символичен: поезд враждебен крестьянской жизни; расплющивает и горницу, и Матрену</w:t>
      </w:r>
    </w:p>
    <w:p w:rsidR="0079521C" w:rsidRDefault="0079521C" w:rsidP="0079521C">
      <w:pPr>
        <w:jc w:val="both"/>
        <w:rPr>
          <w:i/>
          <w:u w:val="single"/>
        </w:rPr>
      </w:pPr>
    </w:p>
    <w:p w:rsidR="0079521C" w:rsidRDefault="0079521C" w:rsidP="0079521C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РЕМИНИСЦЕНЦИИ:</w:t>
      </w:r>
    </w:p>
    <w:p w:rsidR="0079521C" w:rsidRPr="0079521C" w:rsidRDefault="0079521C" w:rsidP="0079521C">
      <w:pPr>
        <w:pStyle w:val="a3"/>
        <w:numPr>
          <w:ilvl w:val="0"/>
          <w:numId w:val="4"/>
        </w:numPr>
        <w:jc w:val="both"/>
        <w:rPr>
          <w:i/>
          <w:u w:val="single"/>
        </w:rPr>
      </w:pPr>
      <w:r w:rsidRPr="0079521C">
        <w:rPr>
          <w:i/>
          <w:u w:val="single"/>
        </w:rPr>
        <w:t xml:space="preserve">Топор </w:t>
      </w:r>
      <w:proofErr w:type="spellStart"/>
      <w:r w:rsidRPr="0079521C">
        <w:rPr>
          <w:i/>
          <w:u w:val="single"/>
        </w:rPr>
        <w:t>Фаддея</w:t>
      </w:r>
      <w:proofErr w:type="spellEnd"/>
      <w:r w:rsidRPr="0079521C">
        <w:rPr>
          <w:i/>
          <w:u w:val="single"/>
        </w:rPr>
        <w:t xml:space="preserve"> – Раскольников (Ф.М. Достоевский «Преступление и наказание»), Лопахин (А.П. Чехов «Вишневый сад»)</w:t>
      </w:r>
    </w:p>
    <w:p w:rsidR="0079521C" w:rsidRDefault="0079521C" w:rsidP="0079521C">
      <w:pPr>
        <w:pStyle w:val="a3"/>
        <w:numPr>
          <w:ilvl w:val="0"/>
          <w:numId w:val="4"/>
        </w:numPr>
        <w:jc w:val="both"/>
        <w:rPr>
          <w:i/>
          <w:u w:val="single"/>
        </w:rPr>
      </w:pPr>
      <w:r w:rsidRPr="0079521C">
        <w:rPr>
          <w:i/>
          <w:u w:val="single"/>
        </w:rPr>
        <w:t xml:space="preserve">Остановленный Матреной конь </w:t>
      </w:r>
      <w:r>
        <w:rPr>
          <w:i/>
          <w:u w:val="single"/>
        </w:rPr>
        <w:t>–</w:t>
      </w:r>
      <w:r w:rsidRPr="0079521C">
        <w:rPr>
          <w:i/>
          <w:u w:val="single"/>
        </w:rPr>
        <w:t xml:space="preserve"> </w:t>
      </w:r>
      <w:r>
        <w:rPr>
          <w:i/>
          <w:u w:val="single"/>
        </w:rPr>
        <w:t>русские женщины Некрасова</w:t>
      </w:r>
    </w:p>
    <w:p w:rsidR="0079521C" w:rsidRDefault="0019267C" w:rsidP="0079521C">
      <w:pPr>
        <w:pStyle w:val="a3"/>
        <w:numPr>
          <w:ilvl w:val="0"/>
          <w:numId w:val="4"/>
        </w:numPr>
        <w:jc w:val="both"/>
        <w:rPr>
          <w:i/>
          <w:u w:val="single"/>
        </w:rPr>
      </w:pPr>
      <w:r>
        <w:rPr>
          <w:i/>
          <w:u w:val="single"/>
        </w:rPr>
        <w:t xml:space="preserve">Пальто героини «из ношеной железнодорожной шинели» - </w:t>
      </w:r>
      <w:proofErr w:type="spellStart"/>
      <w:r>
        <w:rPr>
          <w:i/>
          <w:u w:val="single"/>
        </w:rPr>
        <w:t>Башмачкин</w:t>
      </w:r>
      <w:proofErr w:type="spellEnd"/>
      <w:r>
        <w:rPr>
          <w:i/>
          <w:u w:val="single"/>
        </w:rPr>
        <w:t xml:space="preserve"> (Н.В. Гоголь «Шинель», Л.Н. Толстой «Анна Каренина»)</w:t>
      </w:r>
    </w:p>
    <w:p w:rsidR="0019267C" w:rsidRDefault="0019267C" w:rsidP="0019267C">
      <w:pPr>
        <w:jc w:val="both"/>
        <w:rPr>
          <w:i/>
          <w:u w:val="single"/>
        </w:rPr>
      </w:pPr>
    </w:p>
    <w:p w:rsidR="0019267C" w:rsidRPr="0019267C" w:rsidRDefault="0019267C" w:rsidP="0019267C">
      <w:pPr>
        <w:pStyle w:val="a3"/>
        <w:numPr>
          <w:ilvl w:val="0"/>
          <w:numId w:val="1"/>
        </w:numPr>
        <w:jc w:val="both"/>
      </w:pPr>
      <w:r>
        <w:t>И после смерти Матрены злые языки не дают ей покоя (</w:t>
      </w:r>
      <w:r>
        <w:rPr>
          <w:b/>
        </w:rPr>
        <w:t>стр. 187)</w:t>
      </w:r>
    </w:p>
    <w:p w:rsidR="0019267C" w:rsidRDefault="0019267C" w:rsidP="0019267C">
      <w:pPr>
        <w:ind w:left="360"/>
        <w:jc w:val="both"/>
        <w:rPr>
          <w:i/>
        </w:rPr>
      </w:pPr>
      <w:r>
        <w:rPr>
          <w:i/>
        </w:rPr>
        <w:t>Почему?</w:t>
      </w:r>
    </w:p>
    <w:p w:rsidR="0019267C" w:rsidRDefault="0019267C" w:rsidP="0019267C">
      <w:pPr>
        <w:ind w:left="360"/>
        <w:jc w:val="both"/>
        <w:rPr>
          <w:i/>
        </w:rPr>
      </w:pPr>
    </w:p>
    <w:p w:rsidR="0019267C" w:rsidRPr="0019267C" w:rsidRDefault="0019267C" w:rsidP="0019267C">
      <w:pPr>
        <w:ind w:left="360"/>
        <w:jc w:val="both"/>
        <w:rPr>
          <w:b/>
          <w:i/>
          <w:caps/>
          <w:u w:val="single"/>
        </w:rPr>
      </w:pPr>
      <w:r w:rsidRPr="0019267C">
        <w:rPr>
          <w:b/>
          <w:i/>
          <w:caps/>
          <w:u w:val="single"/>
        </w:rPr>
        <w:t>Почему Матрена – «тот самый праведник, без которого … не стоит село»?</w:t>
      </w:r>
    </w:p>
    <w:p w:rsidR="0019267C" w:rsidRDefault="0019267C" w:rsidP="0019267C">
      <w:pPr>
        <w:jc w:val="both"/>
      </w:pPr>
    </w:p>
    <w:p w:rsidR="0019267C" w:rsidRPr="0019267C" w:rsidRDefault="0019267C" w:rsidP="0019267C">
      <w:pPr>
        <w:pStyle w:val="a3"/>
        <w:numPr>
          <w:ilvl w:val="0"/>
          <w:numId w:val="1"/>
        </w:numPr>
        <w:jc w:val="both"/>
      </w:pPr>
      <w:r w:rsidRPr="0019267C">
        <w:rPr>
          <w:b/>
          <w:i/>
          <w:u w:val="single"/>
        </w:rPr>
        <w:t>Домашнее задание:</w:t>
      </w:r>
      <w:r>
        <w:t xml:space="preserve"> Что сделало это небольшое произведение Солженицына значительным творением и крупным общественным событием?</w:t>
      </w:r>
    </w:p>
    <w:sectPr w:rsidR="0019267C" w:rsidRPr="0019267C" w:rsidSect="00FB42B9">
      <w:pgSz w:w="11907" w:h="16443" w:code="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52320"/>
    <w:multiLevelType w:val="hybridMultilevel"/>
    <w:tmpl w:val="BE729B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722551"/>
    <w:multiLevelType w:val="hybridMultilevel"/>
    <w:tmpl w:val="9C38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3D6E6D"/>
    <w:multiLevelType w:val="hybridMultilevel"/>
    <w:tmpl w:val="3056B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BE59C3"/>
    <w:multiLevelType w:val="hybridMultilevel"/>
    <w:tmpl w:val="C0BA4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764E"/>
    <w:rsid w:val="001762D0"/>
    <w:rsid w:val="0019267C"/>
    <w:rsid w:val="0027764E"/>
    <w:rsid w:val="00562728"/>
    <w:rsid w:val="006359A8"/>
    <w:rsid w:val="0079521C"/>
    <w:rsid w:val="00934F0F"/>
    <w:rsid w:val="00A14779"/>
    <w:rsid w:val="00A227D4"/>
    <w:rsid w:val="00C01B34"/>
    <w:rsid w:val="00E83195"/>
    <w:rsid w:val="00FB4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6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2015-12-29T08:24:00Z</dcterms:created>
  <dcterms:modified xsi:type="dcterms:W3CDTF">2015-12-29T08:51:00Z</dcterms:modified>
</cp:coreProperties>
</file>