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2D" w:rsidRPr="002315E1" w:rsidRDefault="00AE6528" w:rsidP="0016592D">
      <w:pPr>
        <w:jc w:val="center"/>
        <w:rPr>
          <w:rFonts w:eastAsia="Calibri"/>
          <w:sz w:val="32"/>
          <w:szCs w:val="32"/>
          <w:lang w:eastAsia="en-US"/>
        </w:rPr>
      </w:pPr>
      <w:r w:rsidRPr="002315E1">
        <w:rPr>
          <w:rFonts w:eastAsia="Calibri"/>
          <w:sz w:val="32"/>
          <w:szCs w:val="32"/>
          <w:lang w:eastAsia="en-US"/>
        </w:rPr>
        <w:t>Аналитическая с</w:t>
      </w:r>
      <w:r w:rsidR="000B76EA" w:rsidRPr="002315E1">
        <w:rPr>
          <w:rFonts w:eastAsia="Calibri"/>
          <w:sz w:val="32"/>
          <w:szCs w:val="32"/>
          <w:lang w:eastAsia="en-US"/>
        </w:rPr>
        <w:t>правка.</w:t>
      </w:r>
    </w:p>
    <w:p w:rsidR="002315E1" w:rsidRDefault="00AE6528" w:rsidP="00AE6528">
      <w:pPr>
        <w:ind w:firstLine="709"/>
        <w:jc w:val="both"/>
        <w:rPr>
          <w:b/>
        </w:rPr>
      </w:pPr>
      <w:r w:rsidRPr="0035491D">
        <w:rPr>
          <w:b/>
        </w:rPr>
        <w:t xml:space="preserve">По оказанию консультационной помощи родителям </w:t>
      </w:r>
      <w:proofErr w:type="gramStart"/>
      <w:r w:rsidRPr="0035491D">
        <w:rPr>
          <w:b/>
        </w:rPr>
        <w:t>обучающихся</w:t>
      </w:r>
      <w:proofErr w:type="gramEnd"/>
      <w:r w:rsidR="002315E1">
        <w:rPr>
          <w:b/>
        </w:rPr>
        <w:t xml:space="preserve"> </w:t>
      </w:r>
    </w:p>
    <w:p w:rsidR="0016592D" w:rsidRPr="0035491D" w:rsidRDefault="002315E1" w:rsidP="00AE6528">
      <w:pPr>
        <w:ind w:firstLine="709"/>
        <w:jc w:val="both"/>
        <w:rPr>
          <w:rFonts w:eastAsia="Calibri"/>
          <w:lang w:eastAsia="en-US"/>
        </w:rPr>
      </w:pPr>
      <w:r>
        <w:rPr>
          <w:b/>
        </w:rPr>
        <w:t xml:space="preserve">                                         </w:t>
      </w:r>
      <w:bookmarkStart w:id="0" w:name="_GoBack"/>
      <w:bookmarkEnd w:id="0"/>
      <w:r w:rsidR="004C3780">
        <w:rPr>
          <w:b/>
        </w:rPr>
        <w:t>воспитател</w:t>
      </w:r>
      <w:r>
        <w:rPr>
          <w:b/>
        </w:rPr>
        <w:t>ем.</w:t>
      </w:r>
      <w:r w:rsidR="0016592D" w:rsidRPr="0035491D">
        <w:t xml:space="preserve"> </w:t>
      </w:r>
    </w:p>
    <w:p w:rsidR="0016592D" w:rsidRPr="0035491D" w:rsidRDefault="0016592D" w:rsidP="0016592D">
      <w:pPr>
        <w:jc w:val="both"/>
      </w:pPr>
    </w:p>
    <w:p w:rsidR="00AE6528" w:rsidRPr="0035491D" w:rsidRDefault="00AE6528" w:rsidP="0016592D">
      <w:pPr>
        <w:jc w:val="both"/>
        <w:rPr>
          <w:rFonts w:eastAsia="Calibri"/>
          <w:lang w:eastAsia="en-US"/>
        </w:rPr>
      </w:pPr>
      <w:r w:rsidRPr="0035491D">
        <w:rPr>
          <w:rFonts w:eastAsia="Calibri"/>
          <w:lang w:eastAsia="en-US"/>
        </w:rPr>
        <w:t xml:space="preserve">Оказывая консультационную помощь родителям, я ставила основную </w:t>
      </w:r>
    </w:p>
    <w:p w:rsidR="00C44027" w:rsidRPr="0035491D" w:rsidRDefault="00AE6528" w:rsidP="00C44027">
      <w:pPr>
        <w:jc w:val="both"/>
      </w:pPr>
      <w:r w:rsidRPr="0035491D">
        <w:rPr>
          <w:b/>
          <w:bCs/>
        </w:rPr>
        <w:t>ц</w:t>
      </w:r>
      <w:r w:rsidR="00C44027" w:rsidRPr="0035491D">
        <w:rPr>
          <w:b/>
          <w:bCs/>
        </w:rPr>
        <w:t>ель:</w:t>
      </w:r>
      <w:r w:rsidRPr="0035491D">
        <w:rPr>
          <w:color w:val="000000"/>
        </w:rPr>
        <w:t xml:space="preserve"> максимальное</w:t>
      </w:r>
      <w:r w:rsidR="00C44027" w:rsidRPr="0035491D">
        <w:rPr>
          <w:color w:val="000000"/>
        </w:rPr>
        <w:t xml:space="preserve"> сближение интересов воспитателей и родителей по творческому саморазвитию и самореализации личности учащихся, воспитанников и создание единого воспитательного пространства.</w:t>
      </w:r>
    </w:p>
    <w:p w:rsidR="00C44027" w:rsidRPr="0035491D" w:rsidRDefault="00C44027" w:rsidP="00C44027">
      <w:pPr>
        <w:jc w:val="both"/>
      </w:pPr>
      <w:r w:rsidRPr="0035491D">
        <w:rPr>
          <w:b/>
          <w:bCs/>
        </w:rPr>
        <w:t>Задач</w:t>
      </w:r>
      <w:r w:rsidR="00AE6528" w:rsidRPr="0035491D">
        <w:rPr>
          <w:b/>
          <w:bCs/>
        </w:rPr>
        <w:t xml:space="preserve">ами </w:t>
      </w:r>
      <w:r w:rsidR="00AE6528" w:rsidRPr="0035491D">
        <w:rPr>
          <w:bCs/>
        </w:rPr>
        <w:t>ставила:</w:t>
      </w:r>
    </w:p>
    <w:p w:rsidR="00C44027" w:rsidRPr="0035491D" w:rsidRDefault="00C44027" w:rsidP="00AE6528">
      <w:pPr>
        <w:jc w:val="both"/>
        <w:rPr>
          <w:color w:val="000000"/>
        </w:rPr>
      </w:pPr>
      <w:r w:rsidRPr="0035491D">
        <w:rPr>
          <w:b/>
          <w:bCs/>
        </w:rPr>
        <w:t>1)</w:t>
      </w:r>
      <w:r w:rsidRPr="0035491D">
        <w:rPr>
          <w:b/>
          <w:bCs/>
          <w:color w:val="F55302"/>
        </w:rPr>
        <w:t xml:space="preserve"> </w:t>
      </w:r>
      <w:r w:rsidRPr="0035491D">
        <w:rPr>
          <w:color w:val="000000"/>
        </w:rPr>
        <w:t>системат</w:t>
      </w:r>
      <w:r w:rsidR="00AE6528" w:rsidRPr="0035491D">
        <w:rPr>
          <w:color w:val="000000"/>
        </w:rPr>
        <w:t>ически и разносторонне знакомила</w:t>
      </w:r>
      <w:r w:rsidRPr="0035491D">
        <w:rPr>
          <w:color w:val="000000"/>
        </w:rPr>
        <w:t xml:space="preserve"> родителей, как с основами теоретических знаний, так и с практич</w:t>
      </w:r>
      <w:r w:rsidR="000A52A1" w:rsidRPr="0035491D">
        <w:rPr>
          <w:color w:val="000000"/>
        </w:rPr>
        <w:t>еской работой с воспитанниками;</w:t>
      </w:r>
    </w:p>
    <w:p w:rsidR="00C44027" w:rsidRPr="0035491D" w:rsidRDefault="00C44027" w:rsidP="00AE6528">
      <w:pPr>
        <w:jc w:val="both"/>
        <w:rPr>
          <w:color w:val="000000"/>
        </w:rPr>
      </w:pPr>
      <w:r w:rsidRPr="0035491D">
        <w:rPr>
          <w:b/>
          <w:bCs/>
        </w:rPr>
        <w:t>2)</w:t>
      </w:r>
      <w:r w:rsidR="00AE6528" w:rsidRPr="0035491D">
        <w:rPr>
          <w:color w:val="000000"/>
        </w:rPr>
        <w:t xml:space="preserve"> привлекала</w:t>
      </w:r>
      <w:r w:rsidRPr="0035491D">
        <w:rPr>
          <w:color w:val="000000"/>
        </w:rPr>
        <w:t xml:space="preserve"> родителей к активному участию к налаживанию интересной содержательной жизни детей в школе- интернате и дома;</w:t>
      </w:r>
    </w:p>
    <w:p w:rsidR="00C44027" w:rsidRPr="0035491D" w:rsidRDefault="00C44027" w:rsidP="00AE6528">
      <w:pPr>
        <w:jc w:val="both"/>
        <w:rPr>
          <w:color w:val="000000"/>
        </w:rPr>
      </w:pPr>
      <w:r w:rsidRPr="0035491D">
        <w:rPr>
          <w:b/>
          <w:bCs/>
        </w:rPr>
        <w:t>3)</w:t>
      </w:r>
      <w:r w:rsidR="000A52A1" w:rsidRPr="0035491D">
        <w:rPr>
          <w:color w:val="000000"/>
        </w:rPr>
        <w:t xml:space="preserve"> оказывала</w:t>
      </w:r>
      <w:r w:rsidRPr="0035491D">
        <w:rPr>
          <w:color w:val="000000"/>
        </w:rPr>
        <w:t xml:space="preserve"> педагогическую помощь семье в воспитании детей;</w:t>
      </w:r>
    </w:p>
    <w:p w:rsidR="00C44027" w:rsidRPr="0035491D" w:rsidRDefault="00C44027" w:rsidP="00AE6528">
      <w:pPr>
        <w:jc w:val="both"/>
        <w:rPr>
          <w:color w:val="000000"/>
        </w:rPr>
      </w:pPr>
      <w:r w:rsidRPr="0035491D">
        <w:rPr>
          <w:b/>
          <w:bCs/>
        </w:rPr>
        <w:t>4)</w:t>
      </w:r>
      <w:r w:rsidRPr="0035491D">
        <w:rPr>
          <w:b/>
          <w:bCs/>
          <w:color w:val="F55302"/>
        </w:rPr>
        <w:t xml:space="preserve"> </w:t>
      </w:r>
      <w:r w:rsidR="000A52A1" w:rsidRPr="0035491D">
        <w:rPr>
          <w:color w:val="000000"/>
        </w:rPr>
        <w:t xml:space="preserve">формировала </w:t>
      </w:r>
      <w:r w:rsidRPr="0035491D">
        <w:rPr>
          <w:color w:val="000000"/>
        </w:rPr>
        <w:t>активную педагогическ</w:t>
      </w:r>
      <w:r w:rsidR="000A52A1" w:rsidRPr="0035491D">
        <w:rPr>
          <w:color w:val="000000"/>
        </w:rPr>
        <w:t>ую позицию родителей, привлекала</w:t>
      </w:r>
      <w:r w:rsidRPr="0035491D">
        <w:rPr>
          <w:color w:val="000000"/>
        </w:rPr>
        <w:t xml:space="preserve"> их к активному включению в воспитательный процесс  во внеурочной деятельности;</w:t>
      </w:r>
    </w:p>
    <w:p w:rsidR="0016592D" w:rsidRPr="0035491D" w:rsidRDefault="00C44027" w:rsidP="0016592D">
      <w:pPr>
        <w:jc w:val="both"/>
        <w:rPr>
          <w:color w:val="000000"/>
        </w:rPr>
      </w:pPr>
      <w:r w:rsidRPr="0035491D">
        <w:rPr>
          <w:color w:val="000000"/>
        </w:rPr>
        <w:t>.</w:t>
      </w:r>
      <w:r w:rsidR="0016592D" w:rsidRPr="0035491D">
        <w:rPr>
          <w:u w:val="single"/>
        </w:rPr>
        <w:t>Практическая работа</w:t>
      </w:r>
      <w:r w:rsidR="0016592D" w:rsidRPr="0035491D">
        <w:t xml:space="preserve"> с родителями реализовывалась через коллективные и индивидуальные формы взаимодействия:</w:t>
      </w:r>
    </w:p>
    <w:p w:rsidR="0016592D" w:rsidRPr="0035491D" w:rsidRDefault="0016592D" w:rsidP="0016592D">
      <w:pPr>
        <w:numPr>
          <w:ilvl w:val="0"/>
          <w:numId w:val="4"/>
        </w:numPr>
        <w:jc w:val="both"/>
      </w:pPr>
      <w:r w:rsidRPr="0035491D">
        <w:rPr>
          <w:rFonts w:eastAsia="Calibri"/>
          <w:lang w:eastAsia="en-US"/>
        </w:rPr>
        <w:t xml:space="preserve">проведение родительских собраний </w:t>
      </w:r>
      <w:r w:rsidR="000A52A1" w:rsidRPr="0035491D">
        <w:rPr>
          <w:rFonts w:eastAsia="Calibri"/>
          <w:lang w:eastAsia="en-US"/>
        </w:rPr>
        <w:t xml:space="preserve">в отряде </w:t>
      </w:r>
      <w:r w:rsidRPr="0035491D">
        <w:t xml:space="preserve">«Правовые аспекты воспитания и обучения несовершеннолетних», «Как помочь своему ребенку </w:t>
      </w:r>
      <w:r w:rsidR="000A52A1" w:rsidRPr="0035491D">
        <w:t>адаптироваться в отряде</w:t>
      </w:r>
      <w:r w:rsidRPr="0035491D">
        <w:t>» с использованием ИКТ и памяток для родителей,</w:t>
      </w:r>
    </w:p>
    <w:p w:rsidR="000A52A1" w:rsidRPr="0035491D" w:rsidRDefault="000A52A1" w:rsidP="0016592D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35491D">
        <w:rPr>
          <w:rFonts w:eastAsia="Calibri"/>
          <w:lang w:eastAsia="en-US"/>
        </w:rPr>
        <w:t>участие родителей в косметическом ремонте отряда</w:t>
      </w:r>
    </w:p>
    <w:p w:rsidR="0016592D" w:rsidRPr="0035491D" w:rsidRDefault="000A52A1" w:rsidP="0016592D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35491D">
        <w:rPr>
          <w:rFonts w:eastAsia="Calibri"/>
          <w:lang w:eastAsia="en-US"/>
        </w:rPr>
        <w:t>участие в отрядных мероприятиях «Наши семейные традиции,», «Лечебные травы»</w:t>
      </w:r>
      <w:r w:rsidR="0035491D" w:rsidRPr="0035491D">
        <w:rPr>
          <w:rFonts w:eastAsia="Calibri"/>
          <w:lang w:eastAsia="en-US"/>
        </w:rPr>
        <w:t>,</w:t>
      </w:r>
      <w:proofErr w:type="gramStart"/>
      <w:r w:rsidRPr="0035491D">
        <w:rPr>
          <w:rFonts w:eastAsia="Calibri"/>
          <w:lang w:eastAsia="en-US"/>
        </w:rPr>
        <w:t xml:space="preserve"> </w:t>
      </w:r>
      <w:r w:rsidR="0016592D" w:rsidRPr="0035491D">
        <w:rPr>
          <w:rFonts w:eastAsia="Calibri"/>
          <w:lang w:eastAsia="en-US"/>
        </w:rPr>
        <w:t>.</w:t>
      </w:r>
      <w:proofErr w:type="gramEnd"/>
      <w:r w:rsidR="0016592D" w:rsidRPr="0035491D">
        <w:rPr>
          <w:rFonts w:eastAsia="Calibri"/>
          <w:lang w:eastAsia="en-US"/>
        </w:rPr>
        <w:t xml:space="preserve"> </w:t>
      </w:r>
    </w:p>
    <w:p w:rsidR="0016592D" w:rsidRPr="0035491D" w:rsidRDefault="0016592D" w:rsidP="0016592D">
      <w:pPr>
        <w:jc w:val="both"/>
        <w:rPr>
          <w:rFonts w:eastAsia="Calibri"/>
          <w:lang w:eastAsia="en-US"/>
        </w:rPr>
      </w:pPr>
      <w:r w:rsidRPr="0035491D">
        <w:rPr>
          <w:rFonts w:eastAsia="Calibri"/>
          <w:lang w:eastAsia="en-US"/>
        </w:rPr>
        <w:t xml:space="preserve">Индивидуальные консультации родителей строились на принципах: создания доверительных отношений; взаимоуважения; компетентности; качественной организации. Проводились беседы с </w:t>
      </w:r>
      <w:r w:rsidR="0035491D" w:rsidRPr="0035491D">
        <w:rPr>
          <w:rFonts w:eastAsia="Calibri"/>
          <w:lang w:eastAsia="en-US"/>
        </w:rPr>
        <w:t xml:space="preserve">родителями слабых </w:t>
      </w:r>
      <w:r w:rsidRPr="0035491D">
        <w:rPr>
          <w:rFonts w:eastAsia="Calibri"/>
          <w:lang w:eastAsia="en-US"/>
        </w:rPr>
        <w:t>учащихся, не справляющихся с программой и группой риска:</w:t>
      </w:r>
    </w:p>
    <w:p w:rsidR="000A52A1" w:rsidRPr="0035491D" w:rsidRDefault="000A52A1" w:rsidP="000A52A1">
      <w:pPr>
        <w:jc w:val="both"/>
        <w:rPr>
          <w:rFonts w:eastAsia="Calibri"/>
          <w:lang w:eastAsia="en-US"/>
        </w:rPr>
      </w:pPr>
      <w:r w:rsidRPr="0035491D">
        <w:rPr>
          <w:rFonts w:eastAsia="Calibri"/>
          <w:u w:val="single"/>
          <w:lang w:eastAsia="en-US"/>
        </w:rPr>
        <w:t xml:space="preserve">Анализируя </w:t>
      </w:r>
      <w:r w:rsidRPr="0035491D">
        <w:rPr>
          <w:rFonts w:eastAsia="Calibri"/>
          <w:lang w:eastAsia="en-US"/>
        </w:rPr>
        <w:t xml:space="preserve">результативность работы в проектной технологии, я рассматриваю эффективность апробации </w:t>
      </w:r>
      <w:proofErr w:type="gramStart"/>
      <w:r w:rsidRPr="0035491D">
        <w:rPr>
          <w:rFonts w:eastAsia="Calibri"/>
          <w:lang w:eastAsia="en-US"/>
        </w:rPr>
        <w:t>через</w:t>
      </w:r>
      <w:proofErr w:type="gramEnd"/>
      <w:r w:rsidRPr="0035491D">
        <w:rPr>
          <w:rFonts w:eastAsia="Calibri"/>
          <w:lang w:eastAsia="en-US"/>
        </w:rPr>
        <w:t>:</w:t>
      </w:r>
    </w:p>
    <w:p w:rsidR="000A52A1" w:rsidRPr="0035491D" w:rsidRDefault="000A52A1" w:rsidP="000A52A1">
      <w:pPr>
        <w:jc w:val="both"/>
        <w:rPr>
          <w:rFonts w:eastAsia="Calibri"/>
          <w:lang w:eastAsia="en-US"/>
        </w:rPr>
      </w:pPr>
      <w:r w:rsidRPr="0035491D">
        <w:rPr>
          <w:rFonts w:eastAsia="Calibri"/>
          <w:lang w:eastAsia="en-US"/>
        </w:rPr>
        <w:t>-</w:t>
      </w:r>
      <w:r w:rsidRPr="0035491D">
        <w:rPr>
          <w:rFonts w:eastAsia="Calibri"/>
          <w:u w:val="single"/>
          <w:lang w:eastAsia="en-US"/>
        </w:rPr>
        <w:t xml:space="preserve">психолого-педагогическое просвещение </w:t>
      </w:r>
      <w:r w:rsidRPr="0035491D">
        <w:rPr>
          <w:rFonts w:eastAsia="Calibri"/>
          <w:lang w:eastAsia="en-US"/>
        </w:rPr>
        <w:t>родителей</w:t>
      </w:r>
    </w:p>
    <w:p w:rsidR="0016592D" w:rsidRPr="0035491D" w:rsidRDefault="0016592D" w:rsidP="0016592D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35491D">
        <w:rPr>
          <w:rFonts w:eastAsia="Calibri"/>
          <w:lang w:eastAsia="en-US"/>
        </w:rPr>
        <w:t>«Антиалкогольное воспитание детей в семье»;</w:t>
      </w:r>
    </w:p>
    <w:p w:rsidR="0016592D" w:rsidRPr="0035491D" w:rsidRDefault="0016592D" w:rsidP="0016592D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35491D">
        <w:rPr>
          <w:rFonts w:eastAsia="Calibri"/>
          <w:lang w:eastAsia="en-US"/>
        </w:rPr>
        <w:t xml:space="preserve">«Трудовое воспитание детей». </w:t>
      </w:r>
    </w:p>
    <w:p w:rsidR="0016592D" w:rsidRPr="0035491D" w:rsidRDefault="0016592D" w:rsidP="0016592D">
      <w:pPr>
        <w:jc w:val="both"/>
        <w:rPr>
          <w:rFonts w:eastAsia="Calibri"/>
          <w:lang w:eastAsia="en-US"/>
        </w:rPr>
      </w:pPr>
      <w:r w:rsidRPr="0035491D">
        <w:rPr>
          <w:rFonts w:eastAsia="Calibri"/>
          <w:lang w:eastAsia="en-US"/>
        </w:rPr>
        <w:t>-</w:t>
      </w:r>
      <w:r w:rsidRPr="0035491D">
        <w:rPr>
          <w:rFonts w:eastAsia="Calibri"/>
          <w:u w:val="single"/>
          <w:lang w:eastAsia="en-US"/>
        </w:rPr>
        <w:t>привлечение родителей в учебно-воспитательный процесс</w:t>
      </w:r>
      <w:r w:rsidRPr="0035491D">
        <w:rPr>
          <w:rFonts w:eastAsia="Calibri"/>
          <w:lang w:eastAsia="en-US"/>
        </w:rPr>
        <w:t xml:space="preserve">  для создания условий благополучного взаимодействия всех участников учебно-воспитательного процесса:</w:t>
      </w:r>
    </w:p>
    <w:p w:rsidR="0016592D" w:rsidRPr="0035491D" w:rsidRDefault="0016592D" w:rsidP="0035491D">
      <w:pPr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35491D">
        <w:rPr>
          <w:rFonts w:eastAsia="Calibri"/>
          <w:lang w:eastAsia="en-US"/>
        </w:rPr>
        <w:t>творческие лаборатории  родителей «</w:t>
      </w:r>
      <w:r w:rsidRPr="0035491D">
        <w:t>Праздник пословиц и поговорок»</w:t>
      </w:r>
      <w:proofErr w:type="gramStart"/>
      <w:r w:rsidR="0035491D" w:rsidRPr="0035491D">
        <w:t>,</w:t>
      </w:r>
      <w:r w:rsidRPr="0035491D">
        <w:t>«</w:t>
      </w:r>
      <w:proofErr w:type="gramEnd"/>
      <w:r w:rsidRPr="0035491D">
        <w:t xml:space="preserve">Друзья природы», </w:t>
      </w:r>
    </w:p>
    <w:p w:rsidR="0016592D" w:rsidRPr="0035491D" w:rsidRDefault="0016592D" w:rsidP="0016592D">
      <w:pPr>
        <w:numPr>
          <w:ilvl w:val="0"/>
          <w:numId w:val="3"/>
        </w:numPr>
        <w:jc w:val="both"/>
      </w:pPr>
      <w:r w:rsidRPr="0035491D">
        <w:t xml:space="preserve">спортивные праздники  «В гостях у </w:t>
      </w:r>
      <w:proofErr w:type="spellStart"/>
      <w:r w:rsidRPr="0035491D">
        <w:t>Мойдодыра</w:t>
      </w:r>
      <w:proofErr w:type="spellEnd"/>
      <w:r w:rsidRPr="0035491D">
        <w:t>»,</w:t>
      </w:r>
    </w:p>
    <w:p w:rsidR="0035491D" w:rsidRPr="0035491D" w:rsidRDefault="0016592D" w:rsidP="0035491D">
      <w:pPr>
        <w:pStyle w:val="a3"/>
        <w:spacing w:before="0" w:after="0"/>
        <w:textAlignment w:val="baseline"/>
        <w:rPr>
          <w:sz w:val="24"/>
          <w:szCs w:val="24"/>
        </w:rPr>
      </w:pPr>
      <w:r w:rsidRPr="0035491D">
        <w:rPr>
          <w:sz w:val="24"/>
          <w:szCs w:val="24"/>
        </w:rPr>
        <w:t>беседы</w:t>
      </w:r>
      <w:proofErr w:type="gramStart"/>
      <w:r w:rsidRPr="0035491D">
        <w:rPr>
          <w:sz w:val="24"/>
          <w:szCs w:val="24"/>
        </w:rPr>
        <w:t>:«</w:t>
      </w:r>
      <w:proofErr w:type="gramEnd"/>
      <w:r w:rsidRPr="0035491D">
        <w:rPr>
          <w:sz w:val="24"/>
          <w:szCs w:val="24"/>
        </w:rPr>
        <w:t xml:space="preserve"> Хорошая книга - твой друг на всю жизнь», «Твой режим дня», «Что значит </w:t>
      </w:r>
      <w:r w:rsidR="0035491D" w:rsidRPr="0035491D">
        <w:rPr>
          <w:sz w:val="24"/>
          <w:szCs w:val="24"/>
        </w:rPr>
        <w:t xml:space="preserve">быть хорошей </w:t>
      </w:r>
      <w:r w:rsidRPr="0035491D">
        <w:rPr>
          <w:sz w:val="24"/>
          <w:szCs w:val="24"/>
        </w:rPr>
        <w:t>дочерью?», «Что такое дружба?»;</w:t>
      </w:r>
    </w:p>
    <w:p w:rsidR="008F0AE3" w:rsidRDefault="0016592D" w:rsidP="0035491D">
      <w:pPr>
        <w:pStyle w:val="a3"/>
        <w:spacing w:before="0" w:after="0"/>
        <w:textAlignment w:val="baseline"/>
        <w:rPr>
          <w:sz w:val="24"/>
          <w:szCs w:val="24"/>
        </w:rPr>
      </w:pPr>
      <w:r w:rsidRPr="0035491D">
        <w:rPr>
          <w:bCs/>
          <w:kern w:val="24"/>
          <w:sz w:val="24"/>
          <w:szCs w:val="24"/>
        </w:rPr>
        <w:t>«</w:t>
      </w:r>
      <w:r w:rsidRPr="0035491D">
        <w:rPr>
          <w:rFonts w:ascii="Calibri"/>
          <w:bCs/>
          <w:kern w:val="24"/>
          <w:sz w:val="24"/>
          <w:szCs w:val="24"/>
        </w:rPr>
        <w:t>Дни</w:t>
      </w:r>
      <w:r w:rsidR="0035491D">
        <w:rPr>
          <w:rFonts w:ascii="Calibri"/>
          <w:bCs/>
          <w:kern w:val="24"/>
          <w:sz w:val="24"/>
          <w:szCs w:val="24"/>
        </w:rPr>
        <w:t xml:space="preserve"> </w:t>
      </w:r>
      <w:r w:rsidRPr="0035491D">
        <w:rPr>
          <w:rFonts w:ascii="Calibri"/>
          <w:bCs/>
          <w:kern w:val="24"/>
          <w:sz w:val="24"/>
          <w:szCs w:val="24"/>
        </w:rPr>
        <w:t>открытых</w:t>
      </w:r>
      <w:r w:rsidR="0035491D">
        <w:rPr>
          <w:rFonts w:ascii="Calibri"/>
          <w:bCs/>
          <w:kern w:val="24"/>
          <w:sz w:val="24"/>
          <w:szCs w:val="24"/>
        </w:rPr>
        <w:t xml:space="preserve"> </w:t>
      </w:r>
      <w:r w:rsidRPr="0035491D">
        <w:rPr>
          <w:rFonts w:ascii="Calibri"/>
          <w:bCs/>
          <w:kern w:val="24"/>
          <w:sz w:val="24"/>
          <w:szCs w:val="24"/>
        </w:rPr>
        <w:t>двере</w:t>
      </w:r>
      <w:r w:rsidR="0035491D" w:rsidRPr="0035491D">
        <w:rPr>
          <w:rFonts w:ascii="Calibri"/>
          <w:bCs/>
          <w:kern w:val="24"/>
          <w:sz w:val="24"/>
          <w:szCs w:val="24"/>
        </w:rPr>
        <w:t>й»</w:t>
      </w:r>
      <w:r w:rsidR="0035491D">
        <w:rPr>
          <w:rFonts w:ascii="Calibri"/>
          <w:bCs/>
          <w:kern w:val="24"/>
          <w:sz w:val="24"/>
          <w:szCs w:val="24"/>
        </w:rPr>
        <w:t xml:space="preserve"> </w:t>
      </w:r>
      <w:r w:rsidRPr="0035491D">
        <w:rPr>
          <w:sz w:val="24"/>
          <w:szCs w:val="24"/>
        </w:rPr>
        <w:t>Для формирования социальной</w:t>
      </w:r>
      <w:r w:rsidR="0035491D">
        <w:rPr>
          <w:sz w:val="24"/>
          <w:szCs w:val="24"/>
        </w:rPr>
        <w:t xml:space="preserve"> </w:t>
      </w:r>
      <w:r w:rsidRPr="0035491D">
        <w:rPr>
          <w:sz w:val="24"/>
          <w:szCs w:val="24"/>
        </w:rPr>
        <w:t>активности, гражданской ответственности учащихся были организованы ежегодные акции «Игрушка» для д</w:t>
      </w:r>
      <w:r w:rsidR="00B261B6">
        <w:rPr>
          <w:sz w:val="24"/>
          <w:szCs w:val="24"/>
        </w:rPr>
        <w:t>етей из малообеспеченных семей.</w:t>
      </w:r>
    </w:p>
    <w:p w:rsidR="00B261B6" w:rsidRDefault="00B261B6" w:rsidP="0035491D">
      <w:pPr>
        <w:pStyle w:val="a3"/>
        <w:spacing w:before="0" w:after="0"/>
        <w:textAlignment w:val="baseline"/>
        <w:rPr>
          <w:sz w:val="24"/>
          <w:szCs w:val="24"/>
        </w:rPr>
      </w:pPr>
    </w:p>
    <w:p w:rsidR="00B261B6" w:rsidRPr="0035491D" w:rsidRDefault="00B261B6" w:rsidP="00B261B6">
      <w:pPr>
        <w:jc w:val="both"/>
      </w:pPr>
      <w:r>
        <w:t xml:space="preserve">Вывод: </w:t>
      </w:r>
      <w:r w:rsidRPr="0035491D">
        <w:rPr>
          <w:color w:val="000000"/>
        </w:rPr>
        <w:t>сближение интересов воспитателей и родителей по творческому саморазвитию и самореализации ли</w:t>
      </w:r>
      <w:r>
        <w:rPr>
          <w:color w:val="000000"/>
        </w:rPr>
        <w:t xml:space="preserve">чности воспитанников  создало  единство </w:t>
      </w:r>
      <w:r w:rsidRPr="0035491D">
        <w:rPr>
          <w:color w:val="000000"/>
        </w:rPr>
        <w:t xml:space="preserve"> воспитательного пространства.</w:t>
      </w:r>
    </w:p>
    <w:p w:rsidR="00B261B6" w:rsidRDefault="00B261B6" w:rsidP="0035491D">
      <w:pPr>
        <w:pStyle w:val="a3"/>
        <w:spacing w:before="0" w:after="0"/>
        <w:textAlignment w:val="baseline"/>
        <w:rPr>
          <w:sz w:val="24"/>
          <w:szCs w:val="24"/>
        </w:rPr>
      </w:pPr>
    </w:p>
    <w:p w:rsidR="0035491D" w:rsidRDefault="0035491D" w:rsidP="0035491D">
      <w:pPr>
        <w:pStyle w:val="a3"/>
        <w:spacing w:before="0" w:after="0"/>
        <w:textAlignment w:val="baseline"/>
        <w:rPr>
          <w:sz w:val="24"/>
          <w:szCs w:val="24"/>
        </w:rPr>
      </w:pPr>
    </w:p>
    <w:p w:rsidR="0035491D" w:rsidRDefault="0035491D" w:rsidP="0035491D">
      <w:pPr>
        <w:pStyle w:val="a3"/>
        <w:spacing w:before="0" w:after="0"/>
        <w:textAlignment w:val="baseline"/>
        <w:rPr>
          <w:sz w:val="24"/>
          <w:szCs w:val="24"/>
        </w:rPr>
      </w:pPr>
    </w:p>
    <w:p w:rsidR="0035491D" w:rsidRDefault="0035491D" w:rsidP="0035491D">
      <w:pPr>
        <w:pStyle w:val="a3"/>
        <w:spacing w:before="0" w:after="0"/>
        <w:textAlignment w:val="baseline"/>
        <w:rPr>
          <w:sz w:val="24"/>
          <w:szCs w:val="24"/>
        </w:rPr>
      </w:pPr>
    </w:p>
    <w:p w:rsidR="0035491D" w:rsidRPr="0035491D" w:rsidRDefault="0035491D" w:rsidP="0035491D">
      <w:pPr>
        <w:pStyle w:val="a3"/>
        <w:spacing w:before="0" w:after="0"/>
        <w:textAlignment w:val="baseline"/>
        <w:rPr>
          <w:sz w:val="24"/>
          <w:szCs w:val="24"/>
        </w:rPr>
      </w:pPr>
    </w:p>
    <w:sectPr w:rsidR="0035491D" w:rsidRPr="0035491D" w:rsidSect="00790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6C35"/>
    <w:multiLevelType w:val="hybridMultilevel"/>
    <w:tmpl w:val="19149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07948"/>
    <w:multiLevelType w:val="hybridMultilevel"/>
    <w:tmpl w:val="2A7AD43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C390E22"/>
    <w:multiLevelType w:val="hybridMultilevel"/>
    <w:tmpl w:val="B5C248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63E99"/>
    <w:multiLevelType w:val="hybridMultilevel"/>
    <w:tmpl w:val="4FCEE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03D64"/>
    <w:multiLevelType w:val="hybridMultilevel"/>
    <w:tmpl w:val="B31A7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67BAD"/>
    <w:multiLevelType w:val="hybridMultilevel"/>
    <w:tmpl w:val="009EE40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B12901"/>
    <w:multiLevelType w:val="hybridMultilevel"/>
    <w:tmpl w:val="9A72880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4995F56"/>
    <w:multiLevelType w:val="hybridMultilevel"/>
    <w:tmpl w:val="6AB86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92D"/>
    <w:rsid w:val="00082214"/>
    <w:rsid w:val="000A52A1"/>
    <w:rsid w:val="000B76EA"/>
    <w:rsid w:val="0016592D"/>
    <w:rsid w:val="002315E1"/>
    <w:rsid w:val="002B7B73"/>
    <w:rsid w:val="0035491D"/>
    <w:rsid w:val="004C3780"/>
    <w:rsid w:val="0079073A"/>
    <w:rsid w:val="008F0AE3"/>
    <w:rsid w:val="00967BDE"/>
    <w:rsid w:val="00AE6528"/>
    <w:rsid w:val="00B261B6"/>
    <w:rsid w:val="00B76DE5"/>
    <w:rsid w:val="00C44027"/>
    <w:rsid w:val="00C6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92D"/>
    <w:pPr>
      <w:spacing w:before="30" w:after="3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92D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2015-08-20T09:21:00Z</cp:lastPrinted>
  <dcterms:created xsi:type="dcterms:W3CDTF">2012-03-15T14:27:00Z</dcterms:created>
  <dcterms:modified xsi:type="dcterms:W3CDTF">2016-01-05T09:05:00Z</dcterms:modified>
</cp:coreProperties>
</file>