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proofErr w:type="spellStart"/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DC73C5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i/>
                <w:color w:val="FFFF00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DC73C5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FFFF00"/>
                <w:sz w:val="28"/>
                <w:szCs w:val="28"/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DC73C5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FFFF00"/>
                <w:sz w:val="28"/>
                <w:szCs w:val="28"/>
                <w:lang w:val="ru-RU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«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proofErr w:type="spellStart"/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ф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proofErr w:type="spellStart"/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b/>
                <w:i/>
                <w:color w:val="FFFF00"/>
                <w:sz w:val="28"/>
                <w:szCs w:val="28"/>
                <w:lang w:val="ru-RU"/>
              </w:rPr>
            </w:pPr>
            <w:r w:rsidRPr="00192B3F">
              <w:rPr>
                <w:b/>
                <w:i/>
                <w:color w:val="FFFF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192B3F" w:rsidRPr="00192B3F" w:rsidRDefault="00192B3F" w:rsidP="00192B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92B3F">
              <w:rPr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92B3F" w:rsidRPr="00192B3F" w:rsidTr="00192B3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2B3F" w:rsidRPr="00192B3F" w:rsidRDefault="00192B3F" w:rsidP="00192B3F">
            <w:pPr>
              <w:pStyle w:val="a5"/>
              <w:jc w:val="center"/>
              <w:rPr>
                <w:color w:val="000000" w:themeColor="text1"/>
              </w:rPr>
            </w:pPr>
          </w:p>
        </w:tc>
      </w:tr>
    </w:tbl>
    <w:p w:rsidR="00192B3F" w:rsidRDefault="00192B3F" w:rsidP="00192B3F">
      <w:pPr>
        <w:pStyle w:val="a5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-5171440</wp:posOffset>
            </wp:positionH>
            <wp:positionV relativeFrom="paragraph">
              <wp:posOffset>-25400</wp:posOffset>
            </wp:positionV>
            <wp:extent cx="10712450" cy="7645400"/>
            <wp:effectExtent l="19050" t="0" r="0" b="0"/>
            <wp:wrapNone/>
            <wp:docPr id="1" name="Рисунок 1" descr="http://teknoblog.ru/wp-content/uploads/2013/10/Oil-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knoblog.ru/wp-content/uploads/2013/10/Oil-n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Вопросы: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По горизонтали: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1. Фракция нефти, включающая углеводороды состава С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12</w:t>
      </w:r>
      <w:r w:rsidRPr="00192B3F">
        <w:rPr>
          <w:b/>
          <w:color w:val="FFFF00"/>
          <w:sz w:val="28"/>
          <w:szCs w:val="28"/>
          <w:lang w:val="ru-RU"/>
        </w:rPr>
        <w:t>Н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26</w:t>
      </w:r>
      <w:r w:rsidRPr="00192B3F">
        <w:rPr>
          <w:b/>
          <w:color w:val="FFFF00"/>
          <w:sz w:val="28"/>
          <w:szCs w:val="28"/>
          <w:lang w:val="ru-RU"/>
        </w:rPr>
        <w:t>-С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18</w:t>
      </w:r>
      <w:r w:rsidRPr="00192B3F">
        <w:rPr>
          <w:b/>
          <w:color w:val="FFFF00"/>
          <w:sz w:val="28"/>
          <w:szCs w:val="28"/>
          <w:lang w:val="ru-RU"/>
        </w:rPr>
        <w:t>Н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38</w:t>
      </w:r>
      <w:r w:rsidRPr="00192B3F">
        <w:rPr>
          <w:b/>
          <w:color w:val="FFFF00"/>
          <w:sz w:val="28"/>
          <w:szCs w:val="28"/>
          <w:lang w:val="ru-RU"/>
        </w:rPr>
        <w:t>, имеющая температуру кипения 180-300</w:t>
      </w:r>
      <w:r w:rsidRPr="00192B3F">
        <w:rPr>
          <w:b/>
          <w:color w:val="FFFF00"/>
          <w:sz w:val="28"/>
          <w:szCs w:val="28"/>
          <w:vertAlign w:val="superscript"/>
          <w:lang w:val="ru-RU"/>
        </w:rPr>
        <w:t>0</w:t>
      </w:r>
      <w:r w:rsidRPr="00192B3F">
        <w:rPr>
          <w:b/>
          <w:color w:val="FFFF00"/>
          <w:sz w:val="28"/>
          <w:szCs w:val="28"/>
          <w:lang w:val="ru-RU"/>
        </w:rPr>
        <w:t>С.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5. Продукт переработки мазута, использующийся для производства свечей.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6. Разложение органических  веществ без доступа воздуха при высокой температуре.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11. Фракция нефти, включающая углеводороды состава С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5</w:t>
      </w:r>
      <w:r w:rsidRPr="00192B3F">
        <w:rPr>
          <w:b/>
          <w:color w:val="FFFF00"/>
          <w:sz w:val="28"/>
          <w:szCs w:val="28"/>
          <w:lang w:val="ru-RU"/>
        </w:rPr>
        <w:t>Н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12</w:t>
      </w:r>
      <w:r w:rsidRPr="00192B3F">
        <w:rPr>
          <w:b/>
          <w:color w:val="FFFF00"/>
          <w:sz w:val="28"/>
          <w:szCs w:val="28"/>
          <w:lang w:val="ru-RU"/>
        </w:rPr>
        <w:t>-С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11</w:t>
      </w:r>
      <w:r w:rsidRPr="00192B3F">
        <w:rPr>
          <w:b/>
          <w:color w:val="FFFF00"/>
          <w:sz w:val="28"/>
          <w:szCs w:val="28"/>
          <w:lang w:val="ru-RU"/>
        </w:rPr>
        <w:t>Н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24</w:t>
      </w:r>
      <w:r w:rsidRPr="00192B3F">
        <w:rPr>
          <w:b/>
          <w:color w:val="FFFF00"/>
          <w:sz w:val="28"/>
          <w:szCs w:val="28"/>
          <w:lang w:val="ru-RU"/>
        </w:rPr>
        <w:t>, имеющая температуру кипения 40-200</w:t>
      </w:r>
      <w:r w:rsidRPr="00192B3F">
        <w:rPr>
          <w:b/>
          <w:color w:val="FFFF00"/>
          <w:sz w:val="28"/>
          <w:szCs w:val="28"/>
          <w:vertAlign w:val="superscript"/>
          <w:lang w:val="ru-RU"/>
        </w:rPr>
        <w:t>0</w:t>
      </w:r>
      <w:r w:rsidRPr="00192B3F">
        <w:rPr>
          <w:b/>
          <w:color w:val="FFFF00"/>
          <w:sz w:val="28"/>
          <w:szCs w:val="28"/>
          <w:lang w:val="ru-RU"/>
        </w:rPr>
        <w:t>С.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12. Процесс расщепления углеводородов, содержащихся в нефти, в результате которого образуются углеводороды с меньшим числом атомов углерода в молекуле.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По вертикали: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2. Остаток от перегонки мазута, применяющийся при производстве материалов для дорожного строительства           (асфальт).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3. Фракция нефти, включающая углеводороды состава С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8</w:t>
      </w:r>
      <w:r w:rsidRPr="00192B3F">
        <w:rPr>
          <w:b/>
          <w:color w:val="FFFF00"/>
          <w:sz w:val="28"/>
          <w:szCs w:val="28"/>
          <w:lang w:val="ru-RU"/>
        </w:rPr>
        <w:t>Н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18</w:t>
      </w:r>
      <w:r w:rsidRPr="00192B3F">
        <w:rPr>
          <w:b/>
          <w:color w:val="FFFF00"/>
          <w:sz w:val="28"/>
          <w:szCs w:val="28"/>
          <w:lang w:val="ru-RU"/>
        </w:rPr>
        <w:t>-С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14</w:t>
      </w:r>
      <w:r w:rsidRPr="00192B3F">
        <w:rPr>
          <w:b/>
          <w:color w:val="FFFF00"/>
          <w:sz w:val="28"/>
          <w:szCs w:val="28"/>
          <w:lang w:val="ru-RU"/>
        </w:rPr>
        <w:t>Н</w:t>
      </w:r>
      <w:r w:rsidRPr="00192B3F">
        <w:rPr>
          <w:b/>
          <w:color w:val="FFFF00"/>
          <w:sz w:val="28"/>
          <w:szCs w:val="28"/>
          <w:vertAlign w:val="subscript"/>
          <w:lang w:val="ru-RU"/>
        </w:rPr>
        <w:t>30</w:t>
      </w:r>
      <w:r w:rsidRPr="00192B3F">
        <w:rPr>
          <w:b/>
          <w:color w:val="FFFF00"/>
          <w:sz w:val="28"/>
          <w:szCs w:val="28"/>
          <w:lang w:val="ru-RU"/>
        </w:rPr>
        <w:t>, имеющая температуру кипения 150-250</w:t>
      </w:r>
      <w:r w:rsidRPr="00192B3F">
        <w:rPr>
          <w:b/>
          <w:color w:val="FFFF00"/>
          <w:sz w:val="28"/>
          <w:szCs w:val="28"/>
          <w:vertAlign w:val="superscript"/>
          <w:lang w:val="ru-RU"/>
        </w:rPr>
        <w:t>0</w:t>
      </w:r>
      <w:r w:rsidRPr="00192B3F">
        <w:rPr>
          <w:b/>
          <w:color w:val="FFFF00"/>
          <w:sz w:val="28"/>
          <w:szCs w:val="28"/>
          <w:lang w:val="ru-RU"/>
        </w:rPr>
        <w:t>С.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4. Остаток после перегонки нефти.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 xml:space="preserve">7. Способ переработки нефти с целью получения ароматических углеводородов, водорода или бензина с повышенным содержанием </w:t>
      </w:r>
      <w:proofErr w:type="spellStart"/>
      <w:r w:rsidRPr="00192B3F">
        <w:rPr>
          <w:b/>
          <w:color w:val="FFFF00"/>
          <w:sz w:val="28"/>
          <w:szCs w:val="28"/>
          <w:lang w:val="ru-RU"/>
        </w:rPr>
        <w:t>аренов</w:t>
      </w:r>
      <w:proofErr w:type="spellEnd"/>
      <w:r w:rsidRPr="00192B3F">
        <w:rPr>
          <w:b/>
          <w:color w:val="FFFF00"/>
          <w:sz w:val="28"/>
          <w:szCs w:val="28"/>
          <w:lang w:val="ru-RU"/>
        </w:rPr>
        <w:t>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8. Продукт переработки мазута, использующийся как основа для косметических средств и лекарств.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9. Детонационная стойкость этого соединения принята за 100.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10. Физический способ переработки нефти.</w:t>
      </w:r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 xml:space="preserve">13. </w:t>
      </w:r>
      <w:proofErr w:type="gramStart"/>
      <w:r w:rsidRPr="00192B3F">
        <w:rPr>
          <w:b/>
          <w:color w:val="FFFF00"/>
          <w:sz w:val="28"/>
          <w:szCs w:val="28"/>
          <w:lang w:val="ru-RU"/>
        </w:rPr>
        <w:t>Маслянистая жидкость от желтого или светло-бурого до черного цвета с характерным запахом, представляющая собой смесь углеводородов с примесями других веществ.</w:t>
      </w:r>
      <w:proofErr w:type="gramEnd"/>
    </w:p>
    <w:p w:rsidR="00192B3F" w:rsidRPr="00192B3F" w:rsidRDefault="00192B3F" w:rsidP="00192B3F">
      <w:pPr>
        <w:pStyle w:val="a5"/>
        <w:rPr>
          <w:b/>
          <w:color w:val="FFFF00"/>
          <w:sz w:val="28"/>
          <w:szCs w:val="28"/>
          <w:lang w:val="ru-RU"/>
        </w:rPr>
      </w:pPr>
      <w:r w:rsidRPr="00192B3F">
        <w:rPr>
          <w:b/>
          <w:color w:val="FFFF00"/>
          <w:sz w:val="28"/>
          <w:szCs w:val="28"/>
          <w:lang w:val="ru-RU"/>
        </w:rPr>
        <w:t>14. Фракция нефти, имеющая температуру кипения 270-350</w:t>
      </w:r>
      <w:r w:rsidRPr="00192B3F">
        <w:rPr>
          <w:b/>
          <w:color w:val="FFFF00"/>
          <w:sz w:val="28"/>
          <w:szCs w:val="28"/>
          <w:vertAlign w:val="superscript"/>
          <w:lang w:val="ru-RU"/>
        </w:rPr>
        <w:t>0</w:t>
      </w:r>
      <w:r w:rsidRPr="00192B3F">
        <w:rPr>
          <w:b/>
          <w:color w:val="FFFF00"/>
          <w:sz w:val="28"/>
          <w:szCs w:val="28"/>
          <w:lang w:val="ru-RU"/>
        </w:rPr>
        <w:t>С, использующая как дизельное топливо.</w:t>
      </w:r>
    </w:p>
    <w:p w:rsidR="00CF50FE" w:rsidRDefault="00CF50FE">
      <w:pPr>
        <w:rPr>
          <w:b/>
          <w:color w:val="FFFF00"/>
          <w:lang w:val="ru-RU"/>
        </w:rPr>
      </w:pPr>
    </w:p>
    <w:p w:rsidR="00CF50FE" w:rsidRPr="00CF50FE" w:rsidRDefault="00CF50FE">
      <w:pPr>
        <w:rPr>
          <w:b/>
          <w:sz w:val="28"/>
          <w:szCs w:val="28"/>
          <w:lang w:val="ru-RU"/>
        </w:rPr>
      </w:pPr>
      <w:r w:rsidRPr="00CF50FE">
        <w:rPr>
          <w:b/>
          <w:sz w:val="28"/>
          <w:szCs w:val="28"/>
          <w:lang w:val="ru-RU"/>
        </w:rPr>
        <w:t>Ответы:</w:t>
      </w:r>
    </w:p>
    <w:tbl>
      <w:tblPr>
        <w:tblW w:w="0" w:type="auto"/>
        <w:tblLook w:val="0400"/>
      </w:tblPr>
      <w:tblGrid>
        <w:gridCol w:w="2172"/>
        <w:gridCol w:w="2336"/>
      </w:tblGrid>
      <w:tr w:rsidR="00CF50FE" w:rsidRPr="00EF4DC3" w:rsidTr="00C60C3B">
        <w:tc>
          <w:tcPr>
            <w:tcW w:w="0" w:type="auto"/>
          </w:tcPr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По вертикали:</w:t>
            </w:r>
          </w:p>
        </w:tc>
      </w:tr>
      <w:tr w:rsidR="00CF50FE" w:rsidRPr="00EF4DC3" w:rsidTr="00C60C3B">
        <w:tc>
          <w:tcPr>
            <w:tcW w:w="0" w:type="auto"/>
          </w:tcPr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1. керосин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5. парафин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6. пиролиз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11. бензин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12. крекинг</w:t>
            </w:r>
          </w:p>
        </w:tc>
        <w:tc>
          <w:tcPr>
            <w:tcW w:w="0" w:type="auto"/>
          </w:tcPr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2. гудрон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3. лигроин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4. мазут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EF4DC3">
              <w:rPr>
                <w:sz w:val="28"/>
                <w:szCs w:val="28"/>
                <w:lang w:val="ru-RU"/>
              </w:rPr>
              <w:t>риформинг</w:t>
            </w:r>
            <w:proofErr w:type="spellEnd"/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8. вазелин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  <w:lang w:val="ru-RU"/>
              </w:rPr>
            </w:pPr>
            <w:r w:rsidRPr="00EF4DC3">
              <w:rPr>
                <w:sz w:val="28"/>
                <w:szCs w:val="28"/>
                <w:lang w:val="ru-RU"/>
              </w:rPr>
              <w:t>9. изооктан</w:t>
            </w:r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</w:rPr>
            </w:pPr>
            <w:r w:rsidRPr="00EF4DC3">
              <w:rPr>
                <w:sz w:val="28"/>
                <w:szCs w:val="28"/>
              </w:rPr>
              <w:t xml:space="preserve">10. </w:t>
            </w:r>
            <w:proofErr w:type="spellStart"/>
            <w:r w:rsidRPr="00EF4DC3">
              <w:rPr>
                <w:sz w:val="28"/>
                <w:szCs w:val="28"/>
              </w:rPr>
              <w:t>ректификация</w:t>
            </w:r>
            <w:proofErr w:type="spellEnd"/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</w:rPr>
            </w:pPr>
            <w:r w:rsidRPr="00EF4DC3">
              <w:rPr>
                <w:sz w:val="28"/>
                <w:szCs w:val="28"/>
              </w:rPr>
              <w:t xml:space="preserve">13. </w:t>
            </w:r>
            <w:proofErr w:type="spellStart"/>
            <w:r w:rsidRPr="00EF4DC3">
              <w:rPr>
                <w:sz w:val="28"/>
                <w:szCs w:val="28"/>
              </w:rPr>
              <w:t>нефть</w:t>
            </w:r>
            <w:proofErr w:type="spellEnd"/>
          </w:p>
          <w:p w:rsidR="00CF50FE" w:rsidRPr="00EF4DC3" w:rsidRDefault="00CF50FE" w:rsidP="00C60C3B">
            <w:pPr>
              <w:pStyle w:val="a5"/>
              <w:rPr>
                <w:sz w:val="28"/>
                <w:szCs w:val="28"/>
              </w:rPr>
            </w:pPr>
            <w:r w:rsidRPr="00EF4DC3">
              <w:rPr>
                <w:sz w:val="28"/>
                <w:szCs w:val="28"/>
              </w:rPr>
              <w:t xml:space="preserve">14. </w:t>
            </w:r>
            <w:proofErr w:type="spellStart"/>
            <w:r w:rsidRPr="00EF4DC3">
              <w:rPr>
                <w:sz w:val="28"/>
                <w:szCs w:val="28"/>
              </w:rPr>
              <w:t>газойль</w:t>
            </w:r>
            <w:proofErr w:type="spellEnd"/>
          </w:p>
        </w:tc>
      </w:tr>
    </w:tbl>
    <w:p w:rsidR="00FE2D0F" w:rsidRPr="00CF50FE" w:rsidRDefault="00FE2D0F">
      <w:pPr>
        <w:rPr>
          <w:b/>
          <w:color w:val="FFFF00"/>
          <w:lang w:val="ru-RU"/>
        </w:rPr>
      </w:pPr>
    </w:p>
    <w:sectPr w:rsidR="00FE2D0F" w:rsidRPr="00CF50FE" w:rsidSect="00192B3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B3F"/>
    <w:rsid w:val="0009195A"/>
    <w:rsid w:val="0015603B"/>
    <w:rsid w:val="00192B3F"/>
    <w:rsid w:val="00CF50FE"/>
    <w:rsid w:val="00DC73C5"/>
    <w:rsid w:val="00F81E29"/>
    <w:rsid w:val="00F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3F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2B3F"/>
    <w:pPr>
      <w:spacing w:after="120"/>
    </w:pPr>
  </w:style>
  <w:style w:type="character" w:customStyle="1" w:styleId="a6">
    <w:name w:val="Основной текст Знак"/>
    <w:basedOn w:val="a0"/>
    <w:link w:val="a5"/>
    <w:rsid w:val="00192B3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2016-01-04T12:45:00Z</dcterms:created>
  <dcterms:modified xsi:type="dcterms:W3CDTF">2016-01-04T12:45:00Z</dcterms:modified>
</cp:coreProperties>
</file>