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96" w:rsidRPr="00D679EC" w:rsidRDefault="00501296" w:rsidP="00501296">
      <w:pPr>
        <w:jc w:val="center"/>
        <w:rPr>
          <w:szCs w:val="28"/>
        </w:rPr>
      </w:pPr>
      <w:r w:rsidRPr="00D679EC">
        <w:rPr>
          <w:szCs w:val="28"/>
        </w:rPr>
        <w:t>Российская Федерация</w:t>
      </w:r>
    </w:p>
    <w:p w:rsidR="00501296" w:rsidRPr="00D679EC" w:rsidRDefault="00501296" w:rsidP="00501296">
      <w:pPr>
        <w:jc w:val="center"/>
        <w:rPr>
          <w:color w:val="000000"/>
          <w:szCs w:val="28"/>
        </w:rPr>
      </w:pPr>
      <w:r w:rsidRPr="00D679EC">
        <w:rPr>
          <w:color w:val="000000"/>
          <w:szCs w:val="28"/>
        </w:rPr>
        <w:t>Краснодарский край</w:t>
      </w:r>
    </w:p>
    <w:p w:rsidR="00501296" w:rsidRPr="00D679EC" w:rsidRDefault="00501296" w:rsidP="00501296">
      <w:pPr>
        <w:jc w:val="center"/>
        <w:rPr>
          <w:color w:val="000000"/>
          <w:szCs w:val="28"/>
        </w:rPr>
      </w:pPr>
      <w:r w:rsidRPr="00D679EC">
        <w:rPr>
          <w:color w:val="000000"/>
          <w:szCs w:val="28"/>
        </w:rPr>
        <w:t>муниципальное образование город Армавир</w:t>
      </w:r>
    </w:p>
    <w:p w:rsidR="00501296" w:rsidRPr="00D679EC" w:rsidRDefault="00501296" w:rsidP="00501296">
      <w:pPr>
        <w:jc w:val="center"/>
        <w:rPr>
          <w:color w:val="000000"/>
          <w:szCs w:val="28"/>
        </w:rPr>
      </w:pPr>
      <w:r w:rsidRPr="00D679EC">
        <w:rPr>
          <w:color w:val="000000"/>
          <w:szCs w:val="28"/>
        </w:rPr>
        <w:t>муниципальное автономное общеобразовательное учреждение-</w:t>
      </w:r>
    </w:p>
    <w:p w:rsidR="00501296" w:rsidRPr="00D679EC" w:rsidRDefault="00501296" w:rsidP="00501296">
      <w:pPr>
        <w:jc w:val="center"/>
        <w:rPr>
          <w:color w:val="000000"/>
          <w:szCs w:val="28"/>
        </w:rPr>
      </w:pPr>
      <w:r w:rsidRPr="00D679EC">
        <w:rPr>
          <w:color w:val="000000"/>
          <w:szCs w:val="28"/>
        </w:rPr>
        <w:t>средняя общеобразовательная школа №11</w:t>
      </w:r>
    </w:p>
    <w:p w:rsidR="00501296" w:rsidRPr="00D679EC" w:rsidRDefault="00501296" w:rsidP="00501296">
      <w:pPr>
        <w:jc w:val="center"/>
        <w:rPr>
          <w:color w:val="000000"/>
          <w:szCs w:val="28"/>
        </w:rPr>
      </w:pPr>
      <w:r w:rsidRPr="00D679EC">
        <w:rPr>
          <w:color w:val="000000"/>
          <w:szCs w:val="28"/>
        </w:rPr>
        <w:t>имени Вячеслава Владимировича Рассохина</w:t>
      </w:r>
    </w:p>
    <w:p w:rsidR="00501296" w:rsidRPr="00D679EC" w:rsidRDefault="00501296" w:rsidP="00501296">
      <w:pPr>
        <w:jc w:val="center"/>
        <w:rPr>
          <w:color w:val="000000"/>
          <w:szCs w:val="28"/>
          <w:shd w:val="clear" w:color="auto" w:fill="FFFFFF"/>
        </w:rPr>
      </w:pPr>
    </w:p>
    <w:p w:rsidR="00501296" w:rsidRPr="00D679EC" w:rsidRDefault="00501296" w:rsidP="00501296">
      <w:pPr>
        <w:rPr>
          <w:color w:val="000000"/>
          <w:szCs w:val="28"/>
          <w:shd w:val="clear" w:color="auto" w:fill="FFFFFF"/>
        </w:rPr>
      </w:pPr>
    </w:p>
    <w:p w:rsidR="00501296" w:rsidRPr="00D679EC" w:rsidRDefault="00501296" w:rsidP="00501296">
      <w:pPr>
        <w:rPr>
          <w:color w:val="000000"/>
          <w:szCs w:val="28"/>
          <w:shd w:val="clear" w:color="auto" w:fill="FFFFFF"/>
        </w:rPr>
      </w:pPr>
    </w:p>
    <w:p w:rsidR="00501296" w:rsidRPr="00D679EC" w:rsidRDefault="00501296" w:rsidP="00501296">
      <w:pPr>
        <w:jc w:val="center"/>
        <w:rPr>
          <w:color w:val="000000"/>
          <w:szCs w:val="28"/>
          <w:shd w:val="clear" w:color="auto" w:fill="FFFFFF"/>
        </w:rPr>
      </w:pPr>
    </w:p>
    <w:p w:rsidR="00501296" w:rsidRPr="00D679EC" w:rsidRDefault="00501296" w:rsidP="00501296">
      <w:pPr>
        <w:jc w:val="right"/>
        <w:rPr>
          <w:szCs w:val="28"/>
          <w:shd w:val="clear" w:color="auto" w:fill="FFFFFF"/>
        </w:rPr>
      </w:pPr>
      <w:r w:rsidRPr="00D679EC">
        <w:rPr>
          <w:color w:val="000000"/>
          <w:szCs w:val="28"/>
          <w:shd w:val="clear" w:color="auto" w:fill="FFFFFF"/>
        </w:rPr>
        <w:t>УТВЕРЖДЕНО</w:t>
      </w:r>
    </w:p>
    <w:p w:rsidR="00501296" w:rsidRPr="00D679EC" w:rsidRDefault="00501296" w:rsidP="00501296">
      <w:pPr>
        <w:jc w:val="right"/>
        <w:rPr>
          <w:szCs w:val="28"/>
          <w:shd w:val="clear" w:color="auto" w:fill="FFFFFF"/>
        </w:rPr>
      </w:pPr>
      <w:r w:rsidRPr="00D679EC">
        <w:rPr>
          <w:color w:val="000000"/>
          <w:szCs w:val="28"/>
          <w:shd w:val="clear" w:color="auto" w:fill="FFFFFF"/>
        </w:rPr>
        <w:t>решением педсовета протокол № 1</w:t>
      </w:r>
    </w:p>
    <w:p w:rsidR="00501296" w:rsidRPr="00D679EC" w:rsidRDefault="00501296" w:rsidP="00501296">
      <w:pPr>
        <w:jc w:val="right"/>
        <w:rPr>
          <w:szCs w:val="28"/>
          <w:shd w:val="clear" w:color="auto" w:fill="FFFFFF"/>
        </w:rPr>
      </w:pPr>
      <w:r w:rsidRPr="00D679EC">
        <w:rPr>
          <w:color w:val="000000"/>
          <w:szCs w:val="28"/>
          <w:shd w:val="clear" w:color="auto" w:fill="FFFFFF"/>
        </w:rPr>
        <w:t xml:space="preserve">  от 28 августа 2015  года</w:t>
      </w:r>
    </w:p>
    <w:p w:rsidR="00501296" w:rsidRPr="00D679EC" w:rsidRDefault="00501296" w:rsidP="00501296">
      <w:pPr>
        <w:jc w:val="right"/>
        <w:rPr>
          <w:color w:val="000000"/>
          <w:szCs w:val="28"/>
          <w:shd w:val="clear" w:color="auto" w:fill="FFFFFF"/>
        </w:rPr>
      </w:pPr>
      <w:r w:rsidRPr="00D679EC">
        <w:rPr>
          <w:color w:val="000000"/>
          <w:szCs w:val="28"/>
          <w:shd w:val="clear" w:color="auto" w:fill="FFFFFF"/>
        </w:rPr>
        <w:t xml:space="preserve">  председатель педсовета ___________     А.М.Абелян</w:t>
      </w:r>
      <w:r w:rsidRPr="00D679EC">
        <w:rPr>
          <w:szCs w:val="28"/>
          <w:shd w:val="clear" w:color="auto" w:fill="FFFFFF"/>
        </w:rPr>
        <w:t xml:space="preserve">                               </w:t>
      </w:r>
    </w:p>
    <w:p w:rsidR="00501296" w:rsidRPr="00D679EC" w:rsidRDefault="00501296" w:rsidP="00501296">
      <w:pPr>
        <w:rPr>
          <w:b/>
          <w:color w:val="000000"/>
          <w:szCs w:val="28"/>
          <w:shd w:val="clear" w:color="auto" w:fill="FFFFFF"/>
        </w:rPr>
      </w:pPr>
    </w:p>
    <w:p w:rsidR="00501296" w:rsidRPr="00D679EC" w:rsidRDefault="00501296" w:rsidP="00501296">
      <w:pPr>
        <w:rPr>
          <w:color w:val="000000"/>
          <w:szCs w:val="28"/>
          <w:shd w:val="clear" w:color="auto" w:fill="FFFFFF"/>
        </w:rPr>
      </w:pPr>
    </w:p>
    <w:p w:rsidR="00501296" w:rsidRPr="00D679EC" w:rsidRDefault="00501296" w:rsidP="00501296">
      <w:pPr>
        <w:rPr>
          <w:b/>
          <w:color w:val="000000"/>
          <w:szCs w:val="28"/>
          <w:shd w:val="clear" w:color="auto" w:fill="FFFFFF"/>
        </w:rPr>
      </w:pPr>
    </w:p>
    <w:p w:rsidR="00501296" w:rsidRPr="00D679EC" w:rsidRDefault="00501296" w:rsidP="00501296">
      <w:pPr>
        <w:rPr>
          <w:b/>
          <w:color w:val="000000"/>
          <w:szCs w:val="28"/>
          <w:shd w:val="clear" w:color="auto" w:fill="FFFFFF"/>
        </w:rPr>
      </w:pPr>
    </w:p>
    <w:p w:rsidR="00501296" w:rsidRPr="00D679EC" w:rsidRDefault="00501296" w:rsidP="00501296">
      <w:pPr>
        <w:jc w:val="center"/>
        <w:rPr>
          <w:b/>
          <w:color w:val="000000"/>
          <w:szCs w:val="28"/>
          <w:shd w:val="clear" w:color="auto" w:fill="FFFFFF"/>
        </w:rPr>
      </w:pPr>
    </w:p>
    <w:p w:rsidR="00501296" w:rsidRPr="00D679EC" w:rsidRDefault="00501296" w:rsidP="00501296">
      <w:pPr>
        <w:keepNext/>
        <w:jc w:val="center"/>
        <w:rPr>
          <w:b/>
          <w:szCs w:val="28"/>
        </w:rPr>
      </w:pPr>
      <w:r w:rsidRPr="00D679EC">
        <w:rPr>
          <w:b/>
          <w:szCs w:val="28"/>
        </w:rPr>
        <w:t>РАБОЧАЯ  ПРОГРАММА</w:t>
      </w:r>
    </w:p>
    <w:p w:rsidR="00501296" w:rsidRPr="00D679EC" w:rsidRDefault="00501296" w:rsidP="00501296">
      <w:pPr>
        <w:jc w:val="center"/>
        <w:rPr>
          <w:b/>
          <w:szCs w:val="28"/>
        </w:rPr>
      </w:pPr>
    </w:p>
    <w:p w:rsidR="00501296" w:rsidRPr="00D679EC" w:rsidRDefault="00501296" w:rsidP="00501296">
      <w:pPr>
        <w:rPr>
          <w:szCs w:val="28"/>
        </w:rPr>
      </w:pPr>
    </w:p>
    <w:p w:rsidR="00501296" w:rsidRPr="00D679EC" w:rsidRDefault="00501296" w:rsidP="00501296">
      <w:pPr>
        <w:rPr>
          <w:szCs w:val="28"/>
        </w:rPr>
      </w:pPr>
    </w:p>
    <w:p w:rsidR="00501296" w:rsidRPr="00D679EC" w:rsidRDefault="00501296" w:rsidP="00501296">
      <w:pPr>
        <w:rPr>
          <w:b/>
          <w:color w:val="000000"/>
          <w:szCs w:val="28"/>
          <w:u w:val="single"/>
          <w:shd w:val="clear" w:color="auto" w:fill="FFFFFF"/>
        </w:rPr>
      </w:pPr>
      <w:r w:rsidRPr="00D679EC">
        <w:rPr>
          <w:color w:val="000000"/>
          <w:szCs w:val="28"/>
          <w:shd w:val="clear" w:color="auto" w:fill="FFFFFF"/>
        </w:rPr>
        <w:t xml:space="preserve">По    </w:t>
      </w:r>
      <w:r>
        <w:rPr>
          <w:color w:val="000000"/>
          <w:szCs w:val="28"/>
          <w:u w:val="single"/>
          <w:shd w:val="clear" w:color="auto" w:fill="FFFFFF"/>
        </w:rPr>
        <w:t xml:space="preserve">геометрии </w:t>
      </w:r>
    </w:p>
    <w:p w:rsidR="00501296" w:rsidRPr="00D679EC" w:rsidRDefault="00501296" w:rsidP="00501296">
      <w:pPr>
        <w:jc w:val="center"/>
        <w:rPr>
          <w:szCs w:val="28"/>
          <w:shd w:val="clear" w:color="auto" w:fill="FFFFFF"/>
        </w:rPr>
      </w:pPr>
    </w:p>
    <w:p w:rsidR="00501296" w:rsidRPr="00D679EC" w:rsidRDefault="00501296" w:rsidP="00501296">
      <w:pPr>
        <w:rPr>
          <w:szCs w:val="28"/>
        </w:rPr>
      </w:pPr>
    </w:p>
    <w:p w:rsidR="00501296" w:rsidRPr="00D679EC" w:rsidRDefault="00501296" w:rsidP="00501296">
      <w:pPr>
        <w:rPr>
          <w:szCs w:val="28"/>
          <w:u w:val="single"/>
        </w:rPr>
      </w:pPr>
      <w:r w:rsidRPr="00D679EC">
        <w:rPr>
          <w:szCs w:val="28"/>
        </w:rPr>
        <w:t xml:space="preserve">Ступень обучения (класс)    </w:t>
      </w:r>
      <w:r w:rsidRPr="00D679EC">
        <w:rPr>
          <w:szCs w:val="28"/>
          <w:u w:val="single"/>
        </w:rPr>
        <w:t>среднее общее образование,  10-11 классы</w:t>
      </w:r>
    </w:p>
    <w:p w:rsidR="00501296" w:rsidRPr="00D679EC" w:rsidRDefault="00501296" w:rsidP="00501296">
      <w:pPr>
        <w:rPr>
          <w:szCs w:val="28"/>
          <w:u w:val="single"/>
        </w:rPr>
      </w:pPr>
    </w:p>
    <w:p w:rsidR="00501296" w:rsidRPr="00D679EC" w:rsidRDefault="00501296" w:rsidP="00501296">
      <w:pPr>
        <w:rPr>
          <w:szCs w:val="28"/>
        </w:rPr>
      </w:pPr>
      <w:r w:rsidRPr="00D679EC">
        <w:rPr>
          <w:szCs w:val="28"/>
        </w:rPr>
        <w:t xml:space="preserve">Количество часов  </w:t>
      </w:r>
      <w:r>
        <w:rPr>
          <w:szCs w:val="28"/>
          <w:u w:val="single"/>
        </w:rPr>
        <w:t>136  (10 класс-68 часов,11 класс-68</w:t>
      </w:r>
      <w:r w:rsidRPr="00D679EC">
        <w:rPr>
          <w:szCs w:val="28"/>
          <w:u w:val="single"/>
        </w:rPr>
        <w:t xml:space="preserve"> час</w:t>
      </w:r>
      <w:r>
        <w:rPr>
          <w:szCs w:val="28"/>
          <w:u w:val="single"/>
        </w:rPr>
        <w:t>ов</w:t>
      </w:r>
      <w:r w:rsidRPr="00D679EC">
        <w:rPr>
          <w:szCs w:val="28"/>
          <w:u w:val="single"/>
        </w:rPr>
        <w:t xml:space="preserve">) </w:t>
      </w:r>
      <w:r w:rsidRPr="00D679EC">
        <w:rPr>
          <w:szCs w:val="28"/>
        </w:rPr>
        <w:t xml:space="preserve"> </w:t>
      </w:r>
    </w:p>
    <w:p w:rsidR="00501296" w:rsidRPr="00D679EC" w:rsidRDefault="00501296" w:rsidP="00501296">
      <w:pPr>
        <w:rPr>
          <w:szCs w:val="28"/>
        </w:rPr>
      </w:pPr>
      <w:r w:rsidRPr="00D679EC">
        <w:rPr>
          <w:szCs w:val="28"/>
        </w:rPr>
        <w:t xml:space="preserve">          </w:t>
      </w:r>
    </w:p>
    <w:p w:rsidR="00501296" w:rsidRPr="00D679EC" w:rsidRDefault="00501296" w:rsidP="00501296">
      <w:pPr>
        <w:rPr>
          <w:szCs w:val="28"/>
          <w:u w:val="single"/>
        </w:rPr>
      </w:pPr>
      <w:r w:rsidRPr="00D679EC">
        <w:rPr>
          <w:szCs w:val="28"/>
        </w:rPr>
        <w:t xml:space="preserve">Уровень   </w:t>
      </w:r>
      <w:r w:rsidRPr="00D679EC">
        <w:rPr>
          <w:szCs w:val="28"/>
          <w:u w:val="single"/>
        </w:rPr>
        <w:t>базовый</w:t>
      </w:r>
    </w:p>
    <w:p w:rsidR="00501296" w:rsidRPr="00D679EC" w:rsidRDefault="00501296" w:rsidP="00501296">
      <w:pPr>
        <w:rPr>
          <w:szCs w:val="28"/>
        </w:rPr>
      </w:pPr>
      <w:r w:rsidRPr="00D679EC">
        <w:rPr>
          <w:szCs w:val="28"/>
        </w:rPr>
        <w:t xml:space="preserve">                                                                                                                                </w:t>
      </w:r>
    </w:p>
    <w:p w:rsidR="00501296" w:rsidRPr="00D679EC" w:rsidRDefault="00501296" w:rsidP="00501296">
      <w:pPr>
        <w:rPr>
          <w:szCs w:val="28"/>
          <w:u w:val="single"/>
          <w:shd w:val="clear" w:color="auto" w:fill="FFFFFF"/>
        </w:rPr>
      </w:pPr>
      <w:r w:rsidRPr="00D679EC">
        <w:rPr>
          <w:color w:val="000000"/>
          <w:szCs w:val="28"/>
          <w:shd w:val="clear" w:color="auto" w:fill="FFFFFF"/>
        </w:rPr>
        <w:t xml:space="preserve">Учитель   </w:t>
      </w:r>
      <w:r>
        <w:rPr>
          <w:color w:val="000000"/>
          <w:szCs w:val="28"/>
          <w:u w:val="single"/>
          <w:shd w:val="clear" w:color="auto" w:fill="FFFFFF"/>
        </w:rPr>
        <w:t>Романова Анна Владимировна</w:t>
      </w:r>
    </w:p>
    <w:p w:rsidR="00501296" w:rsidRDefault="00501296" w:rsidP="00E57D0E">
      <w:pPr>
        <w:pStyle w:val="2"/>
        <w:keepNext w:val="0"/>
        <w:widowControl w:val="0"/>
        <w:spacing w:before="0" w:after="0"/>
        <w:ind w:firstLine="0"/>
        <w:rPr>
          <w:caps/>
          <w:szCs w:val="24"/>
        </w:rPr>
      </w:pPr>
    </w:p>
    <w:p w:rsidR="00AE28AB" w:rsidRDefault="00AE28AB">
      <w:pPr>
        <w:spacing w:after="200" w:line="276" w:lineRule="auto"/>
        <w:rPr>
          <w:caps/>
        </w:rPr>
      </w:pPr>
    </w:p>
    <w:p w:rsidR="00AE28AB" w:rsidRPr="00D679EC" w:rsidRDefault="00AE28AB" w:rsidP="00AE28AB">
      <w:pPr>
        <w:rPr>
          <w:szCs w:val="28"/>
        </w:rPr>
      </w:pPr>
      <w:r w:rsidRPr="00D679EC">
        <w:rPr>
          <w:szCs w:val="28"/>
        </w:rPr>
        <w:t xml:space="preserve">Программа разработана на основе </w:t>
      </w:r>
      <w:r w:rsidRPr="00F844CF">
        <w:t xml:space="preserve">авторской </w:t>
      </w:r>
      <w:r w:rsidRPr="00F844CF">
        <w:rPr>
          <w:bCs/>
          <w:iCs/>
        </w:rPr>
        <w:t>программы Л.С. Атанасян, В.Ф. Бутузова, С.Б. Кадомцева</w:t>
      </w:r>
      <w:r w:rsidRPr="00F844CF">
        <w:t>. (Программы общеобразовательных учреждений.  Геометрия  10 – 11 классы. Составитель Т.А. Бурмистрова).   Моск</w:t>
      </w:r>
      <w:r>
        <w:t>ва, «Просвещение», 2010</w:t>
      </w:r>
      <w:r w:rsidRPr="00F844CF">
        <w:t>г.</w:t>
      </w:r>
    </w:p>
    <w:p w:rsidR="00AE28AB" w:rsidRDefault="00AE28AB">
      <w:pPr>
        <w:spacing w:after="200" w:line="276" w:lineRule="auto"/>
        <w:rPr>
          <w:b/>
          <w:caps/>
          <w:kern w:val="28"/>
        </w:rPr>
      </w:pPr>
    </w:p>
    <w:p w:rsidR="00AE28AB" w:rsidRDefault="00AE28AB">
      <w:pPr>
        <w:spacing w:after="200" w:line="276" w:lineRule="auto"/>
        <w:rPr>
          <w:b/>
          <w:caps/>
          <w:kern w:val="28"/>
        </w:rPr>
      </w:pPr>
      <w:r>
        <w:rPr>
          <w:caps/>
        </w:rPr>
        <w:br w:type="page"/>
      </w:r>
    </w:p>
    <w:p w:rsidR="00E57D0E" w:rsidRPr="00C4295C" w:rsidRDefault="00E57D0E" w:rsidP="00E57D0E">
      <w:pPr>
        <w:pStyle w:val="2"/>
        <w:keepNext w:val="0"/>
        <w:widowControl w:val="0"/>
        <w:spacing w:before="0" w:after="0"/>
        <w:ind w:firstLine="0"/>
        <w:rPr>
          <w:caps/>
          <w:szCs w:val="24"/>
        </w:rPr>
      </w:pPr>
      <w:r w:rsidRPr="00C4295C">
        <w:rPr>
          <w:caps/>
          <w:szCs w:val="24"/>
        </w:rPr>
        <w:lastRenderedPageBreak/>
        <w:t>1.Пояснительная записка.</w:t>
      </w:r>
    </w:p>
    <w:p w:rsidR="00E57D0E" w:rsidRPr="00C4295C" w:rsidRDefault="00E57D0E" w:rsidP="00E57D0E"/>
    <w:p w:rsidR="00E57D0E" w:rsidRPr="00C4295C" w:rsidRDefault="00E57D0E" w:rsidP="00E57D0E">
      <w:pPr>
        <w:shd w:val="clear" w:color="auto" w:fill="FFFFFF"/>
        <w:ind w:firstLine="709"/>
        <w:jc w:val="both"/>
        <w:rPr>
          <w:color w:val="000000"/>
        </w:rPr>
      </w:pPr>
      <w:r w:rsidRPr="00C4295C">
        <w:t xml:space="preserve">Настоящая рабочая программа по геометрии для средней (полной) общеобразовательной школы 10 класса составлена на основе </w:t>
      </w:r>
      <w:r w:rsidRPr="00C4295C">
        <w:rPr>
          <w:bCs/>
          <w:iCs/>
        </w:rPr>
        <w:t xml:space="preserve">федерального компонента государственного стандарта среднего(полного)  общего образования, утвержденного приказом Минобразования РФ от 5 марта 2004г №1089, с изменениями от 10.11.2011г. № 2643, </w:t>
      </w:r>
      <w:r w:rsidRPr="00C4295C">
        <w:t xml:space="preserve">авторской </w:t>
      </w:r>
      <w:r w:rsidRPr="00C4295C">
        <w:rPr>
          <w:bCs/>
          <w:iCs/>
        </w:rPr>
        <w:t>программы Л.С. Атанасян, В.Ф. Бутузова, С.Б. Кадомцева</w:t>
      </w:r>
      <w:r w:rsidRPr="00C4295C">
        <w:t>. (Программы общеобразовательных учреждений.  Геометрия  10 – 11 классы. Составитель Т.А. Бурмистрова).   Моск</w:t>
      </w:r>
      <w:r w:rsidR="00AE28AB" w:rsidRPr="00C4295C">
        <w:t>ва, «Просвещение», 2010</w:t>
      </w:r>
      <w:r w:rsidRPr="00C4295C">
        <w:t>г.</w:t>
      </w:r>
    </w:p>
    <w:p w:rsidR="00501296" w:rsidRPr="00C4295C" w:rsidRDefault="00501296" w:rsidP="00501296">
      <w:pPr>
        <w:widowControl w:val="0"/>
        <w:ind w:firstLine="567"/>
        <w:jc w:val="both"/>
      </w:pPr>
      <w:r w:rsidRPr="00C4295C">
        <w:rPr>
          <w:b/>
          <w:i/>
        </w:rPr>
        <w:t>Информационно-методическая</w:t>
      </w:r>
      <w:r w:rsidRPr="00C4295C">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w:t>
      </w:r>
      <w:r w:rsidR="00AE28AB" w:rsidRPr="00C4295C">
        <w:t xml:space="preserve"> 10-</w:t>
      </w:r>
      <w:r w:rsidRPr="00C4295C">
        <w:t>11 класс</w:t>
      </w:r>
      <w:r w:rsidR="00AE28AB" w:rsidRPr="00C4295C">
        <w:t>ов</w:t>
      </w:r>
      <w:r w:rsidRPr="00C4295C">
        <w:t xml:space="preserve"> средствами данного учебного предмета.</w:t>
      </w:r>
    </w:p>
    <w:p w:rsidR="00E57D0E" w:rsidRPr="00C4295C" w:rsidRDefault="00501296" w:rsidP="00AE28AB">
      <w:pPr>
        <w:widowControl w:val="0"/>
        <w:ind w:firstLine="567"/>
        <w:jc w:val="both"/>
      </w:pPr>
      <w:r w:rsidRPr="00C4295C">
        <w:rPr>
          <w:b/>
          <w:i/>
        </w:rPr>
        <w:t>Организационно-планирующая</w:t>
      </w:r>
      <w:r w:rsidRPr="00C4295C">
        <w:t xml:space="preserve"> функция предусматривает структурирование учебного материала, определение его количественных и качественных характеристик .</w:t>
      </w:r>
    </w:p>
    <w:p w:rsidR="00AE28AB" w:rsidRPr="00C4295C" w:rsidRDefault="00AE28AB" w:rsidP="00AE28AB">
      <w:pPr>
        <w:widowControl w:val="0"/>
        <w:ind w:firstLine="567"/>
        <w:jc w:val="both"/>
      </w:pPr>
    </w:p>
    <w:p w:rsidR="00E57D0E" w:rsidRPr="00C4295C" w:rsidRDefault="00E57D0E" w:rsidP="00E57D0E">
      <w:pPr>
        <w:jc w:val="both"/>
        <w:rPr>
          <w:b/>
          <w:u w:val="single"/>
        </w:rPr>
      </w:pPr>
      <w:r w:rsidRPr="00C4295C">
        <w:rPr>
          <w:b/>
          <w:u w:val="single"/>
        </w:rPr>
        <w:t>Цель изучения:</w:t>
      </w:r>
    </w:p>
    <w:p w:rsidR="00E57D0E" w:rsidRPr="00C4295C" w:rsidRDefault="00E57D0E" w:rsidP="00E57D0E">
      <w:pPr>
        <w:jc w:val="both"/>
      </w:pPr>
      <w:r w:rsidRPr="00C4295C">
        <w:t>Изучение геометрии в старшей школе на базовом уровне направлено на достижение следующих целей:</w:t>
      </w:r>
    </w:p>
    <w:p w:rsidR="00E57D0E" w:rsidRPr="00C4295C" w:rsidRDefault="00E57D0E" w:rsidP="00E57D0E">
      <w:pPr>
        <w:widowControl w:val="0"/>
        <w:numPr>
          <w:ilvl w:val="0"/>
          <w:numId w:val="1"/>
        </w:numPr>
        <w:jc w:val="both"/>
      </w:pPr>
      <w:r w:rsidRPr="00C4295C">
        <w:rPr>
          <w:b/>
        </w:rPr>
        <w:t>формирование</w:t>
      </w:r>
      <w:r w:rsidRPr="00C4295C">
        <w:t xml:space="preserve"> представлений об идеях и методах математики; о математике как универсальном языке науки, средстве моделирования явлений и процессов;</w:t>
      </w:r>
    </w:p>
    <w:p w:rsidR="00E57D0E" w:rsidRPr="00C4295C" w:rsidRDefault="00E57D0E" w:rsidP="00E57D0E">
      <w:pPr>
        <w:widowControl w:val="0"/>
        <w:numPr>
          <w:ilvl w:val="0"/>
          <w:numId w:val="1"/>
        </w:numPr>
        <w:jc w:val="both"/>
      </w:pPr>
      <w:r w:rsidRPr="00C4295C">
        <w:rPr>
          <w:b/>
        </w:rPr>
        <w:t xml:space="preserve">овладение </w:t>
      </w:r>
      <w:r w:rsidRPr="00C4295C">
        <w:t>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E57D0E" w:rsidRPr="00C4295C" w:rsidRDefault="00E57D0E" w:rsidP="00E57D0E">
      <w:pPr>
        <w:widowControl w:val="0"/>
        <w:numPr>
          <w:ilvl w:val="0"/>
          <w:numId w:val="1"/>
        </w:numPr>
        <w:jc w:val="both"/>
      </w:pPr>
      <w:r w:rsidRPr="00C4295C">
        <w:rPr>
          <w:b/>
        </w:rPr>
        <w:t>развитие</w:t>
      </w:r>
      <w:r w:rsidRPr="00C4295C">
        <w:t xml:space="preserve">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w:t>
      </w:r>
    </w:p>
    <w:p w:rsidR="00E57D0E" w:rsidRPr="00C4295C" w:rsidRDefault="00E57D0E" w:rsidP="00E57D0E">
      <w:pPr>
        <w:widowControl w:val="0"/>
        <w:numPr>
          <w:ilvl w:val="0"/>
          <w:numId w:val="1"/>
        </w:numPr>
        <w:jc w:val="both"/>
      </w:pPr>
      <w:r w:rsidRPr="00C4295C">
        <w:rPr>
          <w:b/>
        </w:rPr>
        <w:t>воспитание</w:t>
      </w:r>
      <w:r w:rsidRPr="00C4295C">
        <w:t xml:space="preserve">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общественного прогресса.</w:t>
      </w:r>
    </w:p>
    <w:p w:rsidR="00E57D0E" w:rsidRPr="00C4295C" w:rsidRDefault="00E57D0E" w:rsidP="00E57D0E">
      <w:pPr>
        <w:ind w:firstLine="567"/>
      </w:pPr>
    </w:p>
    <w:p w:rsidR="00E57D0E" w:rsidRPr="00C4295C" w:rsidRDefault="00E57D0E" w:rsidP="00E57D0E">
      <w:pPr>
        <w:ind w:firstLine="567"/>
      </w:pPr>
      <w:r w:rsidRPr="00C4295C">
        <w:tab/>
        <w:t>Перечень нормативных документов, используемых при составлении рабочей программы:</w:t>
      </w:r>
    </w:p>
    <w:p w:rsidR="00E57D0E" w:rsidRPr="00C4295C" w:rsidRDefault="00E57D0E" w:rsidP="00E57D0E">
      <w:pPr>
        <w:pStyle w:val="Default"/>
        <w:numPr>
          <w:ilvl w:val="0"/>
          <w:numId w:val="11"/>
        </w:numPr>
        <w:ind w:left="0" w:firstLine="0"/>
        <w:jc w:val="both"/>
        <w:rPr>
          <w:color w:val="auto"/>
        </w:rPr>
      </w:pPr>
      <w:r w:rsidRPr="00C4295C">
        <w:rPr>
          <w:color w:val="auto"/>
        </w:rPr>
        <w:t xml:space="preserve">Закон «Об образовании в Российской Федерации» от 29.12. 2012 года № 273-ФЗ. </w:t>
      </w:r>
    </w:p>
    <w:p w:rsidR="00E57D0E" w:rsidRPr="00C4295C" w:rsidRDefault="00E57D0E" w:rsidP="00E57D0E">
      <w:pPr>
        <w:pStyle w:val="Default"/>
        <w:numPr>
          <w:ilvl w:val="0"/>
          <w:numId w:val="11"/>
        </w:numPr>
        <w:ind w:left="0" w:firstLine="0"/>
        <w:jc w:val="both"/>
        <w:rPr>
          <w:color w:val="auto"/>
        </w:rPr>
      </w:pPr>
      <w:r w:rsidRPr="00C4295C">
        <w:rPr>
          <w:color w:val="auto"/>
        </w:rPr>
        <w:t xml:space="preserve">Закон Краснодарского края от 16 июля 2013 г. N 2770-КЗ "Об образовании в Краснодарском крае" (с изменениями и дополнениями) </w:t>
      </w:r>
    </w:p>
    <w:p w:rsidR="00E57D0E" w:rsidRPr="00C4295C" w:rsidRDefault="00E57D0E" w:rsidP="00E57D0E">
      <w:pPr>
        <w:pStyle w:val="Default"/>
        <w:numPr>
          <w:ilvl w:val="0"/>
          <w:numId w:val="11"/>
        </w:numPr>
        <w:ind w:left="0" w:firstLine="0"/>
        <w:jc w:val="both"/>
        <w:rPr>
          <w:color w:val="auto"/>
        </w:rPr>
      </w:pPr>
      <w:r w:rsidRPr="00C4295C">
        <w:rPr>
          <w:color w:val="auto"/>
        </w:rPr>
        <w:t xml:space="preserve">Приказ Министерства образования РФ от 05.03.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E57D0E" w:rsidRPr="00C4295C" w:rsidRDefault="00E57D0E" w:rsidP="00E57D0E">
      <w:pPr>
        <w:pStyle w:val="Default"/>
        <w:numPr>
          <w:ilvl w:val="0"/>
          <w:numId w:val="11"/>
        </w:numPr>
        <w:ind w:left="0" w:firstLine="0"/>
        <w:jc w:val="both"/>
        <w:rPr>
          <w:color w:val="auto"/>
        </w:rPr>
      </w:pPr>
      <w:r w:rsidRPr="00C4295C">
        <w:rPr>
          <w:color w:val="auto"/>
        </w:rPr>
        <w:t xml:space="preserve">Приказ Министерства образования и науки РФ от 17.12. 2010 г. № 1897 «Об утверждении федерального государственного образовательного стандарта основного общего образования». </w:t>
      </w:r>
    </w:p>
    <w:p w:rsidR="00E57D0E" w:rsidRPr="00C4295C" w:rsidRDefault="00E57D0E" w:rsidP="00E57D0E">
      <w:pPr>
        <w:pStyle w:val="Default"/>
        <w:numPr>
          <w:ilvl w:val="0"/>
          <w:numId w:val="11"/>
        </w:numPr>
        <w:ind w:left="0" w:firstLine="0"/>
        <w:jc w:val="both"/>
        <w:rPr>
          <w:color w:val="auto"/>
        </w:rPr>
      </w:pPr>
      <w:r w:rsidRPr="00C4295C">
        <w:rPr>
          <w:color w:val="auto"/>
        </w:rPr>
        <w:t xml:space="preserve">Письмо Департамента государственной политики в образовании Министерства образования и науки РФ от 07.07. 2005 г. N 03-1263 «О примерных программах по учебным предметам федерального базисного учебного плана», </w:t>
      </w:r>
    </w:p>
    <w:p w:rsidR="00E57D0E" w:rsidRPr="00C4295C" w:rsidRDefault="00E57D0E" w:rsidP="00E57D0E">
      <w:pPr>
        <w:numPr>
          <w:ilvl w:val="0"/>
          <w:numId w:val="11"/>
        </w:numPr>
        <w:ind w:left="0" w:firstLine="0"/>
        <w:jc w:val="both"/>
      </w:pPr>
      <w:r w:rsidRPr="00C4295C">
        <w:t xml:space="preserve">Приказ Министерства образования РФ от 30 августа 2010 года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w:t>
      </w:r>
      <w:r w:rsidRPr="00C4295C">
        <w:lastRenderedPageBreak/>
        <w:t xml:space="preserve">образования, утвержденные приказом Министерства образования Российской Федерации от 9 марта 2004 года №1312»; </w:t>
      </w:r>
    </w:p>
    <w:p w:rsidR="00E57D0E" w:rsidRPr="00C4295C" w:rsidRDefault="00E57D0E" w:rsidP="00E57D0E">
      <w:pPr>
        <w:pStyle w:val="Default"/>
        <w:numPr>
          <w:ilvl w:val="0"/>
          <w:numId w:val="11"/>
        </w:numPr>
        <w:ind w:left="0" w:firstLine="0"/>
        <w:jc w:val="both"/>
        <w:rPr>
          <w:color w:val="auto"/>
        </w:rPr>
      </w:pPr>
      <w:r w:rsidRPr="00C4295C">
        <w:rPr>
          <w:color w:val="auto"/>
        </w:rPr>
        <w:t xml:space="preserve"> 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w:t>
      </w:r>
    </w:p>
    <w:p w:rsidR="00E57D0E" w:rsidRPr="00C4295C" w:rsidRDefault="00E57D0E" w:rsidP="00E57D0E">
      <w:pPr>
        <w:pStyle w:val="Default"/>
        <w:numPr>
          <w:ilvl w:val="0"/>
          <w:numId w:val="11"/>
        </w:numPr>
        <w:ind w:left="0" w:firstLine="0"/>
        <w:jc w:val="both"/>
        <w:rPr>
          <w:color w:val="FF0000"/>
        </w:rPr>
      </w:pPr>
      <w:r w:rsidRPr="00C4295C">
        <w:rPr>
          <w:color w:val="auto"/>
        </w:rPr>
        <w:t xml:space="preserve">Письмо министерства образования и науки Краснодарского края от 17.07.2015 года № 47-10474/15-14 «О рекомендациях по составлению рабочих программ  </w:t>
      </w:r>
      <w:r w:rsidRPr="00C4295C">
        <w:t>учебных предметов, курсов и календарно-тематического планирования».</w:t>
      </w:r>
    </w:p>
    <w:p w:rsidR="00E57D0E" w:rsidRPr="00D9635A" w:rsidRDefault="00E57D0E" w:rsidP="00E57D0E">
      <w:pPr>
        <w:ind w:firstLine="709"/>
        <w:jc w:val="center"/>
        <w:rPr>
          <w:b/>
          <w:szCs w:val="28"/>
        </w:rPr>
      </w:pPr>
      <w:r w:rsidRPr="00D9635A">
        <w:rPr>
          <w:b/>
          <w:szCs w:val="28"/>
        </w:rPr>
        <w:t>Тематическое распределение количества часов</w:t>
      </w:r>
    </w:p>
    <w:p w:rsidR="00E57D0E" w:rsidRPr="00D9635A" w:rsidRDefault="00E57D0E" w:rsidP="00E57D0E">
      <w:pPr>
        <w:ind w:firstLine="709"/>
        <w:jc w:val="center"/>
        <w:rPr>
          <w:szCs w:val="28"/>
        </w:rPr>
      </w:pPr>
    </w:p>
    <w:tbl>
      <w:tblPr>
        <w:tblW w:w="102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2127"/>
        <w:gridCol w:w="1842"/>
        <w:gridCol w:w="1630"/>
        <w:gridCol w:w="1773"/>
      </w:tblGrid>
      <w:tr w:rsidR="00E57D0E" w:rsidRPr="00050568" w:rsidTr="008F0273">
        <w:tc>
          <w:tcPr>
            <w:tcW w:w="567" w:type="dxa"/>
            <w:vMerge w:val="restart"/>
          </w:tcPr>
          <w:p w:rsidR="00E57D0E" w:rsidRPr="00D9635A" w:rsidRDefault="00E57D0E" w:rsidP="008F0273">
            <w:pPr>
              <w:rPr>
                <w:b/>
                <w:szCs w:val="28"/>
              </w:rPr>
            </w:pPr>
            <w:r w:rsidRPr="00D9635A">
              <w:rPr>
                <w:b/>
                <w:szCs w:val="28"/>
              </w:rPr>
              <w:t>№</w:t>
            </w:r>
          </w:p>
        </w:tc>
        <w:tc>
          <w:tcPr>
            <w:tcW w:w="2269" w:type="dxa"/>
            <w:vMerge w:val="restart"/>
          </w:tcPr>
          <w:p w:rsidR="00E57D0E" w:rsidRPr="00D9635A" w:rsidRDefault="00E57D0E" w:rsidP="008F0273">
            <w:pPr>
              <w:jc w:val="center"/>
              <w:rPr>
                <w:b/>
                <w:szCs w:val="28"/>
              </w:rPr>
            </w:pPr>
            <w:r w:rsidRPr="00D9635A">
              <w:rPr>
                <w:b/>
                <w:szCs w:val="28"/>
              </w:rPr>
              <w:t>Разделы, темы</w:t>
            </w:r>
          </w:p>
        </w:tc>
        <w:tc>
          <w:tcPr>
            <w:tcW w:w="3969" w:type="dxa"/>
            <w:gridSpan w:val="2"/>
          </w:tcPr>
          <w:p w:rsidR="00E57D0E" w:rsidRPr="00D9635A" w:rsidRDefault="00E57D0E" w:rsidP="008F0273">
            <w:pPr>
              <w:jc w:val="center"/>
              <w:rPr>
                <w:b/>
                <w:szCs w:val="28"/>
              </w:rPr>
            </w:pPr>
            <w:r w:rsidRPr="00D9635A">
              <w:rPr>
                <w:b/>
                <w:szCs w:val="28"/>
              </w:rPr>
              <w:t>Количество часов</w:t>
            </w:r>
          </w:p>
        </w:tc>
        <w:tc>
          <w:tcPr>
            <w:tcW w:w="3403" w:type="dxa"/>
            <w:gridSpan w:val="2"/>
          </w:tcPr>
          <w:p w:rsidR="00E57D0E" w:rsidRPr="00D9635A" w:rsidRDefault="00E57D0E" w:rsidP="008F0273">
            <w:pPr>
              <w:jc w:val="center"/>
              <w:rPr>
                <w:b/>
                <w:szCs w:val="28"/>
              </w:rPr>
            </w:pPr>
            <w:r w:rsidRPr="00D9635A">
              <w:rPr>
                <w:b/>
                <w:szCs w:val="28"/>
              </w:rPr>
              <w:t>Количество часов</w:t>
            </w:r>
          </w:p>
        </w:tc>
      </w:tr>
      <w:tr w:rsidR="00E57D0E" w:rsidRPr="00050568" w:rsidTr="008F0273">
        <w:tc>
          <w:tcPr>
            <w:tcW w:w="567" w:type="dxa"/>
            <w:vMerge/>
          </w:tcPr>
          <w:p w:rsidR="00E57D0E" w:rsidRPr="00D9635A" w:rsidRDefault="00E57D0E" w:rsidP="008F0273">
            <w:pPr>
              <w:jc w:val="center"/>
              <w:rPr>
                <w:b/>
                <w:szCs w:val="28"/>
              </w:rPr>
            </w:pPr>
          </w:p>
        </w:tc>
        <w:tc>
          <w:tcPr>
            <w:tcW w:w="2269" w:type="dxa"/>
            <w:vMerge/>
          </w:tcPr>
          <w:p w:rsidR="00E57D0E" w:rsidRPr="00D9635A" w:rsidRDefault="00E57D0E" w:rsidP="008F0273">
            <w:pPr>
              <w:jc w:val="center"/>
              <w:rPr>
                <w:b/>
                <w:szCs w:val="28"/>
              </w:rPr>
            </w:pPr>
          </w:p>
        </w:tc>
        <w:tc>
          <w:tcPr>
            <w:tcW w:w="2127" w:type="dxa"/>
            <w:vMerge w:val="restart"/>
            <w:vAlign w:val="center"/>
          </w:tcPr>
          <w:p w:rsidR="00E57D0E" w:rsidRPr="00D9635A" w:rsidRDefault="00E57D0E" w:rsidP="008F0273">
            <w:pPr>
              <w:jc w:val="center"/>
              <w:rPr>
                <w:b/>
                <w:szCs w:val="28"/>
              </w:rPr>
            </w:pPr>
            <w:r w:rsidRPr="00D9635A">
              <w:rPr>
                <w:b/>
                <w:szCs w:val="28"/>
              </w:rPr>
              <w:t>Авторская программа</w:t>
            </w:r>
          </w:p>
        </w:tc>
        <w:tc>
          <w:tcPr>
            <w:tcW w:w="1842" w:type="dxa"/>
            <w:vAlign w:val="center"/>
          </w:tcPr>
          <w:p w:rsidR="00E57D0E" w:rsidRPr="00D9635A" w:rsidRDefault="00E57D0E" w:rsidP="008F0273">
            <w:pPr>
              <w:jc w:val="center"/>
              <w:rPr>
                <w:b/>
                <w:szCs w:val="28"/>
              </w:rPr>
            </w:pPr>
            <w:r w:rsidRPr="00D9635A">
              <w:rPr>
                <w:b/>
                <w:szCs w:val="28"/>
              </w:rPr>
              <w:t>Рабочая программа по классам</w:t>
            </w:r>
          </w:p>
        </w:tc>
        <w:tc>
          <w:tcPr>
            <w:tcW w:w="1630" w:type="dxa"/>
            <w:vMerge w:val="restart"/>
            <w:vAlign w:val="center"/>
          </w:tcPr>
          <w:p w:rsidR="00E57D0E" w:rsidRPr="00D9635A" w:rsidRDefault="00E57D0E" w:rsidP="008F0273">
            <w:pPr>
              <w:jc w:val="center"/>
              <w:rPr>
                <w:b/>
                <w:szCs w:val="28"/>
              </w:rPr>
            </w:pPr>
            <w:r w:rsidRPr="00D9635A">
              <w:rPr>
                <w:b/>
                <w:szCs w:val="28"/>
              </w:rPr>
              <w:t>Авторская программа</w:t>
            </w:r>
          </w:p>
        </w:tc>
        <w:tc>
          <w:tcPr>
            <w:tcW w:w="1773" w:type="dxa"/>
            <w:vAlign w:val="center"/>
          </w:tcPr>
          <w:p w:rsidR="00E57D0E" w:rsidRPr="00D9635A" w:rsidRDefault="00E57D0E" w:rsidP="008F0273">
            <w:pPr>
              <w:jc w:val="center"/>
              <w:rPr>
                <w:b/>
                <w:szCs w:val="28"/>
              </w:rPr>
            </w:pPr>
            <w:r w:rsidRPr="00D9635A">
              <w:rPr>
                <w:b/>
                <w:szCs w:val="28"/>
              </w:rPr>
              <w:t>Рабочая программа по классам</w:t>
            </w:r>
          </w:p>
        </w:tc>
      </w:tr>
      <w:tr w:rsidR="00E57D0E" w:rsidRPr="00050568" w:rsidTr="008F0273">
        <w:tc>
          <w:tcPr>
            <w:tcW w:w="567" w:type="dxa"/>
            <w:vMerge/>
          </w:tcPr>
          <w:p w:rsidR="00E57D0E" w:rsidRPr="00D9635A" w:rsidRDefault="00E57D0E" w:rsidP="008F0273">
            <w:pPr>
              <w:jc w:val="center"/>
              <w:rPr>
                <w:b/>
                <w:szCs w:val="28"/>
              </w:rPr>
            </w:pPr>
          </w:p>
        </w:tc>
        <w:tc>
          <w:tcPr>
            <w:tcW w:w="2269" w:type="dxa"/>
            <w:vMerge/>
          </w:tcPr>
          <w:p w:rsidR="00E57D0E" w:rsidRPr="00D9635A" w:rsidRDefault="00E57D0E" w:rsidP="008F0273">
            <w:pPr>
              <w:jc w:val="center"/>
              <w:rPr>
                <w:b/>
                <w:szCs w:val="28"/>
              </w:rPr>
            </w:pPr>
          </w:p>
        </w:tc>
        <w:tc>
          <w:tcPr>
            <w:tcW w:w="2127" w:type="dxa"/>
            <w:vMerge/>
            <w:vAlign w:val="center"/>
          </w:tcPr>
          <w:p w:rsidR="00E57D0E" w:rsidRPr="00D9635A" w:rsidRDefault="00E57D0E" w:rsidP="008F0273">
            <w:pPr>
              <w:jc w:val="center"/>
              <w:rPr>
                <w:b/>
                <w:szCs w:val="28"/>
              </w:rPr>
            </w:pPr>
          </w:p>
        </w:tc>
        <w:tc>
          <w:tcPr>
            <w:tcW w:w="1842" w:type="dxa"/>
            <w:vAlign w:val="center"/>
          </w:tcPr>
          <w:p w:rsidR="00E57D0E" w:rsidRPr="00D9635A" w:rsidRDefault="00E57D0E" w:rsidP="008F0273">
            <w:pPr>
              <w:jc w:val="center"/>
              <w:rPr>
                <w:b/>
                <w:szCs w:val="28"/>
              </w:rPr>
            </w:pPr>
            <w:r w:rsidRPr="00D9635A">
              <w:rPr>
                <w:b/>
                <w:szCs w:val="28"/>
              </w:rPr>
              <w:t>10 класс</w:t>
            </w:r>
          </w:p>
        </w:tc>
        <w:tc>
          <w:tcPr>
            <w:tcW w:w="1630" w:type="dxa"/>
            <w:vMerge/>
            <w:vAlign w:val="center"/>
          </w:tcPr>
          <w:p w:rsidR="00E57D0E" w:rsidRPr="00D9635A" w:rsidRDefault="00E57D0E" w:rsidP="008F0273">
            <w:pPr>
              <w:jc w:val="center"/>
              <w:rPr>
                <w:b/>
                <w:szCs w:val="28"/>
              </w:rPr>
            </w:pPr>
          </w:p>
        </w:tc>
        <w:tc>
          <w:tcPr>
            <w:tcW w:w="1773" w:type="dxa"/>
            <w:vAlign w:val="center"/>
          </w:tcPr>
          <w:p w:rsidR="00E57D0E" w:rsidRPr="00D9635A" w:rsidRDefault="00E57D0E" w:rsidP="008F0273">
            <w:pPr>
              <w:jc w:val="center"/>
              <w:rPr>
                <w:b/>
                <w:szCs w:val="28"/>
              </w:rPr>
            </w:pPr>
            <w:r w:rsidRPr="00D9635A">
              <w:rPr>
                <w:b/>
                <w:szCs w:val="28"/>
              </w:rPr>
              <w:t>11 класс</w:t>
            </w:r>
          </w:p>
        </w:tc>
      </w:tr>
      <w:tr w:rsidR="00501296" w:rsidRPr="00050568" w:rsidTr="008F0273">
        <w:tc>
          <w:tcPr>
            <w:tcW w:w="567" w:type="dxa"/>
          </w:tcPr>
          <w:p w:rsidR="00501296" w:rsidRPr="00AE28AB" w:rsidRDefault="00501296" w:rsidP="00AE28AB">
            <w:pPr>
              <w:pStyle w:val="a3"/>
              <w:numPr>
                <w:ilvl w:val="0"/>
                <w:numId w:val="13"/>
              </w:numPr>
              <w:snapToGrid w:val="0"/>
              <w:rPr>
                <w:szCs w:val="28"/>
              </w:rPr>
            </w:pPr>
          </w:p>
        </w:tc>
        <w:tc>
          <w:tcPr>
            <w:tcW w:w="2269" w:type="dxa"/>
            <w:vAlign w:val="center"/>
          </w:tcPr>
          <w:p w:rsidR="00501296" w:rsidRPr="002E067D" w:rsidRDefault="00501296" w:rsidP="008F0273">
            <w:pPr>
              <w:rPr>
                <w:sz w:val="28"/>
                <w:szCs w:val="28"/>
              </w:rPr>
            </w:pPr>
            <w:r w:rsidRPr="002E067D">
              <w:rPr>
                <w:sz w:val="28"/>
                <w:szCs w:val="28"/>
              </w:rPr>
              <w:t>Введение.</w:t>
            </w:r>
          </w:p>
        </w:tc>
        <w:tc>
          <w:tcPr>
            <w:tcW w:w="2127" w:type="dxa"/>
            <w:vAlign w:val="center"/>
          </w:tcPr>
          <w:p w:rsidR="00501296" w:rsidRPr="002E067D" w:rsidRDefault="00501296" w:rsidP="008F0273">
            <w:pPr>
              <w:jc w:val="center"/>
              <w:rPr>
                <w:sz w:val="28"/>
                <w:szCs w:val="28"/>
              </w:rPr>
            </w:pPr>
            <w:r w:rsidRPr="002E067D">
              <w:rPr>
                <w:sz w:val="28"/>
                <w:szCs w:val="28"/>
              </w:rPr>
              <w:t>4</w:t>
            </w:r>
          </w:p>
        </w:tc>
        <w:tc>
          <w:tcPr>
            <w:tcW w:w="1842" w:type="dxa"/>
            <w:vAlign w:val="center"/>
          </w:tcPr>
          <w:p w:rsidR="00501296" w:rsidRPr="002E067D" w:rsidRDefault="00501296" w:rsidP="008F0273">
            <w:pPr>
              <w:jc w:val="center"/>
              <w:rPr>
                <w:sz w:val="28"/>
                <w:szCs w:val="28"/>
              </w:rPr>
            </w:pPr>
            <w:r w:rsidRPr="002E067D">
              <w:rPr>
                <w:sz w:val="28"/>
                <w:szCs w:val="28"/>
              </w:rPr>
              <w:t>4</w:t>
            </w:r>
          </w:p>
        </w:tc>
        <w:tc>
          <w:tcPr>
            <w:tcW w:w="1630" w:type="dxa"/>
          </w:tcPr>
          <w:p w:rsidR="00501296" w:rsidRPr="00D9635A" w:rsidRDefault="00501296" w:rsidP="008F0273">
            <w:pPr>
              <w:pStyle w:val="a5"/>
              <w:rPr>
                <w:rFonts w:ascii="Times New Roman" w:hAnsi="Times New Roman"/>
                <w:szCs w:val="28"/>
              </w:rPr>
            </w:pPr>
          </w:p>
        </w:tc>
        <w:tc>
          <w:tcPr>
            <w:tcW w:w="1773" w:type="dxa"/>
          </w:tcPr>
          <w:p w:rsidR="00501296" w:rsidRPr="000E7902" w:rsidRDefault="00501296" w:rsidP="008F0273">
            <w:pPr>
              <w:pStyle w:val="a5"/>
              <w:rPr>
                <w:rFonts w:ascii="Times New Roman" w:hAnsi="Times New Roman"/>
                <w:color w:val="FF0000"/>
                <w:szCs w:val="28"/>
              </w:rPr>
            </w:pPr>
          </w:p>
        </w:tc>
      </w:tr>
      <w:tr w:rsidR="00501296" w:rsidRPr="00050568" w:rsidTr="008F0273">
        <w:tc>
          <w:tcPr>
            <w:tcW w:w="567" w:type="dxa"/>
          </w:tcPr>
          <w:p w:rsidR="00501296" w:rsidRPr="00AE28AB" w:rsidRDefault="00501296" w:rsidP="00AE28AB">
            <w:pPr>
              <w:pStyle w:val="a3"/>
              <w:numPr>
                <w:ilvl w:val="0"/>
                <w:numId w:val="13"/>
              </w:numPr>
              <w:snapToGrid w:val="0"/>
              <w:rPr>
                <w:szCs w:val="28"/>
              </w:rPr>
            </w:pPr>
          </w:p>
        </w:tc>
        <w:tc>
          <w:tcPr>
            <w:tcW w:w="2269" w:type="dxa"/>
            <w:vAlign w:val="center"/>
          </w:tcPr>
          <w:p w:rsidR="00501296" w:rsidRPr="002E067D" w:rsidRDefault="00501296" w:rsidP="008F0273">
            <w:pPr>
              <w:rPr>
                <w:sz w:val="28"/>
                <w:szCs w:val="28"/>
              </w:rPr>
            </w:pPr>
            <w:r w:rsidRPr="002E067D">
              <w:rPr>
                <w:sz w:val="28"/>
                <w:szCs w:val="28"/>
              </w:rPr>
              <w:t>Параллельность прямых и плоскостей</w:t>
            </w:r>
          </w:p>
        </w:tc>
        <w:tc>
          <w:tcPr>
            <w:tcW w:w="2127" w:type="dxa"/>
            <w:vAlign w:val="center"/>
          </w:tcPr>
          <w:p w:rsidR="00501296" w:rsidRPr="002E067D" w:rsidRDefault="00501296" w:rsidP="008F0273">
            <w:pPr>
              <w:jc w:val="center"/>
              <w:rPr>
                <w:sz w:val="28"/>
                <w:szCs w:val="28"/>
              </w:rPr>
            </w:pPr>
            <w:r w:rsidRPr="002E067D">
              <w:rPr>
                <w:sz w:val="28"/>
                <w:szCs w:val="28"/>
              </w:rPr>
              <w:t>19</w:t>
            </w:r>
          </w:p>
        </w:tc>
        <w:tc>
          <w:tcPr>
            <w:tcW w:w="1842" w:type="dxa"/>
            <w:vAlign w:val="center"/>
          </w:tcPr>
          <w:p w:rsidR="00501296" w:rsidRPr="002E067D" w:rsidRDefault="00501296" w:rsidP="008F0273">
            <w:pPr>
              <w:jc w:val="center"/>
              <w:rPr>
                <w:sz w:val="28"/>
                <w:szCs w:val="28"/>
              </w:rPr>
            </w:pPr>
            <w:r w:rsidRPr="002E067D">
              <w:rPr>
                <w:sz w:val="28"/>
                <w:szCs w:val="28"/>
              </w:rPr>
              <w:t>19</w:t>
            </w:r>
          </w:p>
        </w:tc>
        <w:tc>
          <w:tcPr>
            <w:tcW w:w="1630" w:type="dxa"/>
          </w:tcPr>
          <w:p w:rsidR="00501296" w:rsidRPr="00D9635A" w:rsidRDefault="00501296" w:rsidP="008F0273">
            <w:pPr>
              <w:pStyle w:val="a5"/>
              <w:rPr>
                <w:rFonts w:ascii="Times New Roman" w:hAnsi="Times New Roman"/>
                <w:szCs w:val="28"/>
              </w:rPr>
            </w:pPr>
          </w:p>
        </w:tc>
        <w:tc>
          <w:tcPr>
            <w:tcW w:w="1773" w:type="dxa"/>
          </w:tcPr>
          <w:p w:rsidR="00501296" w:rsidRPr="000E7902" w:rsidRDefault="00501296" w:rsidP="008F0273">
            <w:pPr>
              <w:pStyle w:val="a5"/>
              <w:rPr>
                <w:rFonts w:ascii="Times New Roman" w:hAnsi="Times New Roman"/>
                <w:color w:val="FF0000"/>
                <w:szCs w:val="28"/>
              </w:rPr>
            </w:pPr>
          </w:p>
        </w:tc>
      </w:tr>
      <w:tr w:rsidR="00501296" w:rsidRPr="00050568" w:rsidTr="008F0273">
        <w:tc>
          <w:tcPr>
            <w:tcW w:w="567" w:type="dxa"/>
          </w:tcPr>
          <w:p w:rsidR="00501296" w:rsidRPr="00AE28AB" w:rsidRDefault="00501296" w:rsidP="00AE28AB">
            <w:pPr>
              <w:pStyle w:val="a3"/>
              <w:numPr>
                <w:ilvl w:val="0"/>
                <w:numId w:val="13"/>
              </w:numPr>
              <w:snapToGrid w:val="0"/>
              <w:rPr>
                <w:szCs w:val="28"/>
              </w:rPr>
            </w:pPr>
          </w:p>
        </w:tc>
        <w:tc>
          <w:tcPr>
            <w:tcW w:w="2269" w:type="dxa"/>
            <w:vAlign w:val="center"/>
          </w:tcPr>
          <w:p w:rsidR="00501296" w:rsidRPr="002E067D" w:rsidRDefault="00501296" w:rsidP="008F0273">
            <w:pPr>
              <w:rPr>
                <w:sz w:val="28"/>
                <w:szCs w:val="28"/>
              </w:rPr>
            </w:pPr>
            <w:r w:rsidRPr="002E067D">
              <w:rPr>
                <w:sz w:val="28"/>
                <w:szCs w:val="28"/>
              </w:rPr>
              <w:t>Перпендикулярность прямых и плоскостей</w:t>
            </w:r>
          </w:p>
        </w:tc>
        <w:tc>
          <w:tcPr>
            <w:tcW w:w="2127" w:type="dxa"/>
            <w:vAlign w:val="center"/>
          </w:tcPr>
          <w:p w:rsidR="00501296" w:rsidRPr="002E067D" w:rsidRDefault="00501296" w:rsidP="008F0273">
            <w:pPr>
              <w:jc w:val="center"/>
              <w:rPr>
                <w:sz w:val="28"/>
                <w:szCs w:val="28"/>
              </w:rPr>
            </w:pPr>
            <w:r w:rsidRPr="002E067D">
              <w:rPr>
                <w:sz w:val="28"/>
                <w:szCs w:val="28"/>
              </w:rPr>
              <w:t>21</w:t>
            </w:r>
          </w:p>
        </w:tc>
        <w:tc>
          <w:tcPr>
            <w:tcW w:w="1842" w:type="dxa"/>
            <w:vAlign w:val="center"/>
          </w:tcPr>
          <w:p w:rsidR="00501296" w:rsidRPr="002E067D" w:rsidRDefault="00501296" w:rsidP="008F0273">
            <w:pPr>
              <w:jc w:val="center"/>
              <w:rPr>
                <w:sz w:val="28"/>
                <w:szCs w:val="28"/>
              </w:rPr>
            </w:pPr>
            <w:r w:rsidRPr="002E067D">
              <w:rPr>
                <w:sz w:val="28"/>
                <w:szCs w:val="28"/>
              </w:rPr>
              <w:t>21</w:t>
            </w:r>
          </w:p>
        </w:tc>
        <w:tc>
          <w:tcPr>
            <w:tcW w:w="1630" w:type="dxa"/>
          </w:tcPr>
          <w:p w:rsidR="00501296" w:rsidRPr="00D9635A" w:rsidRDefault="00501296" w:rsidP="008F0273">
            <w:pPr>
              <w:pStyle w:val="a5"/>
              <w:rPr>
                <w:rFonts w:ascii="Times New Roman" w:hAnsi="Times New Roman"/>
                <w:szCs w:val="28"/>
              </w:rPr>
            </w:pPr>
          </w:p>
        </w:tc>
        <w:tc>
          <w:tcPr>
            <w:tcW w:w="1773" w:type="dxa"/>
          </w:tcPr>
          <w:p w:rsidR="00501296" w:rsidRPr="000E7902" w:rsidRDefault="00501296" w:rsidP="008F0273">
            <w:pPr>
              <w:pStyle w:val="a5"/>
              <w:rPr>
                <w:rFonts w:ascii="Times New Roman" w:hAnsi="Times New Roman"/>
                <w:color w:val="FF0000"/>
                <w:szCs w:val="28"/>
              </w:rPr>
            </w:pPr>
          </w:p>
        </w:tc>
      </w:tr>
      <w:tr w:rsidR="00501296" w:rsidRPr="00050568" w:rsidTr="008F0273">
        <w:tc>
          <w:tcPr>
            <w:tcW w:w="567" w:type="dxa"/>
          </w:tcPr>
          <w:p w:rsidR="00501296" w:rsidRPr="00AE28AB" w:rsidRDefault="00501296" w:rsidP="00AE28AB">
            <w:pPr>
              <w:pStyle w:val="a3"/>
              <w:numPr>
                <w:ilvl w:val="0"/>
                <w:numId w:val="13"/>
              </w:numPr>
              <w:snapToGrid w:val="0"/>
              <w:rPr>
                <w:szCs w:val="28"/>
              </w:rPr>
            </w:pPr>
          </w:p>
        </w:tc>
        <w:tc>
          <w:tcPr>
            <w:tcW w:w="2269" w:type="dxa"/>
            <w:vAlign w:val="center"/>
          </w:tcPr>
          <w:p w:rsidR="00501296" w:rsidRPr="002E067D" w:rsidRDefault="00501296" w:rsidP="008F0273">
            <w:pPr>
              <w:rPr>
                <w:sz w:val="28"/>
                <w:szCs w:val="28"/>
              </w:rPr>
            </w:pPr>
            <w:r w:rsidRPr="002E067D">
              <w:rPr>
                <w:sz w:val="28"/>
                <w:szCs w:val="28"/>
              </w:rPr>
              <w:t>Многогранники</w:t>
            </w:r>
          </w:p>
        </w:tc>
        <w:tc>
          <w:tcPr>
            <w:tcW w:w="2127" w:type="dxa"/>
            <w:vAlign w:val="center"/>
          </w:tcPr>
          <w:p w:rsidR="00501296" w:rsidRPr="002E067D" w:rsidRDefault="00501296" w:rsidP="008F0273">
            <w:pPr>
              <w:jc w:val="center"/>
              <w:rPr>
                <w:sz w:val="28"/>
                <w:szCs w:val="28"/>
              </w:rPr>
            </w:pPr>
            <w:r w:rsidRPr="002E067D">
              <w:rPr>
                <w:sz w:val="28"/>
                <w:szCs w:val="28"/>
              </w:rPr>
              <w:t>16</w:t>
            </w:r>
          </w:p>
        </w:tc>
        <w:tc>
          <w:tcPr>
            <w:tcW w:w="1842" w:type="dxa"/>
            <w:vAlign w:val="center"/>
          </w:tcPr>
          <w:p w:rsidR="00501296" w:rsidRPr="002E067D" w:rsidRDefault="00501296" w:rsidP="008F0273">
            <w:pPr>
              <w:jc w:val="center"/>
              <w:rPr>
                <w:sz w:val="28"/>
                <w:szCs w:val="28"/>
              </w:rPr>
            </w:pPr>
            <w:r w:rsidRPr="002E067D">
              <w:rPr>
                <w:sz w:val="28"/>
                <w:szCs w:val="28"/>
              </w:rPr>
              <w:t>16</w:t>
            </w:r>
          </w:p>
        </w:tc>
        <w:tc>
          <w:tcPr>
            <w:tcW w:w="1630" w:type="dxa"/>
          </w:tcPr>
          <w:p w:rsidR="00501296" w:rsidRPr="00D9635A" w:rsidRDefault="00501296" w:rsidP="008F0273">
            <w:pPr>
              <w:pStyle w:val="a5"/>
              <w:rPr>
                <w:rFonts w:ascii="Times New Roman" w:hAnsi="Times New Roman"/>
                <w:szCs w:val="28"/>
              </w:rPr>
            </w:pPr>
          </w:p>
        </w:tc>
        <w:tc>
          <w:tcPr>
            <w:tcW w:w="1773" w:type="dxa"/>
          </w:tcPr>
          <w:p w:rsidR="00501296" w:rsidRPr="000E7902" w:rsidRDefault="00501296" w:rsidP="008F0273">
            <w:pPr>
              <w:pStyle w:val="a5"/>
              <w:rPr>
                <w:rFonts w:ascii="Times New Roman" w:hAnsi="Times New Roman"/>
                <w:color w:val="FF0000"/>
                <w:szCs w:val="28"/>
              </w:rPr>
            </w:pPr>
          </w:p>
        </w:tc>
      </w:tr>
      <w:tr w:rsidR="00501296" w:rsidRPr="00050568" w:rsidTr="008F0273">
        <w:tc>
          <w:tcPr>
            <w:tcW w:w="567" w:type="dxa"/>
          </w:tcPr>
          <w:p w:rsidR="00501296" w:rsidRPr="00AE28AB" w:rsidRDefault="00501296" w:rsidP="00AE28AB">
            <w:pPr>
              <w:pStyle w:val="a3"/>
              <w:numPr>
                <w:ilvl w:val="0"/>
                <w:numId w:val="13"/>
              </w:numPr>
              <w:snapToGrid w:val="0"/>
              <w:rPr>
                <w:szCs w:val="28"/>
              </w:rPr>
            </w:pPr>
          </w:p>
        </w:tc>
        <w:tc>
          <w:tcPr>
            <w:tcW w:w="2269" w:type="dxa"/>
            <w:vAlign w:val="center"/>
          </w:tcPr>
          <w:p w:rsidR="00501296" w:rsidRPr="002E067D" w:rsidRDefault="00501296" w:rsidP="008F0273">
            <w:pPr>
              <w:rPr>
                <w:sz w:val="28"/>
                <w:szCs w:val="28"/>
              </w:rPr>
            </w:pPr>
            <w:r w:rsidRPr="002E067D">
              <w:rPr>
                <w:sz w:val="28"/>
                <w:szCs w:val="28"/>
              </w:rPr>
              <w:t>Повторение. Решение задач.</w:t>
            </w:r>
          </w:p>
        </w:tc>
        <w:tc>
          <w:tcPr>
            <w:tcW w:w="2127" w:type="dxa"/>
            <w:vAlign w:val="center"/>
          </w:tcPr>
          <w:p w:rsidR="00501296" w:rsidRPr="002E067D" w:rsidRDefault="00501296" w:rsidP="008F0273">
            <w:pPr>
              <w:jc w:val="center"/>
              <w:rPr>
                <w:sz w:val="28"/>
                <w:szCs w:val="28"/>
              </w:rPr>
            </w:pPr>
            <w:r w:rsidRPr="002E067D">
              <w:rPr>
                <w:sz w:val="28"/>
                <w:szCs w:val="28"/>
              </w:rPr>
              <w:t>8</w:t>
            </w:r>
          </w:p>
        </w:tc>
        <w:tc>
          <w:tcPr>
            <w:tcW w:w="1842" w:type="dxa"/>
            <w:vAlign w:val="center"/>
          </w:tcPr>
          <w:p w:rsidR="00501296" w:rsidRPr="002E067D" w:rsidRDefault="00501296" w:rsidP="008F0273">
            <w:pPr>
              <w:jc w:val="center"/>
              <w:rPr>
                <w:sz w:val="28"/>
                <w:szCs w:val="28"/>
              </w:rPr>
            </w:pPr>
            <w:r w:rsidRPr="002E067D">
              <w:rPr>
                <w:sz w:val="28"/>
                <w:szCs w:val="28"/>
              </w:rPr>
              <w:t>8</w:t>
            </w:r>
          </w:p>
        </w:tc>
        <w:tc>
          <w:tcPr>
            <w:tcW w:w="1630" w:type="dxa"/>
          </w:tcPr>
          <w:p w:rsidR="00501296" w:rsidRPr="00D9635A" w:rsidRDefault="00501296" w:rsidP="008F0273">
            <w:pPr>
              <w:pStyle w:val="a5"/>
              <w:rPr>
                <w:rFonts w:ascii="Times New Roman" w:hAnsi="Times New Roman"/>
                <w:szCs w:val="28"/>
              </w:rPr>
            </w:pPr>
          </w:p>
        </w:tc>
        <w:tc>
          <w:tcPr>
            <w:tcW w:w="1773" w:type="dxa"/>
          </w:tcPr>
          <w:p w:rsidR="00501296" w:rsidRPr="000E7902" w:rsidRDefault="00501296" w:rsidP="008F0273">
            <w:pPr>
              <w:pStyle w:val="a5"/>
              <w:rPr>
                <w:rFonts w:ascii="Times New Roman" w:hAnsi="Times New Roman"/>
                <w:color w:val="FF0000"/>
                <w:szCs w:val="28"/>
              </w:rPr>
            </w:pPr>
          </w:p>
        </w:tc>
      </w:tr>
      <w:tr w:rsidR="00501296" w:rsidRPr="00050568" w:rsidTr="008F0273">
        <w:tc>
          <w:tcPr>
            <w:tcW w:w="567" w:type="dxa"/>
          </w:tcPr>
          <w:p w:rsidR="00501296" w:rsidRPr="00AE28AB" w:rsidRDefault="00501296" w:rsidP="00AE28AB">
            <w:pPr>
              <w:pStyle w:val="a3"/>
              <w:snapToGrid w:val="0"/>
              <w:ind w:left="360"/>
              <w:rPr>
                <w:szCs w:val="28"/>
              </w:rPr>
            </w:pPr>
          </w:p>
        </w:tc>
        <w:tc>
          <w:tcPr>
            <w:tcW w:w="2269" w:type="dxa"/>
            <w:vAlign w:val="center"/>
          </w:tcPr>
          <w:p w:rsidR="00501296" w:rsidRPr="002E067D" w:rsidRDefault="00501296" w:rsidP="008F0273">
            <w:pPr>
              <w:rPr>
                <w:sz w:val="28"/>
                <w:szCs w:val="28"/>
              </w:rPr>
            </w:pPr>
            <w:r w:rsidRPr="002E067D">
              <w:rPr>
                <w:sz w:val="28"/>
                <w:szCs w:val="28"/>
              </w:rPr>
              <w:t>Итого</w:t>
            </w:r>
          </w:p>
        </w:tc>
        <w:tc>
          <w:tcPr>
            <w:tcW w:w="2127" w:type="dxa"/>
            <w:vAlign w:val="center"/>
          </w:tcPr>
          <w:p w:rsidR="00501296" w:rsidRPr="002E067D" w:rsidRDefault="00501296" w:rsidP="008F0273">
            <w:pPr>
              <w:jc w:val="center"/>
              <w:rPr>
                <w:sz w:val="28"/>
                <w:szCs w:val="28"/>
              </w:rPr>
            </w:pPr>
            <w:r w:rsidRPr="002E067D">
              <w:rPr>
                <w:sz w:val="28"/>
                <w:szCs w:val="28"/>
              </w:rPr>
              <w:t>68</w:t>
            </w:r>
          </w:p>
        </w:tc>
        <w:tc>
          <w:tcPr>
            <w:tcW w:w="1842" w:type="dxa"/>
            <w:vAlign w:val="center"/>
          </w:tcPr>
          <w:p w:rsidR="00501296" w:rsidRPr="002E067D" w:rsidRDefault="00501296" w:rsidP="008F0273">
            <w:pPr>
              <w:jc w:val="center"/>
              <w:rPr>
                <w:sz w:val="28"/>
                <w:szCs w:val="28"/>
              </w:rPr>
            </w:pPr>
            <w:r w:rsidRPr="002E067D">
              <w:rPr>
                <w:sz w:val="28"/>
                <w:szCs w:val="28"/>
              </w:rPr>
              <w:t>68</w:t>
            </w:r>
          </w:p>
        </w:tc>
        <w:tc>
          <w:tcPr>
            <w:tcW w:w="1630" w:type="dxa"/>
          </w:tcPr>
          <w:p w:rsidR="00501296" w:rsidRPr="00D9635A" w:rsidRDefault="00501296" w:rsidP="008F0273">
            <w:pPr>
              <w:pStyle w:val="a5"/>
              <w:rPr>
                <w:rFonts w:ascii="Times New Roman" w:hAnsi="Times New Roman"/>
                <w:szCs w:val="28"/>
              </w:rPr>
            </w:pPr>
          </w:p>
        </w:tc>
        <w:tc>
          <w:tcPr>
            <w:tcW w:w="1773" w:type="dxa"/>
          </w:tcPr>
          <w:p w:rsidR="00501296" w:rsidRPr="000E7902" w:rsidRDefault="00501296" w:rsidP="008F0273">
            <w:pPr>
              <w:pStyle w:val="a5"/>
              <w:rPr>
                <w:rFonts w:ascii="Times New Roman" w:hAnsi="Times New Roman"/>
                <w:color w:val="FF0000"/>
                <w:szCs w:val="28"/>
              </w:rPr>
            </w:pPr>
          </w:p>
        </w:tc>
      </w:tr>
      <w:tr w:rsidR="00E57D0E" w:rsidRPr="00050568" w:rsidTr="008F0273">
        <w:tc>
          <w:tcPr>
            <w:tcW w:w="567" w:type="dxa"/>
          </w:tcPr>
          <w:p w:rsidR="00E57D0E" w:rsidRPr="008F0273" w:rsidRDefault="00E57D0E" w:rsidP="00AE28AB">
            <w:pPr>
              <w:pStyle w:val="a3"/>
              <w:numPr>
                <w:ilvl w:val="0"/>
                <w:numId w:val="14"/>
              </w:numPr>
              <w:snapToGrid w:val="0"/>
              <w:rPr>
                <w:szCs w:val="28"/>
              </w:rPr>
            </w:pPr>
          </w:p>
        </w:tc>
        <w:tc>
          <w:tcPr>
            <w:tcW w:w="2269" w:type="dxa"/>
            <w:vAlign w:val="center"/>
          </w:tcPr>
          <w:p w:rsidR="00E57D0E" w:rsidRPr="008F0273" w:rsidRDefault="008F0273" w:rsidP="008F0273">
            <w:pPr>
              <w:pStyle w:val="a5"/>
              <w:ind w:firstLine="0"/>
              <w:jc w:val="left"/>
              <w:rPr>
                <w:rFonts w:ascii="Times New Roman" w:hAnsi="Times New Roman"/>
                <w:szCs w:val="28"/>
              </w:rPr>
            </w:pPr>
            <w:r w:rsidRPr="008F0273">
              <w:rPr>
                <w:rFonts w:ascii="Times New Roman" w:hAnsi="Times New Roman"/>
                <w:bCs/>
              </w:rPr>
              <w:t>Векторы в пространстве</w:t>
            </w:r>
          </w:p>
        </w:tc>
        <w:tc>
          <w:tcPr>
            <w:tcW w:w="2127" w:type="dxa"/>
          </w:tcPr>
          <w:p w:rsidR="00E57D0E" w:rsidRPr="008F0273" w:rsidRDefault="00E57D0E" w:rsidP="008F0273">
            <w:pPr>
              <w:pStyle w:val="a5"/>
              <w:rPr>
                <w:rFonts w:ascii="Times New Roman" w:hAnsi="Times New Roman"/>
                <w:szCs w:val="28"/>
              </w:rPr>
            </w:pPr>
          </w:p>
        </w:tc>
        <w:tc>
          <w:tcPr>
            <w:tcW w:w="1842" w:type="dxa"/>
          </w:tcPr>
          <w:p w:rsidR="00E57D0E" w:rsidRPr="008F0273" w:rsidRDefault="00E57D0E" w:rsidP="008F0273">
            <w:pPr>
              <w:pStyle w:val="a5"/>
              <w:rPr>
                <w:rFonts w:ascii="Times New Roman" w:hAnsi="Times New Roman"/>
                <w:szCs w:val="28"/>
              </w:rPr>
            </w:pPr>
          </w:p>
        </w:tc>
        <w:tc>
          <w:tcPr>
            <w:tcW w:w="1630" w:type="dxa"/>
          </w:tcPr>
          <w:p w:rsidR="00E57D0E" w:rsidRPr="008F0273" w:rsidRDefault="008F0273" w:rsidP="008F0273">
            <w:pPr>
              <w:pStyle w:val="a5"/>
              <w:rPr>
                <w:rFonts w:ascii="Times New Roman" w:hAnsi="Times New Roman"/>
                <w:szCs w:val="28"/>
              </w:rPr>
            </w:pPr>
            <w:r w:rsidRPr="008F0273">
              <w:rPr>
                <w:rFonts w:ascii="Times New Roman" w:hAnsi="Times New Roman"/>
                <w:szCs w:val="28"/>
              </w:rPr>
              <w:t>6</w:t>
            </w:r>
          </w:p>
        </w:tc>
        <w:tc>
          <w:tcPr>
            <w:tcW w:w="1773" w:type="dxa"/>
          </w:tcPr>
          <w:p w:rsidR="00E57D0E" w:rsidRPr="008F0273" w:rsidRDefault="008F0273" w:rsidP="008F0273">
            <w:pPr>
              <w:pStyle w:val="a5"/>
              <w:rPr>
                <w:rFonts w:ascii="Times New Roman" w:hAnsi="Times New Roman"/>
                <w:szCs w:val="28"/>
              </w:rPr>
            </w:pPr>
            <w:r w:rsidRPr="008F0273">
              <w:rPr>
                <w:rFonts w:ascii="Times New Roman" w:hAnsi="Times New Roman"/>
                <w:szCs w:val="28"/>
              </w:rPr>
              <w:t>6</w:t>
            </w:r>
          </w:p>
        </w:tc>
      </w:tr>
      <w:tr w:rsidR="00E57D0E" w:rsidRPr="00050568" w:rsidTr="008F0273">
        <w:tc>
          <w:tcPr>
            <w:tcW w:w="567" w:type="dxa"/>
          </w:tcPr>
          <w:p w:rsidR="00E57D0E" w:rsidRPr="008F0273" w:rsidRDefault="00E57D0E" w:rsidP="00AE28AB">
            <w:pPr>
              <w:pStyle w:val="a3"/>
              <w:numPr>
                <w:ilvl w:val="0"/>
                <w:numId w:val="14"/>
              </w:numPr>
              <w:snapToGrid w:val="0"/>
              <w:rPr>
                <w:szCs w:val="28"/>
              </w:rPr>
            </w:pPr>
          </w:p>
        </w:tc>
        <w:tc>
          <w:tcPr>
            <w:tcW w:w="2269" w:type="dxa"/>
            <w:vAlign w:val="center"/>
          </w:tcPr>
          <w:p w:rsidR="00E57D0E" w:rsidRPr="008F0273" w:rsidRDefault="008F0273" w:rsidP="008F0273">
            <w:pPr>
              <w:pStyle w:val="a5"/>
              <w:ind w:firstLine="0"/>
              <w:jc w:val="left"/>
              <w:rPr>
                <w:rFonts w:ascii="Times New Roman" w:hAnsi="Times New Roman"/>
                <w:szCs w:val="28"/>
              </w:rPr>
            </w:pPr>
            <w:r w:rsidRPr="008F0273">
              <w:rPr>
                <w:rFonts w:ascii="Times New Roman" w:hAnsi="Times New Roman"/>
                <w:bCs/>
              </w:rPr>
              <w:t>Метод координат в пространстве. Движения</w:t>
            </w:r>
          </w:p>
        </w:tc>
        <w:tc>
          <w:tcPr>
            <w:tcW w:w="2127" w:type="dxa"/>
          </w:tcPr>
          <w:p w:rsidR="00E57D0E" w:rsidRPr="008F0273" w:rsidRDefault="00E57D0E" w:rsidP="008F0273">
            <w:pPr>
              <w:pStyle w:val="a5"/>
              <w:rPr>
                <w:rFonts w:ascii="Times New Roman" w:hAnsi="Times New Roman"/>
                <w:szCs w:val="28"/>
              </w:rPr>
            </w:pPr>
          </w:p>
        </w:tc>
        <w:tc>
          <w:tcPr>
            <w:tcW w:w="1842" w:type="dxa"/>
          </w:tcPr>
          <w:p w:rsidR="00E57D0E" w:rsidRPr="008F0273" w:rsidRDefault="00E57D0E" w:rsidP="008F0273">
            <w:pPr>
              <w:pStyle w:val="a5"/>
              <w:rPr>
                <w:rFonts w:ascii="Times New Roman" w:hAnsi="Times New Roman"/>
                <w:szCs w:val="28"/>
              </w:rPr>
            </w:pPr>
          </w:p>
        </w:tc>
        <w:tc>
          <w:tcPr>
            <w:tcW w:w="1630" w:type="dxa"/>
          </w:tcPr>
          <w:p w:rsidR="00E57D0E" w:rsidRPr="008F0273" w:rsidRDefault="008F0273" w:rsidP="008F0273">
            <w:pPr>
              <w:pStyle w:val="a5"/>
              <w:rPr>
                <w:rFonts w:ascii="Times New Roman" w:hAnsi="Times New Roman"/>
                <w:szCs w:val="28"/>
              </w:rPr>
            </w:pPr>
            <w:r w:rsidRPr="008F0273">
              <w:rPr>
                <w:rFonts w:ascii="Times New Roman" w:hAnsi="Times New Roman"/>
                <w:szCs w:val="28"/>
              </w:rPr>
              <w:t>15</w:t>
            </w:r>
          </w:p>
        </w:tc>
        <w:tc>
          <w:tcPr>
            <w:tcW w:w="1773" w:type="dxa"/>
          </w:tcPr>
          <w:p w:rsidR="00E57D0E" w:rsidRPr="008F0273" w:rsidRDefault="008F0273" w:rsidP="008F0273">
            <w:pPr>
              <w:pStyle w:val="a5"/>
              <w:rPr>
                <w:rFonts w:ascii="Times New Roman" w:hAnsi="Times New Roman"/>
                <w:szCs w:val="28"/>
              </w:rPr>
            </w:pPr>
            <w:r w:rsidRPr="008F0273">
              <w:rPr>
                <w:rFonts w:ascii="Times New Roman" w:hAnsi="Times New Roman"/>
                <w:szCs w:val="28"/>
              </w:rPr>
              <w:t>15</w:t>
            </w:r>
          </w:p>
        </w:tc>
      </w:tr>
      <w:tr w:rsidR="00E57D0E" w:rsidRPr="00050568" w:rsidTr="008F0273">
        <w:tc>
          <w:tcPr>
            <w:tcW w:w="567" w:type="dxa"/>
          </w:tcPr>
          <w:p w:rsidR="00E57D0E" w:rsidRPr="008F0273" w:rsidRDefault="00E57D0E" w:rsidP="00AE28AB">
            <w:pPr>
              <w:pStyle w:val="a3"/>
              <w:numPr>
                <w:ilvl w:val="0"/>
                <w:numId w:val="14"/>
              </w:numPr>
              <w:snapToGrid w:val="0"/>
              <w:jc w:val="center"/>
              <w:rPr>
                <w:szCs w:val="28"/>
              </w:rPr>
            </w:pPr>
          </w:p>
        </w:tc>
        <w:tc>
          <w:tcPr>
            <w:tcW w:w="2269" w:type="dxa"/>
          </w:tcPr>
          <w:p w:rsidR="00E57D0E" w:rsidRPr="008F0273" w:rsidRDefault="008F0273" w:rsidP="008F0273">
            <w:pPr>
              <w:pStyle w:val="a5"/>
              <w:ind w:firstLine="34"/>
              <w:jc w:val="left"/>
              <w:rPr>
                <w:rFonts w:ascii="Times New Roman" w:hAnsi="Times New Roman"/>
                <w:i/>
                <w:szCs w:val="28"/>
              </w:rPr>
            </w:pPr>
            <w:r w:rsidRPr="008F0273">
              <w:rPr>
                <w:rFonts w:ascii="Times New Roman" w:hAnsi="Times New Roman"/>
              </w:rPr>
              <w:t>Цилиндр, конус, шар</w:t>
            </w:r>
          </w:p>
        </w:tc>
        <w:tc>
          <w:tcPr>
            <w:tcW w:w="2127" w:type="dxa"/>
          </w:tcPr>
          <w:p w:rsidR="00E57D0E" w:rsidRPr="008F0273" w:rsidRDefault="00E57D0E" w:rsidP="008F0273">
            <w:pPr>
              <w:pStyle w:val="a5"/>
              <w:rPr>
                <w:rFonts w:ascii="Times New Roman" w:hAnsi="Times New Roman"/>
                <w:szCs w:val="28"/>
              </w:rPr>
            </w:pPr>
          </w:p>
        </w:tc>
        <w:tc>
          <w:tcPr>
            <w:tcW w:w="1842" w:type="dxa"/>
          </w:tcPr>
          <w:p w:rsidR="00E57D0E" w:rsidRPr="008F0273" w:rsidRDefault="00E57D0E" w:rsidP="008F0273">
            <w:pPr>
              <w:pStyle w:val="a5"/>
              <w:rPr>
                <w:rFonts w:ascii="Times New Roman" w:hAnsi="Times New Roman"/>
                <w:szCs w:val="28"/>
              </w:rPr>
            </w:pPr>
          </w:p>
        </w:tc>
        <w:tc>
          <w:tcPr>
            <w:tcW w:w="1630" w:type="dxa"/>
          </w:tcPr>
          <w:p w:rsidR="00E57D0E" w:rsidRPr="008F0273" w:rsidRDefault="008F0273" w:rsidP="008F0273">
            <w:pPr>
              <w:pStyle w:val="a5"/>
              <w:rPr>
                <w:rFonts w:ascii="Times New Roman" w:hAnsi="Times New Roman"/>
                <w:szCs w:val="28"/>
              </w:rPr>
            </w:pPr>
            <w:r w:rsidRPr="008F0273">
              <w:rPr>
                <w:rFonts w:ascii="Times New Roman" w:hAnsi="Times New Roman"/>
                <w:szCs w:val="28"/>
              </w:rPr>
              <w:t>16</w:t>
            </w:r>
          </w:p>
        </w:tc>
        <w:tc>
          <w:tcPr>
            <w:tcW w:w="1773" w:type="dxa"/>
          </w:tcPr>
          <w:p w:rsidR="00E57D0E" w:rsidRPr="008F0273" w:rsidRDefault="008F0273" w:rsidP="008F0273">
            <w:pPr>
              <w:pStyle w:val="a5"/>
              <w:rPr>
                <w:rFonts w:ascii="Times New Roman" w:hAnsi="Times New Roman"/>
                <w:szCs w:val="28"/>
              </w:rPr>
            </w:pPr>
            <w:r w:rsidRPr="008F0273">
              <w:rPr>
                <w:rFonts w:ascii="Times New Roman" w:hAnsi="Times New Roman"/>
                <w:szCs w:val="28"/>
              </w:rPr>
              <w:t>16</w:t>
            </w:r>
          </w:p>
        </w:tc>
      </w:tr>
      <w:tr w:rsidR="00E57D0E" w:rsidRPr="00050568" w:rsidTr="008F0273">
        <w:tc>
          <w:tcPr>
            <w:tcW w:w="567" w:type="dxa"/>
          </w:tcPr>
          <w:p w:rsidR="00E57D0E" w:rsidRPr="008F0273" w:rsidRDefault="00E57D0E" w:rsidP="00AE28AB">
            <w:pPr>
              <w:pStyle w:val="a3"/>
              <w:numPr>
                <w:ilvl w:val="0"/>
                <w:numId w:val="14"/>
              </w:numPr>
              <w:snapToGrid w:val="0"/>
              <w:jc w:val="center"/>
              <w:rPr>
                <w:szCs w:val="28"/>
              </w:rPr>
            </w:pPr>
          </w:p>
        </w:tc>
        <w:tc>
          <w:tcPr>
            <w:tcW w:w="2269" w:type="dxa"/>
          </w:tcPr>
          <w:p w:rsidR="00E57D0E" w:rsidRPr="008F0273" w:rsidRDefault="008F0273" w:rsidP="008F0273">
            <w:pPr>
              <w:pStyle w:val="a5"/>
              <w:ind w:firstLine="0"/>
              <w:jc w:val="left"/>
              <w:rPr>
                <w:rFonts w:ascii="Times New Roman" w:hAnsi="Times New Roman"/>
                <w:i/>
                <w:szCs w:val="28"/>
              </w:rPr>
            </w:pPr>
            <w:r w:rsidRPr="008F0273">
              <w:rPr>
                <w:rFonts w:ascii="Times New Roman" w:hAnsi="Times New Roman"/>
              </w:rPr>
              <w:t>Объёмы тел</w:t>
            </w:r>
          </w:p>
        </w:tc>
        <w:tc>
          <w:tcPr>
            <w:tcW w:w="2127" w:type="dxa"/>
          </w:tcPr>
          <w:p w:rsidR="00E57D0E" w:rsidRPr="008F0273" w:rsidRDefault="00E57D0E" w:rsidP="008F0273">
            <w:pPr>
              <w:pStyle w:val="a5"/>
              <w:rPr>
                <w:rFonts w:ascii="Times New Roman" w:hAnsi="Times New Roman"/>
                <w:szCs w:val="28"/>
              </w:rPr>
            </w:pPr>
          </w:p>
        </w:tc>
        <w:tc>
          <w:tcPr>
            <w:tcW w:w="1842" w:type="dxa"/>
          </w:tcPr>
          <w:p w:rsidR="00E57D0E" w:rsidRPr="008F0273" w:rsidRDefault="00E57D0E" w:rsidP="008F0273">
            <w:pPr>
              <w:pStyle w:val="a5"/>
              <w:rPr>
                <w:rFonts w:ascii="Times New Roman" w:hAnsi="Times New Roman"/>
                <w:szCs w:val="28"/>
              </w:rPr>
            </w:pPr>
          </w:p>
        </w:tc>
        <w:tc>
          <w:tcPr>
            <w:tcW w:w="1630" w:type="dxa"/>
            <w:vAlign w:val="center"/>
          </w:tcPr>
          <w:p w:rsidR="00E57D0E" w:rsidRPr="008F0273" w:rsidRDefault="008F0273" w:rsidP="008F0273">
            <w:pPr>
              <w:pStyle w:val="a5"/>
              <w:ind w:firstLine="33"/>
              <w:jc w:val="center"/>
              <w:rPr>
                <w:rFonts w:ascii="Times New Roman" w:hAnsi="Times New Roman"/>
                <w:szCs w:val="28"/>
              </w:rPr>
            </w:pPr>
            <w:r w:rsidRPr="008F0273">
              <w:rPr>
                <w:rFonts w:ascii="Times New Roman" w:hAnsi="Times New Roman"/>
                <w:szCs w:val="28"/>
              </w:rPr>
              <w:t>17</w:t>
            </w:r>
          </w:p>
        </w:tc>
        <w:tc>
          <w:tcPr>
            <w:tcW w:w="1773" w:type="dxa"/>
            <w:vAlign w:val="center"/>
          </w:tcPr>
          <w:p w:rsidR="00E57D0E" w:rsidRPr="008F0273" w:rsidRDefault="008F0273" w:rsidP="008F0273">
            <w:pPr>
              <w:pStyle w:val="a5"/>
              <w:ind w:firstLine="33"/>
              <w:jc w:val="center"/>
              <w:rPr>
                <w:rFonts w:ascii="Times New Roman" w:hAnsi="Times New Roman"/>
                <w:szCs w:val="28"/>
              </w:rPr>
            </w:pPr>
            <w:r w:rsidRPr="008F0273">
              <w:rPr>
                <w:rFonts w:ascii="Times New Roman" w:hAnsi="Times New Roman"/>
                <w:szCs w:val="28"/>
              </w:rPr>
              <w:t>17</w:t>
            </w:r>
          </w:p>
        </w:tc>
      </w:tr>
      <w:tr w:rsidR="00E57D0E" w:rsidRPr="00050568" w:rsidTr="008F0273">
        <w:tc>
          <w:tcPr>
            <w:tcW w:w="567" w:type="dxa"/>
          </w:tcPr>
          <w:p w:rsidR="00E57D0E" w:rsidRPr="008F0273" w:rsidRDefault="00E57D0E" w:rsidP="00AE28AB">
            <w:pPr>
              <w:pStyle w:val="a3"/>
              <w:numPr>
                <w:ilvl w:val="0"/>
                <w:numId w:val="14"/>
              </w:numPr>
              <w:snapToGrid w:val="0"/>
              <w:jc w:val="center"/>
              <w:rPr>
                <w:szCs w:val="28"/>
              </w:rPr>
            </w:pPr>
          </w:p>
        </w:tc>
        <w:tc>
          <w:tcPr>
            <w:tcW w:w="2269" w:type="dxa"/>
          </w:tcPr>
          <w:p w:rsidR="00E57D0E" w:rsidRPr="008F0273" w:rsidRDefault="008F0273" w:rsidP="008F0273">
            <w:pPr>
              <w:pStyle w:val="a5"/>
              <w:ind w:firstLine="0"/>
              <w:jc w:val="left"/>
              <w:rPr>
                <w:rFonts w:ascii="Times New Roman" w:hAnsi="Times New Roman"/>
                <w:i/>
                <w:szCs w:val="28"/>
              </w:rPr>
            </w:pPr>
            <w:r w:rsidRPr="008F0273">
              <w:rPr>
                <w:rFonts w:ascii="Times New Roman" w:hAnsi="Times New Roman"/>
              </w:rPr>
              <w:t xml:space="preserve">Обобщающее повторение  </w:t>
            </w:r>
          </w:p>
        </w:tc>
        <w:tc>
          <w:tcPr>
            <w:tcW w:w="2127" w:type="dxa"/>
          </w:tcPr>
          <w:p w:rsidR="00E57D0E" w:rsidRPr="008F0273" w:rsidRDefault="00E57D0E" w:rsidP="008F0273">
            <w:pPr>
              <w:pStyle w:val="a5"/>
              <w:rPr>
                <w:rFonts w:ascii="Times New Roman" w:hAnsi="Times New Roman"/>
                <w:szCs w:val="28"/>
              </w:rPr>
            </w:pPr>
          </w:p>
        </w:tc>
        <w:tc>
          <w:tcPr>
            <w:tcW w:w="1842" w:type="dxa"/>
          </w:tcPr>
          <w:p w:rsidR="00E57D0E" w:rsidRPr="008F0273" w:rsidRDefault="00E57D0E" w:rsidP="008F0273">
            <w:pPr>
              <w:pStyle w:val="a5"/>
              <w:rPr>
                <w:rFonts w:ascii="Times New Roman" w:hAnsi="Times New Roman"/>
                <w:szCs w:val="28"/>
              </w:rPr>
            </w:pPr>
          </w:p>
        </w:tc>
        <w:tc>
          <w:tcPr>
            <w:tcW w:w="1630" w:type="dxa"/>
            <w:vAlign w:val="center"/>
          </w:tcPr>
          <w:p w:rsidR="00E57D0E" w:rsidRPr="008F0273" w:rsidRDefault="008F0273" w:rsidP="008F0273">
            <w:pPr>
              <w:pStyle w:val="a5"/>
              <w:ind w:firstLine="33"/>
              <w:jc w:val="center"/>
              <w:rPr>
                <w:rFonts w:ascii="Times New Roman" w:hAnsi="Times New Roman"/>
                <w:szCs w:val="28"/>
              </w:rPr>
            </w:pPr>
            <w:r w:rsidRPr="008F0273">
              <w:rPr>
                <w:rFonts w:ascii="Times New Roman" w:hAnsi="Times New Roman"/>
                <w:szCs w:val="28"/>
              </w:rPr>
              <w:t>14</w:t>
            </w:r>
          </w:p>
        </w:tc>
        <w:tc>
          <w:tcPr>
            <w:tcW w:w="1773" w:type="dxa"/>
            <w:vAlign w:val="center"/>
          </w:tcPr>
          <w:p w:rsidR="00E57D0E" w:rsidRPr="008F0273" w:rsidRDefault="008F0273" w:rsidP="008F0273">
            <w:pPr>
              <w:pStyle w:val="a5"/>
              <w:ind w:firstLine="33"/>
              <w:jc w:val="center"/>
              <w:rPr>
                <w:rFonts w:ascii="Times New Roman" w:hAnsi="Times New Roman"/>
                <w:szCs w:val="28"/>
              </w:rPr>
            </w:pPr>
            <w:r w:rsidRPr="008F0273">
              <w:rPr>
                <w:rFonts w:ascii="Times New Roman" w:hAnsi="Times New Roman"/>
                <w:szCs w:val="28"/>
              </w:rPr>
              <w:t>14</w:t>
            </w:r>
          </w:p>
        </w:tc>
      </w:tr>
      <w:tr w:rsidR="008F0273" w:rsidRPr="00050568" w:rsidTr="008F0273">
        <w:tc>
          <w:tcPr>
            <w:tcW w:w="567" w:type="dxa"/>
          </w:tcPr>
          <w:p w:rsidR="008F0273" w:rsidRPr="008F0273" w:rsidRDefault="008F0273" w:rsidP="008F0273">
            <w:pPr>
              <w:pStyle w:val="a3"/>
              <w:snapToGrid w:val="0"/>
              <w:ind w:left="360"/>
              <w:jc w:val="center"/>
              <w:rPr>
                <w:szCs w:val="28"/>
              </w:rPr>
            </w:pPr>
          </w:p>
        </w:tc>
        <w:tc>
          <w:tcPr>
            <w:tcW w:w="2269" w:type="dxa"/>
            <w:vAlign w:val="center"/>
          </w:tcPr>
          <w:p w:rsidR="008F0273" w:rsidRPr="008F0273" w:rsidRDefault="008F0273" w:rsidP="008F0273">
            <w:pPr>
              <w:rPr>
                <w:sz w:val="28"/>
                <w:szCs w:val="28"/>
              </w:rPr>
            </w:pPr>
            <w:r w:rsidRPr="008F0273">
              <w:rPr>
                <w:sz w:val="28"/>
                <w:szCs w:val="28"/>
              </w:rPr>
              <w:t>Итого</w:t>
            </w:r>
          </w:p>
        </w:tc>
        <w:tc>
          <w:tcPr>
            <w:tcW w:w="2127" w:type="dxa"/>
            <w:vAlign w:val="center"/>
          </w:tcPr>
          <w:p w:rsidR="008F0273" w:rsidRPr="008F0273" w:rsidRDefault="008F0273" w:rsidP="008F0273">
            <w:pPr>
              <w:jc w:val="center"/>
              <w:rPr>
                <w:sz w:val="28"/>
                <w:szCs w:val="28"/>
              </w:rPr>
            </w:pPr>
          </w:p>
        </w:tc>
        <w:tc>
          <w:tcPr>
            <w:tcW w:w="1842" w:type="dxa"/>
            <w:vAlign w:val="center"/>
          </w:tcPr>
          <w:p w:rsidR="008F0273" w:rsidRPr="008F0273" w:rsidRDefault="008F0273" w:rsidP="008F0273">
            <w:pPr>
              <w:jc w:val="center"/>
              <w:rPr>
                <w:sz w:val="28"/>
                <w:szCs w:val="28"/>
              </w:rPr>
            </w:pPr>
          </w:p>
        </w:tc>
        <w:tc>
          <w:tcPr>
            <w:tcW w:w="1630" w:type="dxa"/>
            <w:vAlign w:val="center"/>
          </w:tcPr>
          <w:p w:rsidR="008F0273" w:rsidRPr="008F0273" w:rsidRDefault="008F0273" w:rsidP="008F0273">
            <w:pPr>
              <w:jc w:val="center"/>
              <w:rPr>
                <w:sz w:val="28"/>
                <w:szCs w:val="28"/>
              </w:rPr>
            </w:pPr>
            <w:r w:rsidRPr="008F0273">
              <w:rPr>
                <w:sz w:val="28"/>
                <w:szCs w:val="28"/>
              </w:rPr>
              <w:t>68</w:t>
            </w:r>
          </w:p>
        </w:tc>
        <w:tc>
          <w:tcPr>
            <w:tcW w:w="1773" w:type="dxa"/>
            <w:vAlign w:val="center"/>
          </w:tcPr>
          <w:p w:rsidR="008F0273" w:rsidRPr="008F0273" w:rsidRDefault="008F0273" w:rsidP="008F0273">
            <w:pPr>
              <w:jc w:val="center"/>
              <w:rPr>
                <w:sz w:val="28"/>
                <w:szCs w:val="28"/>
              </w:rPr>
            </w:pPr>
            <w:r w:rsidRPr="008F0273">
              <w:rPr>
                <w:sz w:val="28"/>
                <w:szCs w:val="28"/>
              </w:rPr>
              <w:t>68</w:t>
            </w:r>
          </w:p>
        </w:tc>
      </w:tr>
    </w:tbl>
    <w:p w:rsidR="00E57D0E" w:rsidRPr="00E57D0E" w:rsidRDefault="00E57D0E" w:rsidP="00E57D0E">
      <w:pPr>
        <w:pStyle w:val="Default"/>
        <w:jc w:val="both"/>
        <w:rPr>
          <w:color w:val="FF0000"/>
          <w:sz w:val="28"/>
          <w:szCs w:val="28"/>
        </w:rPr>
      </w:pPr>
    </w:p>
    <w:p w:rsidR="008F0273" w:rsidRPr="00F844CF" w:rsidRDefault="008F0273" w:rsidP="008F0273">
      <w:pPr>
        <w:rPr>
          <w:b/>
          <w:caps/>
          <w:color w:val="000000"/>
        </w:rPr>
      </w:pPr>
      <w:r w:rsidRPr="00F844CF">
        <w:rPr>
          <w:b/>
          <w:caps/>
          <w:color w:val="000000"/>
        </w:rPr>
        <w:t>Перечень контрольных</w:t>
      </w:r>
      <w:r>
        <w:rPr>
          <w:b/>
          <w:caps/>
          <w:color w:val="000000"/>
        </w:rPr>
        <w:t xml:space="preserve"> </w:t>
      </w:r>
      <w:r w:rsidRPr="00F844CF">
        <w:rPr>
          <w:b/>
          <w:caps/>
          <w:color w:val="000000"/>
        </w:rPr>
        <w:t xml:space="preserve"> работ</w:t>
      </w:r>
      <w:r>
        <w:rPr>
          <w:b/>
          <w:caps/>
          <w:color w:val="000000"/>
        </w:rPr>
        <w:t xml:space="preserve"> В 10 КЛАССЕ.</w:t>
      </w:r>
    </w:p>
    <w:p w:rsidR="008F0273" w:rsidRPr="00F844CF" w:rsidRDefault="008F0273" w:rsidP="008F0273">
      <w:r w:rsidRPr="00F844CF">
        <w:t xml:space="preserve">Контрольная работа №1 по теме «Параллельность прямых» </w:t>
      </w:r>
    </w:p>
    <w:p w:rsidR="008F0273" w:rsidRPr="00F844CF" w:rsidRDefault="008F0273" w:rsidP="008F0273">
      <w:r w:rsidRPr="00F844CF">
        <w:t>Контрольная работа №2 по теме «Параллельность плоскостей».</w:t>
      </w:r>
    </w:p>
    <w:p w:rsidR="008F0273" w:rsidRPr="00F844CF" w:rsidRDefault="008F0273" w:rsidP="008F0273">
      <w:r w:rsidRPr="00F844CF">
        <w:t>Контрольная работа №3 по теме: «Перпендикулярность прямых и плоскостей»</w:t>
      </w:r>
    </w:p>
    <w:p w:rsidR="008F0273" w:rsidRDefault="008F0273" w:rsidP="008F0273">
      <w:r w:rsidRPr="00F844CF">
        <w:t>Контрольная работа №4 по теме «Многогранники».</w:t>
      </w:r>
    </w:p>
    <w:p w:rsidR="008F0273" w:rsidRDefault="008F0273" w:rsidP="008F0273"/>
    <w:p w:rsidR="008F0273" w:rsidRDefault="008F0273" w:rsidP="008F0273">
      <w:r w:rsidRPr="00F844CF">
        <w:rPr>
          <w:b/>
          <w:caps/>
          <w:color w:val="000000"/>
        </w:rPr>
        <w:t>Перечень контрольных</w:t>
      </w:r>
      <w:r>
        <w:rPr>
          <w:b/>
          <w:caps/>
          <w:color w:val="000000"/>
        </w:rPr>
        <w:t xml:space="preserve"> </w:t>
      </w:r>
      <w:r w:rsidRPr="00F844CF">
        <w:rPr>
          <w:b/>
          <w:caps/>
          <w:color w:val="000000"/>
        </w:rPr>
        <w:t xml:space="preserve"> работ</w:t>
      </w:r>
      <w:r>
        <w:rPr>
          <w:b/>
          <w:caps/>
          <w:color w:val="000000"/>
        </w:rPr>
        <w:t xml:space="preserve"> В 11 КЛАССЕ.</w:t>
      </w:r>
    </w:p>
    <w:p w:rsidR="008F0273" w:rsidRPr="00104EEF" w:rsidRDefault="008F0273" w:rsidP="008F0273">
      <w:pPr>
        <w:pStyle w:val="a3"/>
        <w:ind w:left="0"/>
        <w:jc w:val="both"/>
      </w:pPr>
      <w:r w:rsidRPr="00104EEF">
        <w:lastRenderedPageBreak/>
        <w:t>Контрольная работа № 1 по теме «Координаты вектора»</w:t>
      </w:r>
      <w:r>
        <w:t xml:space="preserve">. </w:t>
      </w:r>
    </w:p>
    <w:p w:rsidR="008F0273" w:rsidRPr="00104EEF" w:rsidRDefault="008F0273" w:rsidP="008F0273">
      <w:pPr>
        <w:pStyle w:val="a3"/>
        <w:ind w:left="0"/>
        <w:jc w:val="both"/>
      </w:pPr>
      <w:r w:rsidRPr="00104EEF">
        <w:t>Контрольная работа № 2 по теме  «Координаты вектора. Скалярное произведение векторов»</w:t>
      </w:r>
    </w:p>
    <w:p w:rsidR="008F0273" w:rsidRPr="00104EEF" w:rsidRDefault="008F0273" w:rsidP="008F0273">
      <w:pPr>
        <w:pStyle w:val="a3"/>
        <w:ind w:left="0"/>
        <w:jc w:val="both"/>
        <w:rPr>
          <w:color w:val="000000"/>
        </w:rPr>
      </w:pPr>
      <w:r w:rsidRPr="00104EEF">
        <w:t>Контрольная работа № 3 по теме  «Цилиндр, конус, шар»</w:t>
      </w:r>
    </w:p>
    <w:p w:rsidR="008F0273" w:rsidRPr="00104EEF" w:rsidRDefault="008F0273" w:rsidP="008F0273">
      <w:pPr>
        <w:pStyle w:val="a3"/>
        <w:ind w:left="0"/>
        <w:jc w:val="both"/>
      </w:pPr>
      <w:r w:rsidRPr="00104EEF">
        <w:t>Контрольная работа № 4 по теме «Объём шара и площадь сферы»</w:t>
      </w:r>
    </w:p>
    <w:p w:rsidR="008F0273" w:rsidRPr="00104EEF" w:rsidRDefault="008F0273" w:rsidP="008F0273">
      <w:pPr>
        <w:pStyle w:val="a3"/>
        <w:ind w:left="0"/>
        <w:jc w:val="both"/>
      </w:pPr>
      <w:r w:rsidRPr="00104EEF">
        <w:t xml:space="preserve">Итоговая контрольная работа № 5 </w:t>
      </w:r>
    </w:p>
    <w:p w:rsidR="008F0273" w:rsidRPr="00CB2640" w:rsidRDefault="008F0273" w:rsidP="008F0273">
      <w:pPr>
        <w:pStyle w:val="11"/>
        <w:rPr>
          <w:sz w:val="28"/>
          <w:szCs w:val="28"/>
        </w:rPr>
      </w:pPr>
    </w:p>
    <w:p w:rsidR="008F0273" w:rsidRPr="003D399D" w:rsidRDefault="008F0273" w:rsidP="008F0273">
      <w:pPr>
        <w:pStyle w:val="11"/>
        <w:shd w:val="clear" w:color="auto" w:fill="FFFFFF"/>
        <w:ind w:left="284"/>
        <w:jc w:val="both"/>
        <w:rPr>
          <w:bCs/>
          <w:color w:val="000000"/>
          <w:sz w:val="28"/>
          <w:szCs w:val="28"/>
        </w:rPr>
      </w:pPr>
      <w:r w:rsidRPr="003D399D">
        <w:rPr>
          <w:b/>
          <w:bCs/>
          <w:color w:val="000000"/>
          <w:sz w:val="28"/>
          <w:szCs w:val="28"/>
        </w:rPr>
        <w:t>Содержание обучения</w:t>
      </w:r>
      <w:r w:rsidRPr="003D399D">
        <w:rPr>
          <w:bCs/>
          <w:color w:val="000000"/>
          <w:sz w:val="28"/>
          <w:szCs w:val="28"/>
        </w:rPr>
        <w:t xml:space="preserve">, </w:t>
      </w:r>
      <w:r>
        <w:rPr>
          <w:bCs/>
          <w:color w:val="000000"/>
          <w:sz w:val="28"/>
          <w:szCs w:val="28"/>
        </w:rPr>
        <w:t xml:space="preserve">перечень контрольных работ, </w:t>
      </w:r>
      <w:r w:rsidRPr="003D399D">
        <w:rPr>
          <w:iCs/>
          <w:color w:val="000000"/>
          <w:sz w:val="28"/>
          <w:szCs w:val="28"/>
        </w:rPr>
        <w:t>т</w:t>
      </w:r>
      <w:r w:rsidRPr="003D399D">
        <w:rPr>
          <w:bCs/>
          <w:color w:val="000000"/>
          <w:sz w:val="28"/>
          <w:szCs w:val="28"/>
        </w:rPr>
        <w:t xml:space="preserve">ребования к подготовке учащихся по предмету в полном объеме совпадают с авторской программой по предмету. </w:t>
      </w:r>
    </w:p>
    <w:p w:rsidR="00E57D0E" w:rsidRDefault="00E57D0E" w:rsidP="00E57D0E">
      <w:pPr>
        <w:widowControl w:val="0"/>
        <w:ind w:left="567"/>
        <w:jc w:val="both"/>
      </w:pPr>
    </w:p>
    <w:p w:rsidR="00E57D0E" w:rsidRPr="00F844CF" w:rsidRDefault="00E57D0E" w:rsidP="00E57D0E">
      <w:pPr>
        <w:widowControl w:val="0"/>
        <w:ind w:left="567"/>
        <w:jc w:val="both"/>
      </w:pPr>
    </w:p>
    <w:p w:rsidR="00E57D0E" w:rsidRPr="00F844CF" w:rsidRDefault="00E57D0E" w:rsidP="00E57D0E">
      <w:pPr>
        <w:pStyle w:val="2"/>
        <w:keepNext w:val="0"/>
        <w:widowControl w:val="0"/>
        <w:numPr>
          <w:ilvl w:val="0"/>
          <w:numId w:val="2"/>
        </w:numPr>
        <w:spacing w:before="0" w:after="0"/>
        <w:rPr>
          <w:caps/>
          <w:szCs w:val="24"/>
        </w:rPr>
      </w:pPr>
      <w:r w:rsidRPr="00F844CF">
        <w:rPr>
          <w:caps/>
          <w:szCs w:val="24"/>
        </w:rPr>
        <w:t>Общая характеристика учебного предмета</w:t>
      </w:r>
    </w:p>
    <w:p w:rsidR="00E57D0E" w:rsidRPr="00F844CF" w:rsidRDefault="00E57D0E" w:rsidP="00E57D0E">
      <w:pPr>
        <w:widowControl w:val="0"/>
        <w:ind w:left="284"/>
        <w:jc w:val="both"/>
      </w:pPr>
      <w:r w:rsidRPr="00F844CF">
        <w:t xml:space="preserve"> При изучении курса математики на базовом уровне продолжает и получает развитие содержательная линия: «Геометрия». В рамках указанной содержательной линии решаются следующие задачи: изучение свойств пространственных тел, формирование умения применять полученные знания для решения практических задач.</w:t>
      </w:r>
    </w:p>
    <w:p w:rsidR="00E57D0E" w:rsidRPr="00F844CF" w:rsidRDefault="00E57D0E" w:rsidP="00E57D0E">
      <w:pPr>
        <w:widowControl w:val="0"/>
        <w:numPr>
          <w:ilvl w:val="0"/>
          <w:numId w:val="1"/>
        </w:numPr>
        <w:ind w:left="284"/>
        <w:jc w:val="both"/>
        <w:rPr>
          <w:color w:val="000000"/>
        </w:rPr>
      </w:pPr>
      <w:r w:rsidRPr="00F844CF">
        <w:rPr>
          <w:b/>
          <w:bCs/>
          <w:i/>
          <w:iCs/>
        </w:rPr>
        <w:t>Геометрия</w:t>
      </w:r>
      <w:r w:rsidRPr="00F844CF">
        <w:rPr>
          <w:color w:val="000000"/>
        </w:rPr>
        <w:t xml:space="preserve"> — один из важнейших компонентов математиче</w:t>
      </w:r>
      <w:r w:rsidRPr="00F844CF">
        <w:rPr>
          <w:color w:val="000000"/>
        </w:rPr>
        <w:softHyphen/>
        <w:t>ского образования, необходимый для приобретения конкретных знаний о пространстве и практически значимых умений, фор</w:t>
      </w:r>
      <w:r w:rsidRPr="00F844CF">
        <w:rPr>
          <w:color w:val="000000"/>
        </w:rPr>
        <w:softHyphen/>
        <w:t>мирования языка описания объектов окружающего мира, для развития пространственного воображения и интуиции, математи</w:t>
      </w:r>
      <w:r w:rsidRPr="00F844CF">
        <w:rPr>
          <w:color w:val="000000"/>
        </w:rPr>
        <w:softHyphen/>
        <w:t>ческой культуры, для эстетического воспитания учащихся. Изу</w:t>
      </w:r>
      <w:r w:rsidRPr="00F844CF">
        <w:rPr>
          <w:color w:val="000000"/>
        </w:rPr>
        <w:softHyphen/>
        <w:t>чение геометрии вносит вклад в развитие логического мышле</w:t>
      </w:r>
      <w:r w:rsidRPr="00F844CF">
        <w:rPr>
          <w:color w:val="000000"/>
        </w:rPr>
        <w:softHyphen/>
        <w:t>ния, в формирование понятия доказательства.</w:t>
      </w:r>
    </w:p>
    <w:p w:rsidR="00E57D0E" w:rsidRPr="00F844CF" w:rsidRDefault="00E57D0E" w:rsidP="00E57D0E">
      <w:pPr>
        <w:widowControl w:val="0"/>
        <w:ind w:left="284"/>
        <w:jc w:val="both"/>
        <w:rPr>
          <w:color w:val="000000"/>
        </w:rPr>
      </w:pPr>
    </w:p>
    <w:p w:rsidR="00E57D0E" w:rsidRPr="00F844CF" w:rsidRDefault="00E57D0E" w:rsidP="00E57D0E">
      <w:pPr>
        <w:widowControl w:val="0"/>
        <w:ind w:left="284"/>
        <w:jc w:val="both"/>
        <w:rPr>
          <w:i/>
          <w:color w:val="000000"/>
        </w:rPr>
      </w:pPr>
      <w:r w:rsidRPr="00F844CF">
        <w:rPr>
          <w:color w:val="000000"/>
        </w:rPr>
        <w:t>Таким образом, в ходе освоения содержания математического образова</w:t>
      </w:r>
      <w:r w:rsidRPr="00F844CF">
        <w:rPr>
          <w:color w:val="000000"/>
        </w:rPr>
        <w:softHyphen/>
        <w:t xml:space="preserve">ния </w:t>
      </w:r>
      <w:r w:rsidRPr="00F844CF">
        <w:rPr>
          <w:i/>
          <w:color w:val="000000"/>
        </w:rPr>
        <w:t xml:space="preserve">учащиеся  </w:t>
      </w:r>
    </w:p>
    <w:p w:rsidR="00E57D0E" w:rsidRPr="00F844CF" w:rsidRDefault="00E57D0E" w:rsidP="00E57D0E">
      <w:pPr>
        <w:widowControl w:val="0"/>
        <w:ind w:left="284"/>
        <w:jc w:val="both"/>
        <w:rPr>
          <w:color w:val="000000"/>
        </w:rPr>
      </w:pPr>
      <w:r w:rsidRPr="00F844CF">
        <w:rPr>
          <w:i/>
          <w:color w:val="000000"/>
        </w:rPr>
        <w:t xml:space="preserve">          овладевают</w:t>
      </w:r>
      <w:r w:rsidRPr="00F844CF">
        <w:rPr>
          <w:color w:val="000000"/>
        </w:rPr>
        <w:t xml:space="preserve"> разнообразными способами дея</w:t>
      </w:r>
      <w:r w:rsidRPr="00F844CF">
        <w:rPr>
          <w:color w:val="000000"/>
        </w:rPr>
        <w:softHyphen/>
        <w:t xml:space="preserve">тельности, приобретают и совершенствуют  опыт: </w:t>
      </w:r>
    </w:p>
    <w:p w:rsidR="00E57D0E" w:rsidRPr="00F844CF" w:rsidRDefault="00E57D0E" w:rsidP="00E57D0E">
      <w:pPr>
        <w:pStyle w:val="a3"/>
        <w:widowControl w:val="0"/>
        <w:numPr>
          <w:ilvl w:val="0"/>
          <w:numId w:val="4"/>
        </w:numPr>
        <w:ind w:left="284"/>
        <w:jc w:val="both"/>
        <w:rPr>
          <w:color w:val="000000"/>
        </w:rPr>
      </w:pPr>
      <w:r w:rsidRPr="00F844CF">
        <w:rPr>
          <w:color w:val="000000"/>
        </w:rPr>
        <w:t>построения и исследования математических моделей для описания и решения прикладных задач, задач из смеж</w:t>
      </w:r>
      <w:r w:rsidRPr="00F844CF">
        <w:rPr>
          <w:color w:val="000000"/>
        </w:rPr>
        <w:softHyphen/>
        <w:t>ных дисциплин;</w:t>
      </w:r>
    </w:p>
    <w:p w:rsidR="00E57D0E" w:rsidRPr="00F844CF" w:rsidRDefault="00E57D0E" w:rsidP="00E57D0E">
      <w:pPr>
        <w:pStyle w:val="a3"/>
        <w:widowControl w:val="0"/>
        <w:numPr>
          <w:ilvl w:val="0"/>
          <w:numId w:val="4"/>
        </w:numPr>
        <w:ind w:left="284"/>
        <w:jc w:val="both"/>
        <w:rPr>
          <w:color w:val="000000"/>
        </w:rPr>
      </w:pPr>
      <w:r w:rsidRPr="00F844CF">
        <w:rPr>
          <w:color w:val="000000"/>
        </w:rPr>
        <w:t>выполнения и самостоятельного составления алгорит</w:t>
      </w:r>
      <w:r w:rsidRPr="00F844CF">
        <w:rPr>
          <w:color w:val="000000"/>
        </w:rPr>
        <w:softHyphen/>
        <w:t>мических предписаний и инструкций на математическом материале;</w:t>
      </w:r>
    </w:p>
    <w:p w:rsidR="00E57D0E" w:rsidRPr="00F844CF" w:rsidRDefault="00E57D0E" w:rsidP="00E57D0E">
      <w:pPr>
        <w:pStyle w:val="a3"/>
        <w:widowControl w:val="0"/>
        <w:numPr>
          <w:ilvl w:val="0"/>
          <w:numId w:val="4"/>
        </w:numPr>
        <w:ind w:left="284"/>
        <w:jc w:val="both"/>
        <w:rPr>
          <w:color w:val="000000"/>
        </w:rPr>
      </w:pPr>
      <w:r w:rsidRPr="00F844CF">
        <w:rPr>
          <w:color w:val="000000"/>
        </w:rPr>
        <w:t>выполнения расчетов практического характера;</w:t>
      </w:r>
    </w:p>
    <w:p w:rsidR="00E57D0E" w:rsidRPr="00F844CF" w:rsidRDefault="00E57D0E" w:rsidP="00E57D0E">
      <w:pPr>
        <w:pStyle w:val="a3"/>
        <w:widowControl w:val="0"/>
        <w:numPr>
          <w:ilvl w:val="0"/>
          <w:numId w:val="4"/>
        </w:numPr>
        <w:ind w:left="284"/>
        <w:jc w:val="both"/>
        <w:rPr>
          <w:color w:val="000000"/>
        </w:rPr>
      </w:pPr>
      <w:r w:rsidRPr="00F844CF">
        <w:rPr>
          <w:color w:val="000000"/>
        </w:rPr>
        <w:t>самостоятельной и коллективной деятельности, вклю</w:t>
      </w:r>
      <w:r w:rsidRPr="00F844CF">
        <w:rPr>
          <w:color w:val="000000"/>
        </w:rPr>
        <w:softHyphen/>
        <w:t>чения своих результатов в результаты работы группы, со</w:t>
      </w:r>
      <w:r w:rsidRPr="00F844CF">
        <w:rPr>
          <w:color w:val="000000"/>
        </w:rPr>
        <w:softHyphen/>
        <w:t>отнесения своего мнения с мнением других участников учебного коллектива и мнением авторитетных источни</w:t>
      </w:r>
      <w:r w:rsidRPr="00F844CF">
        <w:rPr>
          <w:color w:val="000000"/>
        </w:rPr>
        <w:softHyphen/>
        <w:t>ков.</w:t>
      </w:r>
    </w:p>
    <w:p w:rsidR="00E57D0E" w:rsidRPr="00F844CF" w:rsidRDefault="00E57D0E" w:rsidP="00E57D0E">
      <w:pPr>
        <w:widowControl w:val="0"/>
        <w:ind w:left="284" w:firstLine="283"/>
        <w:jc w:val="both"/>
        <w:rPr>
          <w:i/>
          <w:color w:val="000000"/>
        </w:rPr>
      </w:pPr>
      <w:r w:rsidRPr="00F844CF">
        <w:rPr>
          <w:i/>
          <w:color w:val="000000"/>
        </w:rPr>
        <w:t>Учащиеся получают возможность:</w:t>
      </w:r>
    </w:p>
    <w:p w:rsidR="00E57D0E" w:rsidRPr="00F844CF" w:rsidRDefault="00E57D0E" w:rsidP="00E57D0E">
      <w:pPr>
        <w:pStyle w:val="a3"/>
        <w:widowControl w:val="0"/>
        <w:numPr>
          <w:ilvl w:val="0"/>
          <w:numId w:val="3"/>
        </w:numPr>
        <w:ind w:left="284" w:firstLine="283"/>
        <w:jc w:val="both"/>
        <w:rPr>
          <w:color w:val="000000"/>
        </w:rPr>
      </w:pPr>
      <w:r w:rsidRPr="00F844CF">
        <w:rPr>
          <w:color w:val="000000"/>
        </w:rPr>
        <w:t>развить представления о числе и роли вычислений в челове</w:t>
      </w:r>
      <w:r w:rsidRPr="00F844CF">
        <w:rPr>
          <w:color w:val="000000"/>
        </w:rPr>
        <w:softHyphen/>
        <w:t>ческой практике; сформировать практические навыки выполне</w:t>
      </w:r>
      <w:r w:rsidRPr="00F844CF">
        <w:rPr>
          <w:color w:val="000000"/>
        </w:rPr>
        <w:softHyphen/>
        <w:t>ния устных, письменных, инструментальных вычислений, раз</w:t>
      </w:r>
      <w:r w:rsidRPr="00F844CF">
        <w:rPr>
          <w:color w:val="000000"/>
        </w:rPr>
        <w:softHyphen/>
        <w:t>вить вычислительную культуру;</w:t>
      </w:r>
    </w:p>
    <w:p w:rsidR="00E57D0E" w:rsidRPr="00F844CF" w:rsidRDefault="00E57D0E" w:rsidP="00E57D0E">
      <w:pPr>
        <w:pStyle w:val="a3"/>
        <w:widowControl w:val="0"/>
        <w:numPr>
          <w:ilvl w:val="0"/>
          <w:numId w:val="3"/>
        </w:numPr>
        <w:ind w:left="284" w:firstLine="283"/>
        <w:jc w:val="both"/>
        <w:rPr>
          <w:color w:val="000000"/>
        </w:rPr>
      </w:pPr>
      <w:r w:rsidRPr="00F844CF">
        <w:rPr>
          <w:color w:val="000000"/>
        </w:rPr>
        <w:t>развить пространственные представления и изобразительные умения, освоить основные факты и методы стереометрии, позна</w:t>
      </w:r>
      <w:r w:rsidRPr="00F844CF">
        <w:rPr>
          <w:color w:val="000000"/>
        </w:rPr>
        <w:softHyphen/>
        <w:t>комиться с пространственными телами и их свой</w:t>
      </w:r>
      <w:r w:rsidRPr="00F844CF">
        <w:rPr>
          <w:color w:val="000000"/>
        </w:rPr>
        <w:softHyphen/>
        <w:t>ствами;</w:t>
      </w:r>
    </w:p>
    <w:p w:rsidR="00E57D0E" w:rsidRPr="00F844CF" w:rsidRDefault="00E57D0E" w:rsidP="00E57D0E">
      <w:pPr>
        <w:pStyle w:val="a3"/>
        <w:widowControl w:val="0"/>
        <w:numPr>
          <w:ilvl w:val="0"/>
          <w:numId w:val="3"/>
        </w:numPr>
        <w:ind w:left="284" w:firstLine="283"/>
        <w:jc w:val="both"/>
        <w:rPr>
          <w:color w:val="000000"/>
        </w:rPr>
      </w:pPr>
      <w:r w:rsidRPr="00F844CF">
        <w:rPr>
          <w:color w:val="000000"/>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w:t>
      </w:r>
      <w:r w:rsidRPr="00F844CF">
        <w:rPr>
          <w:color w:val="000000"/>
        </w:rPr>
        <w:softHyphen/>
        <w:t>ные языки математики (словесный, символический, графиче</w:t>
      </w:r>
      <w:r w:rsidRPr="00F844CF">
        <w:rPr>
          <w:color w:val="000000"/>
        </w:rPr>
        <w:softHyphen/>
        <w:t>ский) для иллюстрации, интерпретации, аргументации и доказа</w:t>
      </w:r>
      <w:r w:rsidRPr="00F844CF">
        <w:rPr>
          <w:color w:val="000000"/>
        </w:rPr>
        <w:softHyphen/>
        <w:t>тельства;</w:t>
      </w:r>
    </w:p>
    <w:p w:rsidR="00E57D0E" w:rsidRPr="00F844CF" w:rsidRDefault="00E57D0E" w:rsidP="00E57D0E">
      <w:pPr>
        <w:pStyle w:val="a3"/>
        <w:widowControl w:val="0"/>
        <w:numPr>
          <w:ilvl w:val="0"/>
          <w:numId w:val="3"/>
        </w:numPr>
        <w:ind w:left="284" w:firstLine="283"/>
        <w:jc w:val="both"/>
        <w:rPr>
          <w:color w:val="000000"/>
        </w:rPr>
      </w:pPr>
      <w:r w:rsidRPr="00F844CF">
        <w:rPr>
          <w:color w:val="000000"/>
        </w:rPr>
        <w:t>сформировать представления об изучаемых понятиях и мето</w:t>
      </w:r>
      <w:r w:rsidRPr="00F844CF">
        <w:rPr>
          <w:color w:val="000000"/>
        </w:rPr>
        <w:softHyphen/>
        <w:t>дах как важнейших средствах математического моделирования реальных процессов и явлений.</w:t>
      </w:r>
    </w:p>
    <w:p w:rsidR="00E57D0E" w:rsidRPr="00F844CF" w:rsidRDefault="00E57D0E" w:rsidP="00E57D0E">
      <w:pPr>
        <w:widowControl w:val="0"/>
        <w:ind w:left="567"/>
        <w:jc w:val="both"/>
      </w:pPr>
    </w:p>
    <w:p w:rsidR="003D65E0" w:rsidRDefault="003D65E0" w:rsidP="00501296">
      <w:pPr>
        <w:jc w:val="both"/>
      </w:pPr>
    </w:p>
    <w:p w:rsidR="003D65E0" w:rsidRPr="003D65E0" w:rsidRDefault="003D65E0" w:rsidP="003D65E0">
      <w:pPr>
        <w:rPr>
          <w:b/>
          <w:szCs w:val="28"/>
        </w:rPr>
      </w:pPr>
      <w:r>
        <w:rPr>
          <w:b/>
          <w:szCs w:val="28"/>
        </w:rPr>
        <w:t xml:space="preserve">       3 </w:t>
      </w:r>
      <w:r w:rsidRPr="003D65E0">
        <w:rPr>
          <w:b/>
          <w:szCs w:val="28"/>
        </w:rPr>
        <w:t xml:space="preserve"> .Описание места учебного предмета, курса в учебном плане.</w:t>
      </w:r>
    </w:p>
    <w:p w:rsidR="003D65E0" w:rsidRPr="00D65527" w:rsidRDefault="003D65E0" w:rsidP="003D65E0">
      <w:pPr>
        <w:rPr>
          <w:b/>
          <w:szCs w:val="28"/>
        </w:rPr>
      </w:pPr>
    </w:p>
    <w:p w:rsidR="00501296" w:rsidRPr="00F35CB6" w:rsidRDefault="00501296" w:rsidP="00501296">
      <w:pPr>
        <w:pStyle w:val="a3"/>
        <w:ind w:left="360"/>
        <w:jc w:val="both"/>
      </w:pPr>
      <w:r w:rsidRPr="00F35CB6">
        <w:t xml:space="preserve">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w:t>
      </w:r>
      <w:r w:rsidRPr="00501296">
        <w:rPr>
          <w:b/>
        </w:rPr>
        <w:t>не менее</w:t>
      </w:r>
      <w:r w:rsidRPr="00F35CB6">
        <w:t xml:space="preserve"> 100 часов из расчета 1,5 часа в неделю. </w:t>
      </w:r>
    </w:p>
    <w:p w:rsidR="00501296" w:rsidRPr="00E57D0E" w:rsidRDefault="00501296" w:rsidP="00501296">
      <w:pPr>
        <w:pStyle w:val="a3"/>
        <w:ind w:left="360"/>
        <w:jc w:val="both"/>
      </w:pPr>
    </w:p>
    <w:p w:rsidR="00E57D0E" w:rsidRPr="00F844CF" w:rsidRDefault="00E57D0E" w:rsidP="00E57D0E">
      <w:pPr>
        <w:pStyle w:val="a3"/>
        <w:ind w:left="360"/>
        <w:jc w:val="both"/>
      </w:pPr>
      <w:r w:rsidRPr="00A046F9">
        <w:t xml:space="preserve">Согласно </w:t>
      </w:r>
      <w:r>
        <w:t>БУП на изучение геометрии в 10</w:t>
      </w:r>
      <w:r w:rsidRPr="00A046F9">
        <w:t xml:space="preserve"> </w:t>
      </w:r>
      <w:r w:rsidR="00501296">
        <w:t xml:space="preserve">и 11 </w:t>
      </w:r>
      <w:r w:rsidRPr="00A046F9">
        <w:t>класс</w:t>
      </w:r>
      <w:r w:rsidR="00501296">
        <w:t>ах</w:t>
      </w:r>
      <w:r w:rsidRPr="00A046F9">
        <w:t xml:space="preserve"> отводится</w:t>
      </w:r>
      <w:r w:rsidR="00501296">
        <w:t xml:space="preserve"> по</w:t>
      </w:r>
      <w:r w:rsidRPr="00A046F9">
        <w:t xml:space="preserve"> 68 часов из расчета 2 ч в неделю.</w:t>
      </w:r>
    </w:p>
    <w:p w:rsidR="00E57D0E" w:rsidRPr="00F844CF" w:rsidRDefault="00E57D0E" w:rsidP="00E57D0E">
      <w:pPr>
        <w:shd w:val="clear" w:color="auto" w:fill="FFFFFF"/>
        <w:autoSpaceDE w:val="0"/>
        <w:autoSpaceDN w:val="0"/>
        <w:adjustRightInd w:val="0"/>
        <w:ind w:left="426"/>
        <w:jc w:val="both"/>
        <w:rPr>
          <w:b/>
          <w:u w:val="single"/>
        </w:rPr>
      </w:pPr>
      <w:r w:rsidRPr="00F844CF">
        <w:rPr>
          <w:b/>
          <w:u w:val="single"/>
        </w:rPr>
        <w:t>Количество учебных часов:</w:t>
      </w:r>
    </w:p>
    <w:p w:rsidR="00E57D0E" w:rsidRDefault="00E57D0E" w:rsidP="00E57D0E">
      <w:pPr>
        <w:ind w:firstLine="426"/>
        <w:jc w:val="both"/>
      </w:pPr>
      <w:r w:rsidRPr="00F844CF">
        <w:t>В год -68 часов</w:t>
      </w:r>
      <w:r w:rsidR="00501296">
        <w:t xml:space="preserve"> в 10 классе </w:t>
      </w:r>
    </w:p>
    <w:p w:rsidR="00501296" w:rsidRPr="00F844CF" w:rsidRDefault="00501296" w:rsidP="00E57D0E">
      <w:pPr>
        <w:ind w:firstLine="426"/>
        <w:jc w:val="both"/>
      </w:pPr>
      <w:r w:rsidRPr="00F844CF">
        <w:t>В год -68 часов</w:t>
      </w:r>
      <w:r>
        <w:t xml:space="preserve"> в 11 классе </w:t>
      </w:r>
    </w:p>
    <w:p w:rsidR="00E57D0E" w:rsidRPr="00E57D0E" w:rsidRDefault="00E57D0E" w:rsidP="00E57D0E">
      <w:pPr>
        <w:ind w:firstLine="426"/>
        <w:jc w:val="both"/>
      </w:pPr>
      <w:r w:rsidRPr="00F844CF">
        <w:t>Реализуется данная рабочая программа в 1</w:t>
      </w:r>
      <w:r w:rsidR="00501296">
        <w:t>0</w:t>
      </w:r>
      <w:r>
        <w:t xml:space="preserve"> и </w:t>
      </w:r>
      <w:r w:rsidR="00501296">
        <w:t>11</w:t>
      </w:r>
      <w:r w:rsidRPr="00F844CF">
        <w:t xml:space="preserve"> класс</w:t>
      </w:r>
      <w:r>
        <w:t>ах</w:t>
      </w:r>
    </w:p>
    <w:p w:rsidR="00E57D0E" w:rsidRPr="00F844CF" w:rsidRDefault="00E57D0E" w:rsidP="00E57D0E">
      <w:pPr>
        <w:ind w:firstLine="426"/>
        <w:jc w:val="both"/>
      </w:pPr>
      <w:r w:rsidRPr="00F844CF">
        <w:rPr>
          <w:b/>
          <w:u w:val="single"/>
        </w:rPr>
        <w:t>Срок реализации рабочей учебной программы</w:t>
      </w:r>
      <w:r w:rsidRPr="00F844CF">
        <w:t xml:space="preserve"> – </w:t>
      </w:r>
      <w:r w:rsidR="00501296">
        <w:t>два</w:t>
      </w:r>
      <w:r w:rsidRPr="00F844CF">
        <w:t xml:space="preserve"> учебны</w:t>
      </w:r>
      <w:r w:rsidR="00501296">
        <w:t>х</w:t>
      </w:r>
      <w:r w:rsidRPr="00F844CF">
        <w:t xml:space="preserve"> год</w:t>
      </w:r>
      <w:r w:rsidR="00501296">
        <w:t>а</w:t>
      </w:r>
      <w:r w:rsidRPr="00F844CF">
        <w:t>.</w:t>
      </w:r>
    </w:p>
    <w:p w:rsidR="00E57D0E" w:rsidRPr="00F844CF" w:rsidRDefault="00E57D0E" w:rsidP="00E57D0E">
      <w:pPr>
        <w:jc w:val="both"/>
      </w:pPr>
    </w:p>
    <w:p w:rsidR="00E57D0E" w:rsidRPr="00F844CF" w:rsidRDefault="00E57D0E" w:rsidP="00E57D0E">
      <w:pPr>
        <w:jc w:val="both"/>
      </w:pPr>
    </w:p>
    <w:p w:rsidR="00E57D0E" w:rsidRPr="003D65E0" w:rsidRDefault="003D65E0" w:rsidP="003D65E0">
      <w:pPr>
        <w:jc w:val="center"/>
        <w:rPr>
          <w:b/>
          <w:caps/>
          <w:color w:val="000000"/>
        </w:rPr>
      </w:pPr>
      <w:r>
        <w:rPr>
          <w:b/>
          <w:caps/>
          <w:color w:val="000000"/>
        </w:rPr>
        <w:t xml:space="preserve">4. </w:t>
      </w:r>
      <w:r w:rsidR="00E57D0E" w:rsidRPr="003D65E0">
        <w:rPr>
          <w:b/>
          <w:caps/>
          <w:color w:val="000000"/>
        </w:rPr>
        <w:t>СОДЕРЖАНИЕ Учебного предмета, курса.</w:t>
      </w:r>
    </w:p>
    <w:p w:rsidR="00E57D0E" w:rsidRDefault="00AE28AB" w:rsidP="00E57D0E">
      <w:pPr>
        <w:pStyle w:val="a3"/>
        <w:rPr>
          <w:b/>
          <w:caps/>
          <w:color w:val="000000"/>
        </w:rPr>
      </w:pPr>
      <w:r>
        <w:rPr>
          <w:b/>
          <w:caps/>
          <w:color w:val="000000"/>
        </w:rPr>
        <w:t>10 класс</w:t>
      </w:r>
    </w:p>
    <w:p w:rsidR="00AE28AB" w:rsidRPr="00F844CF" w:rsidRDefault="00AE28AB" w:rsidP="00E57D0E">
      <w:pPr>
        <w:pStyle w:val="a3"/>
        <w:rPr>
          <w:b/>
          <w:caps/>
          <w:color w:val="000000"/>
        </w:rPr>
      </w:pPr>
    </w:p>
    <w:p w:rsidR="00E57D0E" w:rsidRPr="00F844CF" w:rsidRDefault="00E57D0E" w:rsidP="00E57D0E">
      <w:r w:rsidRPr="00F844CF">
        <w:rPr>
          <w:b/>
        </w:rPr>
        <w:t>1.</w:t>
      </w:r>
      <w:r w:rsidRPr="00F844CF">
        <w:rPr>
          <w:b/>
          <w:color w:val="000000" w:themeColor="text1"/>
        </w:rPr>
        <w:t xml:space="preserve"> Введение  (</w:t>
      </w:r>
      <w:r>
        <w:rPr>
          <w:b/>
          <w:color w:val="000000" w:themeColor="text1"/>
        </w:rPr>
        <w:t>4</w:t>
      </w:r>
      <w:r w:rsidRPr="00F844CF">
        <w:rPr>
          <w:b/>
          <w:color w:val="000000" w:themeColor="text1"/>
        </w:rPr>
        <w:t>ч)</w:t>
      </w:r>
      <w:r w:rsidRPr="00F844CF">
        <w:t xml:space="preserve"> </w:t>
      </w:r>
    </w:p>
    <w:p w:rsidR="00E57D0E" w:rsidRPr="00F844CF" w:rsidRDefault="00E57D0E" w:rsidP="00E57D0E">
      <w:r w:rsidRPr="00F844CF">
        <w:t xml:space="preserve">Предмет стереометрии. Основные понятия стереометрии (точка, прямая, плоскость, пространство). Аксиомы стереометрии.   </w:t>
      </w:r>
    </w:p>
    <w:p w:rsidR="00E57D0E" w:rsidRPr="00F844CF" w:rsidRDefault="00E57D0E" w:rsidP="00E57D0E">
      <w:r w:rsidRPr="00F844CF">
        <w:t>Прямые и плоскости в пространстве. Некоторые следствия из теорем.</w:t>
      </w:r>
    </w:p>
    <w:p w:rsidR="00E57D0E" w:rsidRPr="00F844CF" w:rsidRDefault="00E57D0E" w:rsidP="00E57D0E">
      <w:r w:rsidRPr="00F844CF">
        <w:t xml:space="preserve">  </w:t>
      </w:r>
    </w:p>
    <w:p w:rsidR="00E57D0E" w:rsidRPr="00F844CF" w:rsidRDefault="00E57D0E" w:rsidP="00E57D0E">
      <w:pPr>
        <w:rPr>
          <w:b/>
          <w:color w:val="000000" w:themeColor="text1"/>
        </w:rPr>
      </w:pPr>
    </w:p>
    <w:p w:rsidR="00E57D0E" w:rsidRPr="00F844CF" w:rsidRDefault="00E57D0E" w:rsidP="00E57D0E">
      <w:pPr>
        <w:rPr>
          <w:b/>
          <w:color w:val="000000" w:themeColor="text1"/>
        </w:rPr>
      </w:pPr>
      <w:r>
        <w:rPr>
          <w:b/>
        </w:rPr>
        <w:t>2</w:t>
      </w:r>
      <w:r w:rsidRPr="00F844CF">
        <w:rPr>
          <w:b/>
          <w:color w:val="000000" w:themeColor="text1"/>
        </w:rPr>
        <w:t>. Парал</w:t>
      </w:r>
      <w:r>
        <w:rPr>
          <w:b/>
          <w:color w:val="000000" w:themeColor="text1"/>
        </w:rPr>
        <w:t>лельность прямых и плоскостей.(19</w:t>
      </w:r>
      <w:r w:rsidRPr="00F844CF">
        <w:rPr>
          <w:b/>
          <w:color w:val="000000" w:themeColor="text1"/>
        </w:rPr>
        <w:t>ч.)</w:t>
      </w:r>
    </w:p>
    <w:p w:rsidR="00E57D0E" w:rsidRPr="00F844CF" w:rsidRDefault="00E57D0E" w:rsidP="00E57D0E">
      <w:r w:rsidRPr="00F844CF">
        <w:t>Параллельность прямых, прямой и плоскости. Параллельные прямые в пространстве. Параллельность трех прямых.  Параллельность прямой и плоскости. Взаимное расположение прямых, в пространстве. Пересекающиеся, параллельные и скрещивающиеся прямые. Угол между двумя прямыми. Признаки и свойства. Угол между прямыми в пространстве. Параллельность плоскостей. Признаки и свойства параллельных плоскостей. Тетраэдр. Параллелепипед. Задачи на построение сечений.</w:t>
      </w:r>
    </w:p>
    <w:p w:rsidR="00E57D0E" w:rsidRDefault="00E57D0E" w:rsidP="00E57D0E">
      <w:pPr>
        <w:rPr>
          <w:b/>
        </w:rPr>
      </w:pPr>
    </w:p>
    <w:p w:rsidR="00E57D0E" w:rsidRPr="00F844CF" w:rsidRDefault="00E57D0E" w:rsidP="00E57D0E">
      <w:pPr>
        <w:rPr>
          <w:b/>
          <w:color w:val="000000" w:themeColor="text1"/>
        </w:rPr>
      </w:pPr>
      <w:r>
        <w:rPr>
          <w:b/>
        </w:rPr>
        <w:t>3</w:t>
      </w:r>
      <w:r w:rsidRPr="00F844CF">
        <w:rPr>
          <w:b/>
          <w:color w:val="000000" w:themeColor="text1"/>
        </w:rPr>
        <w:t>.</w:t>
      </w:r>
      <w:r w:rsidRPr="00F844CF">
        <w:rPr>
          <w:b/>
          <w:i/>
          <w:color w:val="00B050"/>
        </w:rPr>
        <w:t xml:space="preserve"> </w:t>
      </w:r>
      <w:r w:rsidRPr="00F844CF">
        <w:rPr>
          <w:b/>
          <w:color w:val="000000" w:themeColor="text1"/>
        </w:rPr>
        <w:t>Перпендикулярность прямых и плоскостей. (</w:t>
      </w:r>
      <w:r>
        <w:rPr>
          <w:b/>
          <w:color w:val="000000" w:themeColor="text1"/>
        </w:rPr>
        <w:t>21</w:t>
      </w:r>
      <w:r w:rsidRPr="00F844CF">
        <w:rPr>
          <w:b/>
          <w:color w:val="000000" w:themeColor="text1"/>
        </w:rPr>
        <w:t>ч.)</w:t>
      </w:r>
    </w:p>
    <w:p w:rsidR="00E57D0E" w:rsidRPr="00F844CF" w:rsidRDefault="00E57D0E" w:rsidP="00E57D0E">
      <w:r w:rsidRPr="00F844CF">
        <w:t>Перпендикулярные прямые в пространстве. Параллельные  прямые, перпендикулярные к плоскости</w:t>
      </w:r>
      <w:r w:rsidRPr="00F844CF">
        <w:rPr>
          <w:b/>
        </w:rPr>
        <w:t xml:space="preserve">. </w:t>
      </w:r>
      <w:r w:rsidRPr="00F844CF">
        <w:t>Признаки и свойства перпендикулярности прямой и плоскости. Расстояние от точки до плоскости (от прямой до плоскости, между параллельными плоскостями, между скрещивающимися прямыми). Теорема о трех перпендикулярах. Угол между прямой и плоскостью</w:t>
      </w:r>
      <w:r w:rsidRPr="00F844CF">
        <w:rPr>
          <w:b/>
        </w:rPr>
        <w:t>.</w:t>
      </w:r>
      <w:r w:rsidRPr="00F844CF">
        <w:t xml:space="preserve"> Параллельное проектирование. Двугранный угол. Линейный угол  вугранного угла. Признак перпендикулярности плоскостей.</w:t>
      </w:r>
    </w:p>
    <w:p w:rsidR="00E57D0E" w:rsidRDefault="00E57D0E" w:rsidP="00E57D0E">
      <w:pPr>
        <w:rPr>
          <w:b/>
        </w:rPr>
      </w:pPr>
    </w:p>
    <w:p w:rsidR="00E57D0E" w:rsidRPr="00F844CF" w:rsidRDefault="00E57D0E" w:rsidP="00E57D0E">
      <w:pPr>
        <w:rPr>
          <w:b/>
          <w:color w:val="000000" w:themeColor="text1"/>
        </w:rPr>
      </w:pPr>
      <w:r>
        <w:rPr>
          <w:b/>
        </w:rPr>
        <w:t>4</w:t>
      </w:r>
      <w:r w:rsidRPr="00F844CF">
        <w:rPr>
          <w:b/>
          <w:color w:val="000000" w:themeColor="text1"/>
        </w:rPr>
        <w:t>.</w:t>
      </w:r>
      <w:r w:rsidRPr="00F844CF">
        <w:rPr>
          <w:b/>
          <w:i/>
          <w:color w:val="00B050"/>
        </w:rPr>
        <w:t xml:space="preserve"> </w:t>
      </w:r>
      <w:r w:rsidRPr="00F844CF">
        <w:rPr>
          <w:b/>
          <w:color w:val="000000" w:themeColor="text1"/>
        </w:rPr>
        <w:t>Многогранники. (1</w:t>
      </w:r>
      <w:r>
        <w:rPr>
          <w:b/>
          <w:color w:val="000000" w:themeColor="text1"/>
        </w:rPr>
        <w:t>6</w:t>
      </w:r>
      <w:r w:rsidRPr="00F844CF">
        <w:rPr>
          <w:b/>
          <w:color w:val="000000" w:themeColor="text1"/>
        </w:rPr>
        <w:t>ч.)</w:t>
      </w:r>
    </w:p>
    <w:p w:rsidR="00E57D0E" w:rsidRDefault="00E57D0E" w:rsidP="00E57D0E">
      <w:r w:rsidRPr="00F844CF">
        <w:t>Выпуклые многогранники. Вершины, ребра, грани. Развертка. Призма, ее основания, боковые ребра, высота, боковая поверхность. Боковая поверхность. Теорема Эйлера. Параллельное проектирование. Площадь ортогональной проекции многоугольника. Изображение пространственных фигур. Прямая, наклонная, правильная призма. Параллелепипед. Куб. Прямая, наклонная, правильная призма. Параллелепипед. Куб. Пирамида, ее основание, боковые ребра, высота. Боковая поверхность.  Треугольная пирамида. Правильная пирамида. Усеченная пирамида Понятие о  симметрии в пространстве (центральная, осевая, зеркальная). Примеры симметрии в окружающем мире.</w:t>
      </w:r>
    </w:p>
    <w:p w:rsidR="00E57D0E" w:rsidRPr="00F844CF" w:rsidRDefault="00E57D0E" w:rsidP="00E57D0E">
      <w:r w:rsidRPr="00F844CF">
        <w:t xml:space="preserve"> </w:t>
      </w:r>
    </w:p>
    <w:p w:rsidR="00E57D0E" w:rsidRPr="00E57D0E" w:rsidRDefault="00E57D0E" w:rsidP="00E57D0E">
      <w:pPr>
        <w:ind w:left="360"/>
        <w:rPr>
          <w:b/>
          <w:color w:val="000000" w:themeColor="text1"/>
        </w:rPr>
      </w:pPr>
      <w:r>
        <w:rPr>
          <w:b/>
          <w:color w:val="000000" w:themeColor="text1"/>
        </w:rPr>
        <w:t xml:space="preserve">5 </w:t>
      </w:r>
      <w:r w:rsidRPr="00E57D0E">
        <w:rPr>
          <w:b/>
          <w:color w:val="000000" w:themeColor="text1"/>
        </w:rPr>
        <w:t>Повторение.   (8ч.)</w:t>
      </w:r>
    </w:p>
    <w:p w:rsidR="00E57D0E" w:rsidRPr="00F844CF" w:rsidRDefault="00E57D0E" w:rsidP="00E57D0E">
      <w:r w:rsidRPr="00F844CF">
        <w:lastRenderedPageBreak/>
        <w:t>Прямые и плоскости в пространстве. Некоторые следствия из теорем. Признаки и свойства параллельных плоскостей. Параллельность прямых, прямой и плоскости. Пересекающиеся и скрещивающиеся прямые. Параллельность плоскостей. Признаки и свойства параллельных плоскостей. Параллельность прямых и плоскостей. Перпендикулярность прямых и плоскостей. Многогранники. Тетраэдр. Параллелепипед.</w:t>
      </w:r>
      <w:r>
        <w:t xml:space="preserve"> </w:t>
      </w:r>
      <w:r w:rsidRPr="00F844CF">
        <w:t>Вычисление угла между хордой и касательной</w:t>
      </w:r>
    </w:p>
    <w:p w:rsidR="00E57D0E" w:rsidRPr="00F844CF" w:rsidRDefault="00E57D0E" w:rsidP="00E57D0E">
      <w:r w:rsidRPr="00F844CF">
        <w:t>Теорема о произведении отрезков хорд. Теорема о касательной и секущей.</w:t>
      </w:r>
      <w:r>
        <w:t xml:space="preserve"> </w:t>
      </w:r>
      <w:r w:rsidRPr="00F844CF">
        <w:t>Вычисление углов с вершиной внутри и вне круга.</w:t>
      </w:r>
      <w:r>
        <w:t xml:space="preserve"> </w:t>
      </w:r>
      <w:r w:rsidRPr="00F844CF">
        <w:t>Свойства и признаки вписанных и описанных четырёхугольников.</w:t>
      </w:r>
    </w:p>
    <w:p w:rsidR="00E57D0E" w:rsidRPr="00F844CF" w:rsidRDefault="00E57D0E" w:rsidP="00E57D0E"/>
    <w:p w:rsidR="00E57D0E" w:rsidRDefault="00E57D0E" w:rsidP="00E57D0E">
      <w:pPr>
        <w:rPr>
          <w:b/>
        </w:rPr>
      </w:pPr>
      <w:r w:rsidRPr="00F844CF">
        <w:rPr>
          <w:b/>
        </w:rPr>
        <w:tab/>
      </w:r>
      <w:r w:rsidR="00AE28AB">
        <w:rPr>
          <w:b/>
        </w:rPr>
        <w:t>11 класс</w:t>
      </w:r>
    </w:p>
    <w:p w:rsidR="00AE28AB" w:rsidRDefault="00AE28AB" w:rsidP="00E57D0E">
      <w:pPr>
        <w:rPr>
          <w:b/>
        </w:rPr>
      </w:pPr>
    </w:p>
    <w:p w:rsidR="003D65E0" w:rsidRPr="006C7244" w:rsidRDefault="003D65E0" w:rsidP="003D65E0">
      <w:pPr>
        <w:pStyle w:val="a3"/>
        <w:numPr>
          <w:ilvl w:val="0"/>
          <w:numId w:val="15"/>
        </w:numPr>
        <w:ind w:left="714" w:hanging="357"/>
        <w:jc w:val="both"/>
        <w:rPr>
          <w:b/>
          <w:color w:val="002060"/>
        </w:rPr>
      </w:pPr>
      <w:r>
        <w:rPr>
          <w:b/>
          <w:bCs/>
        </w:rPr>
        <w:t>Векторы в пространстве</w:t>
      </w:r>
      <w:r w:rsidRPr="00CB5D04">
        <w:rPr>
          <w:b/>
          <w:bCs/>
        </w:rPr>
        <w:t xml:space="preserve"> </w:t>
      </w:r>
      <w:r w:rsidRPr="00CB5D04">
        <w:rPr>
          <w:bCs/>
        </w:rPr>
        <w:t>(</w:t>
      </w:r>
      <w:r>
        <w:rPr>
          <w:bCs/>
        </w:rPr>
        <w:t>6</w:t>
      </w:r>
      <w:r w:rsidRPr="00CB5D04">
        <w:rPr>
          <w:bCs/>
        </w:rPr>
        <w:t xml:space="preserve"> час</w:t>
      </w:r>
      <w:r>
        <w:rPr>
          <w:bCs/>
        </w:rPr>
        <w:t>ов</w:t>
      </w:r>
      <w:r w:rsidRPr="00CB5D04">
        <w:rPr>
          <w:bCs/>
        </w:rPr>
        <w:t>)</w:t>
      </w:r>
    </w:p>
    <w:p w:rsidR="003D65E0" w:rsidRPr="006C7244" w:rsidRDefault="003D65E0" w:rsidP="003D65E0">
      <w:pPr>
        <w:ind w:firstLine="709"/>
        <w:jc w:val="both"/>
        <w:rPr>
          <w:b/>
          <w:color w:val="002060"/>
        </w:rPr>
      </w:pPr>
      <w:r w:rsidRPr="006C7244">
        <w:rPr>
          <w:bCs/>
        </w:rPr>
        <w:t>Понятие вектора в пространстве.</w:t>
      </w:r>
      <w:r>
        <w:rPr>
          <w:bCs/>
        </w:rPr>
        <w:t xml:space="preserve"> </w:t>
      </w:r>
      <w:r w:rsidRPr="006C7244">
        <w:rPr>
          <w:bCs/>
        </w:rPr>
        <w:t>Сложение и вычитание векторов. Умножение вектора на</w:t>
      </w:r>
      <w:r>
        <w:rPr>
          <w:bCs/>
        </w:rPr>
        <w:t xml:space="preserve"> </w:t>
      </w:r>
      <w:r w:rsidRPr="006C7244">
        <w:rPr>
          <w:bCs/>
        </w:rPr>
        <w:t>число. Компланарные векторы.</w:t>
      </w:r>
    </w:p>
    <w:p w:rsidR="003D65E0" w:rsidRPr="0096051F" w:rsidRDefault="003D65E0" w:rsidP="003D65E0">
      <w:pPr>
        <w:pStyle w:val="a3"/>
        <w:numPr>
          <w:ilvl w:val="0"/>
          <w:numId w:val="15"/>
        </w:numPr>
        <w:rPr>
          <w:b/>
          <w:color w:val="002060"/>
        </w:rPr>
      </w:pPr>
      <w:r>
        <w:rPr>
          <w:b/>
          <w:bCs/>
        </w:rPr>
        <w:t xml:space="preserve">Метод координат в пространстве. Движения </w:t>
      </w:r>
      <w:r w:rsidRPr="0096051F">
        <w:rPr>
          <w:bCs/>
        </w:rPr>
        <w:t>(1</w:t>
      </w:r>
      <w:r>
        <w:rPr>
          <w:bCs/>
        </w:rPr>
        <w:t>5</w:t>
      </w:r>
      <w:r w:rsidRPr="0096051F">
        <w:rPr>
          <w:bCs/>
        </w:rPr>
        <w:t xml:space="preserve"> часов)</w:t>
      </w:r>
    </w:p>
    <w:p w:rsidR="003D65E0" w:rsidRPr="0096051F" w:rsidRDefault="003D65E0" w:rsidP="003D65E0">
      <w:pPr>
        <w:ind w:firstLine="709"/>
        <w:jc w:val="both"/>
      </w:pPr>
      <w:r>
        <w:t>Координаты точки и координаты вектора. Скалярное произведение векторов. Уравнение плоскости. Движения. Преобразование подобия.</w:t>
      </w:r>
    </w:p>
    <w:p w:rsidR="003D65E0" w:rsidRPr="0096051F" w:rsidRDefault="003D65E0" w:rsidP="003D65E0">
      <w:pPr>
        <w:pStyle w:val="a3"/>
        <w:numPr>
          <w:ilvl w:val="0"/>
          <w:numId w:val="15"/>
        </w:numPr>
        <w:rPr>
          <w:b/>
          <w:color w:val="002060"/>
        </w:rPr>
      </w:pPr>
      <w:r>
        <w:rPr>
          <w:b/>
        </w:rPr>
        <w:t xml:space="preserve">Цилиндр, конус, шар </w:t>
      </w:r>
      <w:r>
        <w:t>(16 часов)</w:t>
      </w:r>
    </w:p>
    <w:p w:rsidR="003D65E0" w:rsidRDefault="003D65E0" w:rsidP="003D65E0">
      <w:pPr>
        <w:ind w:firstLine="709"/>
        <w:jc w:val="both"/>
      </w:pPr>
      <w:r>
        <w:t>Понятие цилиндра. Площадь поверхности цилиндра. Понятие конуса. Площадь поверхности конуса. Усечённый конус. Сфера и шар. Уравнение сферы. Взаимное расположение сферы и плоскости. Касательная плоскость к сфере. Площадь сферы.</w:t>
      </w:r>
    </w:p>
    <w:p w:rsidR="003D65E0" w:rsidRPr="0096051F" w:rsidRDefault="003D65E0" w:rsidP="003D65E0">
      <w:pPr>
        <w:pStyle w:val="a3"/>
        <w:widowControl w:val="0"/>
        <w:numPr>
          <w:ilvl w:val="0"/>
          <w:numId w:val="15"/>
        </w:numPr>
        <w:shd w:val="clear" w:color="auto" w:fill="FFFFFF"/>
        <w:autoSpaceDE w:val="0"/>
        <w:autoSpaceDN w:val="0"/>
        <w:adjustRightInd w:val="0"/>
        <w:rPr>
          <w:b/>
        </w:rPr>
      </w:pPr>
      <w:r>
        <w:rPr>
          <w:b/>
        </w:rPr>
        <w:t xml:space="preserve">Объёмы тел </w:t>
      </w:r>
      <w:r w:rsidRPr="008D6B8D">
        <w:t>(1</w:t>
      </w:r>
      <w:r>
        <w:t>7</w:t>
      </w:r>
      <w:r w:rsidRPr="008D6B8D">
        <w:t xml:space="preserve"> часов)</w:t>
      </w:r>
    </w:p>
    <w:p w:rsidR="003D65E0" w:rsidRPr="009E07D4" w:rsidRDefault="003D65E0" w:rsidP="003D65E0">
      <w:pPr>
        <w:widowControl w:val="0"/>
        <w:shd w:val="clear" w:color="auto" w:fill="FFFFFF"/>
        <w:autoSpaceDE w:val="0"/>
        <w:autoSpaceDN w:val="0"/>
        <w:adjustRightInd w:val="0"/>
        <w:ind w:firstLine="709"/>
        <w:jc w:val="both"/>
      </w:pPr>
      <w:r>
        <w:t>Объём прямоугольного параллелепипеда. Объёмы наклонной призмы, пирамиды и конуса. Объём шара и площадь сферы. Объёмы шарового слоя, шарового сектора.</w:t>
      </w:r>
    </w:p>
    <w:p w:rsidR="003D65E0" w:rsidRDefault="003D65E0" w:rsidP="003D65E0">
      <w:pPr>
        <w:pStyle w:val="a3"/>
        <w:widowControl w:val="0"/>
        <w:numPr>
          <w:ilvl w:val="0"/>
          <w:numId w:val="15"/>
        </w:numPr>
        <w:shd w:val="clear" w:color="auto" w:fill="FFFFFF"/>
        <w:autoSpaceDE w:val="0"/>
        <w:autoSpaceDN w:val="0"/>
        <w:adjustRightInd w:val="0"/>
        <w:jc w:val="both"/>
      </w:pPr>
      <w:r>
        <w:rPr>
          <w:b/>
        </w:rPr>
        <w:t xml:space="preserve">Заключительное повторение при подготовке к итоговой аттестации по геометрии  </w:t>
      </w:r>
      <w:r w:rsidRPr="002C6861">
        <w:t>(</w:t>
      </w:r>
      <w:r>
        <w:t>14</w:t>
      </w:r>
      <w:r w:rsidRPr="002C6861">
        <w:t xml:space="preserve"> часов)</w:t>
      </w:r>
    </w:p>
    <w:p w:rsidR="008F0273" w:rsidRDefault="008F0273" w:rsidP="008F0273">
      <w:pPr>
        <w:widowControl w:val="0"/>
        <w:shd w:val="clear" w:color="auto" w:fill="FFFFFF"/>
        <w:autoSpaceDE w:val="0"/>
        <w:autoSpaceDN w:val="0"/>
        <w:adjustRightInd w:val="0"/>
        <w:jc w:val="both"/>
      </w:pPr>
    </w:p>
    <w:p w:rsidR="008F0273" w:rsidRDefault="008F0273" w:rsidP="008F0273">
      <w:pPr>
        <w:pStyle w:val="a3"/>
        <w:rPr>
          <w:b/>
          <w:bCs/>
          <w:iCs/>
          <w:szCs w:val="28"/>
        </w:rPr>
      </w:pPr>
    </w:p>
    <w:p w:rsidR="008F0273" w:rsidRDefault="008F0273" w:rsidP="008F0273">
      <w:pPr>
        <w:pStyle w:val="a3"/>
        <w:rPr>
          <w:b/>
          <w:bCs/>
          <w:iCs/>
          <w:szCs w:val="28"/>
        </w:rPr>
      </w:pPr>
      <w:r w:rsidRPr="008F0273">
        <w:rPr>
          <w:b/>
          <w:bCs/>
          <w:iCs/>
          <w:szCs w:val="28"/>
        </w:rPr>
        <w:t>5. Тематическое планирование</w:t>
      </w:r>
      <w:r w:rsidR="00FC6084">
        <w:rPr>
          <w:b/>
          <w:bCs/>
          <w:iCs/>
          <w:szCs w:val="28"/>
        </w:rPr>
        <w:t xml:space="preserve"> в 10 классе</w:t>
      </w:r>
      <w:r w:rsidRPr="008F0273">
        <w:rPr>
          <w:b/>
          <w:bCs/>
          <w:iCs/>
          <w:szCs w:val="28"/>
        </w:rPr>
        <w:t>.</w:t>
      </w:r>
    </w:p>
    <w:p w:rsidR="00FC6084" w:rsidRDefault="00FC6084" w:rsidP="008F0273">
      <w:pPr>
        <w:pStyle w:val="a3"/>
        <w:rPr>
          <w:b/>
          <w:bCs/>
          <w:iCs/>
          <w:szCs w:val="28"/>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738"/>
        <w:gridCol w:w="1418"/>
      </w:tblGrid>
      <w:tr w:rsidR="008F0273" w:rsidRPr="00050568" w:rsidTr="008F0273">
        <w:tc>
          <w:tcPr>
            <w:tcW w:w="484" w:type="dxa"/>
            <w:vAlign w:val="center"/>
          </w:tcPr>
          <w:p w:rsidR="008F0273" w:rsidRPr="00050568" w:rsidRDefault="008F0273" w:rsidP="008F0273">
            <w:pPr>
              <w:pStyle w:val="a5"/>
              <w:spacing w:line="360" w:lineRule="auto"/>
              <w:ind w:firstLine="34"/>
              <w:jc w:val="left"/>
              <w:rPr>
                <w:rFonts w:ascii="Times New Roman" w:hAnsi="Times New Roman"/>
                <w:szCs w:val="28"/>
              </w:rPr>
            </w:pPr>
            <w:r w:rsidRPr="00050568">
              <w:rPr>
                <w:rFonts w:ascii="Times New Roman" w:hAnsi="Times New Roman"/>
                <w:szCs w:val="28"/>
              </w:rPr>
              <w:t>№</w:t>
            </w:r>
          </w:p>
        </w:tc>
        <w:tc>
          <w:tcPr>
            <w:tcW w:w="7738" w:type="dxa"/>
            <w:vAlign w:val="center"/>
          </w:tcPr>
          <w:p w:rsidR="008F0273" w:rsidRPr="00050568" w:rsidRDefault="008F0273" w:rsidP="008F0273">
            <w:pPr>
              <w:pStyle w:val="a5"/>
              <w:spacing w:line="360" w:lineRule="auto"/>
              <w:jc w:val="left"/>
              <w:rPr>
                <w:rFonts w:ascii="Times New Roman" w:hAnsi="Times New Roman"/>
                <w:szCs w:val="28"/>
              </w:rPr>
            </w:pPr>
            <w:r w:rsidRPr="00050568">
              <w:rPr>
                <w:rFonts w:ascii="Times New Roman" w:hAnsi="Times New Roman"/>
                <w:szCs w:val="28"/>
              </w:rPr>
              <w:t>Тема раздела/ урока</w:t>
            </w:r>
          </w:p>
        </w:tc>
        <w:tc>
          <w:tcPr>
            <w:tcW w:w="1418" w:type="dxa"/>
            <w:vAlign w:val="center"/>
          </w:tcPr>
          <w:p w:rsidR="008F0273" w:rsidRPr="00050568" w:rsidRDefault="008F0273" w:rsidP="008F0273">
            <w:pPr>
              <w:jc w:val="center"/>
              <w:rPr>
                <w:b/>
                <w:bCs/>
                <w:iCs/>
                <w:szCs w:val="28"/>
              </w:rPr>
            </w:pPr>
            <w:r w:rsidRPr="00050568">
              <w:rPr>
                <w:szCs w:val="28"/>
              </w:rPr>
              <w:t>Всего часов</w:t>
            </w:r>
          </w:p>
        </w:tc>
      </w:tr>
      <w:tr w:rsidR="008F0273" w:rsidRPr="00050568" w:rsidTr="008F0273">
        <w:tc>
          <w:tcPr>
            <w:tcW w:w="8222" w:type="dxa"/>
            <w:gridSpan w:val="2"/>
          </w:tcPr>
          <w:p w:rsidR="008F0273" w:rsidRPr="00050568" w:rsidRDefault="008F0273" w:rsidP="008F0273">
            <w:pPr>
              <w:rPr>
                <w:b/>
                <w:bCs/>
                <w:iCs/>
                <w:color w:val="FF0000"/>
                <w:szCs w:val="28"/>
              </w:rPr>
            </w:pPr>
            <w:r w:rsidRPr="001B3385">
              <w:rPr>
                <w:b/>
                <w:i/>
                <w:sz w:val="28"/>
                <w:szCs w:val="28"/>
              </w:rPr>
              <w:t>Введение. 4</w:t>
            </w:r>
          </w:p>
        </w:tc>
        <w:tc>
          <w:tcPr>
            <w:tcW w:w="1418" w:type="dxa"/>
            <w:vAlign w:val="center"/>
          </w:tcPr>
          <w:p w:rsidR="008F0273" w:rsidRPr="00050568" w:rsidRDefault="008F0273" w:rsidP="008F0273">
            <w:pPr>
              <w:jc w:val="center"/>
              <w:rPr>
                <w:b/>
                <w:bCs/>
                <w:iCs/>
                <w:color w:val="FF0000"/>
                <w:szCs w:val="28"/>
              </w:rPr>
            </w:pPr>
          </w:p>
        </w:tc>
      </w:tr>
      <w:tr w:rsidR="008F0273" w:rsidRPr="00050568" w:rsidTr="008F0273">
        <w:tc>
          <w:tcPr>
            <w:tcW w:w="484" w:type="dxa"/>
          </w:tcPr>
          <w:p w:rsidR="008F0273" w:rsidRPr="00050568" w:rsidRDefault="008F0273" w:rsidP="008F0273">
            <w:pPr>
              <w:numPr>
                <w:ilvl w:val="0"/>
                <w:numId w:val="17"/>
              </w:numPr>
              <w:spacing w:line="360" w:lineRule="auto"/>
              <w:rPr>
                <w:b/>
                <w:bCs/>
                <w:iCs/>
                <w:szCs w:val="28"/>
              </w:rPr>
            </w:pPr>
          </w:p>
        </w:tc>
        <w:tc>
          <w:tcPr>
            <w:tcW w:w="7738" w:type="dxa"/>
            <w:vAlign w:val="center"/>
          </w:tcPr>
          <w:p w:rsidR="008F0273" w:rsidRPr="00F73700" w:rsidRDefault="008F0273" w:rsidP="008F0273">
            <w:pPr>
              <w:rPr>
                <w:i/>
              </w:rPr>
            </w:pPr>
            <w:r w:rsidRPr="00F73700">
              <w:rPr>
                <w:i/>
              </w:rPr>
              <w:t>Предмет стереометрии.</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7"/>
              </w:numPr>
              <w:spacing w:line="360" w:lineRule="auto"/>
              <w:rPr>
                <w:b/>
                <w:bCs/>
                <w:iCs/>
                <w:szCs w:val="28"/>
              </w:rPr>
            </w:pPr>
          </w:p>
        </w:tc>
        <w:tc>
          <w:tcPr>
            <w:tcW w:w="7738" w:type="dxa"/>
            <w:vAlign w:val="center"/>
          </w:tcPr>
          <w:p w:rsidR="008F0273" w:rsidRPr="00F73700" w:rsidRDefault="008F0273" w:rsidP="008F0273">
            <w:pPr>
              <w:rPr>
                <w:i/>
              </w:rPr>
            </w:pPr>
            <w:r w:rsidRPr="00F73700">
              <w:rPr>
                <w:i/>
              </w:rPr>
              <w:t>Аксиомы стереометрии.</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7"/>
              </w:numPr>
              <w:spacing w:line="360" w:lineRule="auto"/>
              <w:rPr>
                <w:b/>
                <w:bCs/>
                <w:iCs/>
                <w:szCs w:val="28"/>
              </w:rPr>
            </w:pPr>
          </w:p>
        </w:tc>
        <w:tc>
          <w:tcPr>
            <w:tcW w:w="7738" w:type="dxa"/>
            <w:vAlign w:val="center"/>
          </w:tcPr>
          <w:p w:rsidR="008F0273" w:rsidRPr="00F73700" w:rsidRDefault="008F0273" w:rsidP="008F0273">
            <w:pPr>
              <w:rPr>
                <w:i/>
              </w:rPr>
            </w:pPr>
            <w:r w:rsidRPr="00F73700">
              <w:rPr>
                <w:i/>
              </w:rPr>
              <w:t>Некоторые следствия из аксиом.</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7"/>
              </w:numPr>
              <w:spacing w:line="360" w:lineRule="auto"/>
              <w:rPr>
                <w:b/>
                <w:bCs/>
                <w:iCs/>
                <w:szCs w:val="28"/>
              </w:rPr>
            </w:pPr>
          </w:p>
        </w:tc>
        <w:tc>
          <w:tcPr>
            <w:tcW w:w="7738" w:type="dxa"/>
            <w:vAlign w:val="center"/>
          </w:tcPr>
          <w:p w:rsidR="008F0273" w:rsidRPr="00F73700" w:rsidRDefault="008F0273" w:rsidP="008F0273">
            <w:pPr>
              <w:rPr>
                <w:i/>
              </w:rPr>
            </w:pPr>
            <w:r w:rsidRPr="00F73700">
              <w:rPr>
                <w:i/>
              </w:rPr>
              <w:t>Некоторые следствия из аксиом.</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9640" w:type="dxa"/>
            <w:gridSpan w:val="3"/>
          </w:tcPr>
          <w:p w:rsidR="008F0273" w:rsidRPr="00050568" w:rsidRDefault="008F0273" w:rsidP="008F0273">
            <w:pPr>
              <w:rPr>
                <w:szCs w:val="28"/>
              </w:rPr>
            </w:pPr>
            <w:r w:rsidRPr="001B3385">
              <w:rPr>
                <w:b/>
                <w:i/>
                <w:sz w:val="28"/>
                <w:szCs w:val="28"/>
              </w:rPr>
              <w:t>Параллельность прямых и плоскостей.19</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Параллельность прямых.</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Параллельность прямых.</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Параллельность прямой и плоскости.</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Параллельность прямой и плоскости.</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Взаимное расположение  двух прямых в пространстве.</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Взаимное расположение  двух прямых в пространстве.</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Угол между двумя прямыми.</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Угол между двумя прямыми .</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b/>
                <w:i/>
              </w:rPr>
            </w:pPr>
            <w:r w:rsidRPr="00F73700">
              <w:rPr>
                <w:b/>
                <w:i/>
              </w:rPr>
              <w:t>Контрольная работа №1: «Параллельность прямых».</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Анализ контрольной работы. Параллельность плоскостей.</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 xml:space="preserve">Параллельность плоскостей. </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Тетраэдр.</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Тетраэдр.</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F73700" w:rsidRDefault="008F0273" w:rsidP="008F0273">
            <w:pPr>
              <w:rPr>
                <w:i/>
              </w:rPr>
            </w:pPr>
            <w:r w:rsidRPr="00F73700">
              <w:rPr>
                <w:i/>
              </w:rPr>
              <w:t>Параллелепипед.</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8F0273" w:rsidRDefault="008F0273" w:rsidP="008F0273">
            <w:pPr>
              <w:pStyle w:val="a5"/>
              <w:ind w:firstLine="0"/>
              <w:jc w:val="left"/>
              <w:rPr>
                <w:rFonts w:ascii="Times New Roman" w:hAnsi="Times New Roman"/>
                <w:i/>
                <w:sz w:val="24"/>
              </w:rPr>
            </w:pPr>
            <w:r w:rsidRPr="008F0273">
              <w:rPr>
                <w:rFonts w:ascii="Times New Roman" w:hAnsi="Times New Roman"/>
                <w:i/>
                <w:sz w:val="24"/>
              </w:rPr>
              <w:t>Параллелепипед.</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8F0273" w:rsidRDefault="008F0273" w:rsidP="008F0273">
            <w:pPr>
              <w:rPr>
                <w:i/>
              </w:rPr>
            </w:pPr>
            <w:r w:rsidRPr="008F0273">
              <w:rPr>
                <w:i/>
              </w:rPr>
              <w:t>Параллельность плоскостей. Параллельное проектирование и его свойства.</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8F0273" w:rsidRDefault="008F0273" w:rsidP="008F0273">
            <w:pPr>
              <w:rPr>
                <w:i/>
              </w:rPr>
            </w:pPr>
            <w:r w:rsidRPr="008F0273">
              <w:rPr>
                <w:i/>
              </w:rPr>
              <w:t xml:space="preserve">Тетраэдр и параллелепипед. Параллельное проектирование и его свойства. </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8F0273" w:rsidRDefault="008F0273" w:rsidP="008F0273">
            <w:pPr>
              <w:rPr>
                <w:i/>
              </w:rPr>
            </w:pPr>
            <w:r w:rsidRPr="008F0273">
              <w:rPr>
                <w:i/>
              </w:rPr>
              <w:t>Тетраэдр и параллелепипед. Изображение пространственных фигур.</w:t>
            </w:r>
          </w:p>
        </w:tc>
        <w:tc>
          <w:tcPr>
            <w:tcW w:w="1418" w:type="dxa"/>
            <w:vAlign w:val="center"/>
          </w:tcPr>
          <w:p w:rsidR="008F0273" w:rsidRPr="00050568" w:rsidRDefault="008F0273" w:rsidP="008F0273">
            <w:pPr>
              <w:ind w:firstLine="33"/>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8"/>
              </w:numPr>
              <w:spacing w:line="360" w:lineRule="auto"/>
              <w:rPr>
                <w:b/>
                <w:bCs/>
                <w:iCs/>
                <w:szCs w:val="28"/>
              </w:rPr>
            </w:pPr>
          </w:p>
        </w:tc>
        <w:tc>
          <w:tcPr>
            <w:tcW w:w="7738" w:type="dxa"/>
            <w:vAlign w:val="center"/>
          </w:tcPr>
          <w:p w:rsidR="008F0273" w:rsidRPr="008F0273" w:rsidRDefault="008F0273" w:rsidP="008F0273">
            <w:pPr>
              <w:rPr>
                <w:b/>
              </w:rPr>
            </w:pPr>
            <w:r w:rsidRPr="008F0273">
              <w:rPr>
                <w:b/>
              </w:rPr>
              <w:t>Контрольная работа №2: «Параллельность плоскостей».</w:t>
            </w:r>
          </w:p>
        </w:tc>
        <w:tc>
          <w:tcPr>
            <w:tcW w:w="1418" w:type="dxa"/>
            <w:vAlign w:val="center"/>
          </w:tcPr>
          <w:p w:rsidR="008F0273" w:rsidRPr="00050568" w:rsidRDefault="008F0273" w:rsidP="008F0273">
            <w:pPr>
              <w:tabs>
                <w:tab w:val="center" w:pos="459"/>
              </w:tabs>
              <w:ind w:firstLine="33"/>
              <w:jc w:val="center"/>
              <w:rPr>
                <w:szCs w:val="28"/>
              </w:rPr>
            </w:pPr>
            <w:r w:rsidRPr="00050568">
              <w:rPr>
                <w:szCs w:val="28"/>
              </w:rPr>
              <w:t>1</w:t>
            </w:r>
          </w:p>
        </w:tc>
      </w:tr>
      <w:tr w:rsidR="008F0273" w:rsidRPr="00050568" w:rsidTr="008F0273">
        <w:tc>
          <w:tcPr>
            <w:tcW w:w="8222" w:type="dxa"/>
            <w:gridSpan w:val="2"/>
          </w:tcPr>
          <w:p w:rsidR="008F0273" w:rsidRPr="00050568" w:rsidRDefault="008F0273" w:rsidP="008F0273">
            <w:pPr>
              <w:rPr>
                <w:b/>
                <w:bCs/>
                <w:iCs/>
                <w:color w:val="FF0000"/>
                <w:szCs w:val="28"/>
              </w:rPr>
            </w:pPr>
            <w:r w:rsidRPr="001B3385">
              <w:rPr>
                <w:b/>
                <w:i/>
                <w:sz w:val="28"/>
                <w:szCs w:val="28"/>
              </w:rPr>
              <w:t>Перпендику</w:t>
            </w:r>
            <w:r>
              <w:rPr>
                <w:b/>
                <w:i/>
                <w:sz w:val="28"/>
                <w:szCs w:val="28"/>
              </w:rPr>
              <w:t>лярность прямых и плоскостей. 21</w:t>
            </w:r>
          </w:p>
        </w:tc>
        <w:tc>
          <w:tcPr>
            <w:tcW w:w="1418" w:type="dxa"/>
            <w:vAlign w:val="center"/>
          </w:tcPr>
          <w:p w:rsidR="008F0273" w:rsidRPr="00050568" w:rsidRDefault="008F0273" w:rsidP="008F0273">
            <w:pPr>
              <w:jc w:val="center"/>
              <w:rPr>
                <w:b/>
                <w:bCs/>
                <w:iCs/>
                <w:color w:val="FF0000"/>
                <w:szCs w:val="28"/>
              </w:rPr>
            </w:pP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 xml:space="preserve">Анализ контрольной работы. Перпендикулярность прямой и плоскости. </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Перпендикулярность прямых. Угол между прямыми в пространстве.</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Перпендикулярность прямой и плоскости.  Угол между прямыми в пространстве.</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Перпендикулярность прямой и плоскости, свойства  и признаки</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Перпендикулярность прямой и плоскости.</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 и наклонные. Расстояние от точки до плоскости.</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 и наклонные. Расстояние между параллельными прямой и плоскостью.</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 и наклонные. Расстояние между параллельными прямой и плоскостью.</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 и наклонные. Расстояние между скрещивающимися прямыми.</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 и наклонные. Расстояние между скрещивающимися прямыми</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Угол между прямой и плоскостью.</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Угол между прямой и плоскостью.</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Угол между двумя  плоскостями.</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Двугранный угол.</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 xml:space="preserve">Двугранный угол. </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Перпендикулярность плоскостей.</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 xml:space="preserve">Перпендикулярность плоскостей, свойства  и признаки </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Перпендикулярность плоскостей, свойства  и признаки</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Свойства прямоугольного параллелепипеда.</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i/>
              </w:rPr>
            </w:pPr>
            <w:r w:rsidRPr="00F73700">
              <w:rPr>
                <w:i/>
              </w:rPr>
              <w:t>Свойства прямоугольного параллелепипеда.</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19"/>
              </w:numPr>
              <w:spacing w:line="360" w:lineRule="auto"/>
              <w:rPr>
                <w:b/>
                <w:bCs/>
                <w:iCs/>
                <w:szCs w:val="28"/>
              </w:rPr>
            </w:pPr>
          </w:p>
        </w:tc>
        <w:tc>
          <w:tcPr>
            <w:tcW w:w="7738" w:type="dxa"/>
            <w:vAlign w:val="center"/>
          </w:tcPr>
          <w:p w:rsidR="008F0273" w:rsidRPr="00F73700" w:rsidRDefault="008F0273" w:rsidP="008F0273">
            <w:pPr>
              <w:rPr>
                <w:b/>
                <w:i/>
              </w:rPr>
            </w:pPr>
            <w:r w:rsidRPr="00F73700">
              <w:rPr>
                <w:b/>
                <w:i/>
              </w:rPr>
              <w:t>Контрольная работа №3: «Перпендикулярность прямых и плоскостей».</w:t>
            </w:r>
          </w:p>
        </w:tc>
        <w:tc>
          <w:tcPr>
            <w:tcW w:w="1418" w:type="dxa"/>
            <w:vAlign w:val="center"/>
          </w:tcPr>
          <w:p w:rsidR="008F0273" w:rsidRPr="00050568" w:rsidRDefault="008F0273" w:rsidP="008F0273">
            <w:pPr>
              <w:jc w:val="center"/>
              <w:rPr>
                <w:szCs w:val="28"/>
              </w:rPr>
            </w:pPr>
            <w:r w:rsidRPr="00050568">
              <w:rPr>
                <w:szCs w:val="28"/>
              </w:rPr>
              <w:t>1</w:t>
            </w:r>
          </w:p>
        </w:tc>
      </w:tr>
      <w:tr w:rsidR="008F0273" w:rsidRPr="00050568" w:rsidTr="008F0273">
        <w:tc>
          <w:tcPr>
            <w:tcW w:w="8222" w:type="dxa"/>
            <w:gridSpan w:val="2"/>
          </w:tcPr>
          <w:p w:rsidR="008F0273" w:rsidRPr="00050568" w:rsidRDefault="008F0273" w:rsidP="008F0273">
            <w:pPr>
              <w:rPr>
                <w:b/>
                <w:bCs/>
                <w:iCs/>
                <w:color w:val="FF0000"/>
                <w:szCs w:val="28"/>
              </w:rPr>
            </w:pPr>
            <w:r w:rsidRPr="001B3385">
              <w:rPr>
                <w:b/>
                <w:i/>
                <w:sz w:val="28"/>
                <w:szCs w:val="28"/>
              </w:rPr>
              <w:t>Многогранники. 16</w:t>
            </w:r>
          </w:p>
        </w:tc>
        <w:tc>
          <w:tcPr>
            <w:tcW w:w="1418" w:type="dxa"/>
            <w:vAlign w:val="center"/>
          </w:tcPr>
          <w:p w:rsidR="008F0273" w:rsidRPr="00050568" w:rsidRDefault="008F0273" w:rsidP="008F0273">
            <w:pPr>
              <w:jc w:val="center"/>
              <w:rPr>
                <w:b/>
                <w:bCs/>
                <w:iCs/>
                <w:color w:val="FF0000"/>
                <w:szCs w:val="28"/>
              </w:rPr>
            </w:pP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Анализ контрольной работы. Понятие многогранника.</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Понятие многогранника.</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Формула Эйлера для выпуклых многогранников.</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Призма, ее основания, боковые ребра, высота, боковая поверхность.</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Призма. Прямая и наклонная призма.</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Призма. Правильная призма.</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Призма. Параллелепипед. Куб.</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Призма. Сечения призмы.</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Пирамида. Боковая поверхность пирамиды.</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Пирамида. Треугольная пирамида.</w:t>
            </w:r>
          </w:p>
          <w:p w:rsidR="008F0273" w:rsidRPr="00F73700" w:rsidRDefault="008F0273" w:rsidP="008F0273">
            <w:pPr>
              <w:rPr>
                <w:i/>
              </w:rPr>
            </w:pPr>
            <w:r w:rsidRPr="00F73700">
              <w:rPr>
                <w:i/>
              </w:rPr>
              <w:t>Правильная пирамида.</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Пирамида. Усеченная пирамида.</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Правильные многогранники. Тетраэдр.</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Правильные многогранники. Куб.</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Правильные многогранники.</w:t>
            </w:r>
            <w:r>
              <w:rPr>
                <w:i/>
              </w:rPr>
              <w:t xml:space="preserve"> </w:t>
            </w:r>
            <w:r w:rsidRPr="00F73700">
              <w:rPr>
                <w:i/>
              </w:rPr>
              <w:t>Октаэдр, додекаэдр, икосаэдр.</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i/>
              </w:rPr>
            </w:pPr>
            <w:r w:rsidRPr="00F73700">
              <w:rPr>
                <w:i/>
              </w:rPr>
              <w:t>Правильные многогранники, элементы их симметрии</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484" w:type="dxa"/>
          </w:tcPr>
          <w:p w:rsidR="008F0273" w:rsidRPr="00050568" w:rsidRDefault="008F0273" w:rsidP="008F0273">
            <w:pPr>
              <w:numPr>
                <w:ilvl w:val="0"/>
                <w:numId w:val="20"/>
              </w:numPr>
              <w:spacing w:line="360" w:lineRule="auto"/>
              <w:rPr>
                <w:b/>
                <w:bCs/>
                <w:iCs/>
                <w:szCs w:val="28"/>
              </w:rPr>
            </w:pPr>
          </w:p>
        </w:tc>
        <w:tc>
          <w:tcPr>
            <w:tcW w:w="7738" w:type="dxa"/>
            <w:vAlign w:val="center"/>
          </w:tcPr>
          <w:p w:rsidR="008F0273" w:rsidRPr="00F73700" w:rsidRDefault="008F0273" w:rsidP="008F0273">
            <w:pPr>
              <w:rPr>
                <w:b/>
                <w:i/>
              </w:rPr>
            </w:pPr>
            <w:r w:rsidRPr="00F73700">
              <w:rPr>
                <w:b/>
                <w:i/>
              </w:rPr>
              <w:t>Контрольная работа №4: «Многогранники».</w:t>
            </w:r>
          </w:p>
        </w:tc>
        <w:tc>
          <w:tcPr>
            <w:tcW w:w="1418" w:type="dxa"/>
            <w:vAlign w:val="center"/>
          </w:tcPr>
          <w:p w:rsidR="008F0273" w:rsidRPr="00050568" w:rsidRDefault="008F0273" w:rsidP="008F0273">
            <w:pPr>
              <w:ind w:firstLine="34"/>
              <w:jc w:val="center"/>
              <w:rPr>
                <w:szCs w:val="28"/>
              </w:rPr>
            </w:pPr>
            <w:r w:rsidRPr="00050568">
              <w:rPr>
                <w:szCs w:val="28"/>
              </w:rPr>
              <w:t>1</w:t>
            </w:r>
          </w:p>
        </w:tc>
      </w:tr>
      <w:tr w:rsidR="008F0273" w:rsidRPr="00050568" w:rsidTr="008F0273">
        <w:tc>
          <w:tcPr>
            <w:tcW w:w="8222" w:type="dxa"/>
            <w:gridSpan w:val="2"/>
          </w:tcPr>
          <w:p w:rsidR="008F0273" w:rsidRPr="00050568" w:rsidRDefault="00FC6084" w:rsidP="008F0273">
            <w:pPr>
              <w:rPr>
                <w:b/>
                <w:bCs/>
                <w:iCs/>
                <w:color w:val="FF0000"/>
                <w:szCs w:val="28"/>
              </w:rPr>
            </w:pPr>
            <w:r w:rsidRPr="00F73700">
              <w:rPr>
                <w:b/>
                <w:i/>
                <w:sz w:val="28"/>
                <w:szCs w:val="28"/>
              </w:rPr>
              <w:t>Заключительное повторение курса геометрии 10 класса.8</w:t>
            </w:r>
          </w:p>
        </w:tc>
        <w:tc>
          <w:tcPr>
            <w:tcW w:w="1418" w:type="dxa"/>
            <w:vAlign w:val="center"/>
          </w:tcPr>
          <w:p w:rsidR="008F0273" w:rsidRPr="00050568" w:rsidRDefault="008F0273" w:rsidP="008F0273">
            <w:pPr>
              <w:jc w:val="center"/>
              <w:rPr>
                <w:b/>
                <w:bCs/>
                <w:iCs/>
                <w:color w:val="FF0000"/>
                <w:szCs w:val="28"/>
              </w:rPr>
            </w:pP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Анализ контрольной работы. Повторение. Параллельность прямых и плоскостей.</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Повторение. Параллельность прямых и плоскостей.</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 xml:space="preserve">Повторение. Перпендикулярность прямых и плоскостей. </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Перпендикулярность прямых и плоскостей.</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Повторение. Расстояние от точки до плоскости. Расстояние от прямой до плоскости.</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Повторение. Расстояние между параллельными плоскостями.</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Повторение. Многогранники.</w:t>
            </w:r>
          </w:p>
        </w:tc>
        <w:tc>
          <w:tcPr>
            <w:tcW w:w="1418" w:type="dxa"/>
            <w:vAlign w:val="center"/>
          </w:tcPr>
          <w:p w:rsidR="00FC6084" w:rsidRPr="00050568" w:rsidRDefault="00FC6084" w:rsidP="00FC6084">
            <w:pPr>
              <w:ind w:firstLine="34"/>
              <w:jc w:val="center"/>
              <w:rPr>
                <w:szCs w:val="28"/>
              </w:rPr>
            </w:pPr>
            <w:r w:rsidRPr="00050568">
              <w:rPr>
                <w:szCs w:val="28"/>
              </w:rPr>
              <w:t>1</w:t>
            </w:r>
          </w:p>
        </w:tc>
      </w:tr>
      <w:tr w:rsidR="00FC6084" w:rsidRPr="00050568" w:rsidTr="00275D83">
        <w:tc>
          <w:tcPr>
            <w:tcW w:w="484" w:type="dxa"/>
          </w:tcPr>
          <w:p w:rsidR="00FC6084" w:rsidRPr="00050568" w:rsidRDefault="00FC6084" w:rsidP="00FC6084">
            <w:pPr>
              <w:numPr>
                <w:ilvl w:val="0"/>
                <w:numId w:val="21"/>
              </w:numPr>
              <w:spacing w:line="360" w:lineRule="auto"/>
              <w:rPr>
                <w:b/>
                <w:bCs/>
                <w:iCs/>
                <w:szCs w:val="28"/>
              </w:rPr>
            </w:pPr>
          </w:p>
        </w:tc>
        <w:tc>
          <w:tcPr>
            <w:tcW w:w="7738" w:type="dxa"/>
            <w:vAlign w:val="center"/>
          </w:tcPr>
          <w:p w:rsidR="00FC6084" w:rsidRPr="00F73700" w:rsidRDefault="00FC6084" w:rsidP="00FC6084">
            <w:pPr>
              <w:rPr>
                <w:i/>
              </w:rPr>
            </w:pPr>
            <w:r w:rsidRPr="00F73700">
              <w:rPr>
                <w:i/>
              </w:rPr>
              <w:t>Повторение. Многогранники.</w:t>
            </w:r>
          </w:p>
        </w:tc>
        <w:tc>
          <w:tcPr>
            <w:tcW w:w="1418" w:type="dxa"/>
            <w:vAlign w:val="center"/>
          </w:tcPr>
          <w:p w:rsidR="00FC6084" w:rsidRPr="00050568" w:rsidRDefault="00FC6084" w:rsidP="00FC6084">
            <w:pPr>
              <w:ind w:firstLine="34"/>
              <w:jc w:val="center"/>
              <w:rPr>
                <w:szCs w:val="28"/>
              </w:rPr>
            </w:pPr>
          </w:p>
        </w:tc>
      </w:tr>
      <w:tr w:rsidR="008F0273" w:rsidRPr="00D679EC" w:rsidTr="00FC6084">
        <w:tc>
          <w:tcPr>
            <w:tcW w:w="484" w:type="dxa"/>
          </w:tcPr>
          <w:p w:rsidR="008F0273" w:rsidRPr="00D679EC" w:rsidRDefault="008F0273" w:rsidP="008F0273">
            <w:pPr>
              <w:rPr>
                <w:b/>
                <w:bCs/>
                <w:iCs/>
                <w:color w:val="FF0000"/>
                <w:szCs w:val="28"/>
              </w:rPr>
            </w:pPr>
          </w:p>
        </w:tc>
        <w:tc>
          <w:tcPr>
            <w:tcW w:w="7738" w:type="dxa"/>
          </w:tcPr>
          <w:p w:rsidR="008F0273" w:rsidRPr="00723350" w:rsidRDefault="008F0273" w:rsidP="008F0273">
            <w:pPr>
              <w:rPr>
                <w:bCs/>
                <w:i/>
                <w:iCs/>
                <w:szCs w:val="28"/>
              </w:rPr>
            </w:pPr>
            <w:r w:rsidRPr="00723350">
              <w:rPr>
                <w:bCs/>
                <w:i/>
                <w:iCs/>
                <w:szCs w:val="28"/>
              </w:rPr>
              <w:t>Итого</w:t>
            </w:r>
          </w:p>
        </w:tc>
        <w:tc>
          <w:tcPr>
            <w:tcW w:w="1418" w:type="dxa"/>
            <w:vAlign w:val="center"/>
          </w:tcPr>
          <w:p w:rsidR="008F0273" w:rsidRPr="00723350" w:rsidRDefault="00FC6084" w:rsidP="00FC6084">
            <w:pPr>
              <w:jc w:val="center"/>
              <w:rPr>
                <w:bCs/>
                <w:i/>
                <w:iCs/>
                <w:szCs w:val="28"/>
              </w:rPr>
            </w:pPr>
            <w:r>
              <w:rPr>
                <w:bCs/>
                <w:i/>
                <w:iCs/>
                <w:szCs w:val="28"/>
              </w:rPr>
              <w:t>68</w:t>
            </w:r>
            <w:r w:rsidR="008F0273" w:rsidRPr="00723350">
              <w:rPr>
                <w:bCs/>
                <w:i/>
                <w:iCs/>
                <w:szCs w:val="28"/>
              </w:rPr>
              <w:t xml:space="preserve"> час</w:t>
            </w:r>
            <w:r>
              <w:rPr>
                <w:bCs/>
                <w:i/>
                <w:iCs/>
                <w:szCs w:val="28"/>
              </w:rPr>
              <w:t>ов</w:t>
            </w:r>
          </w:p>
        </w:tc>
      </w:tr>
    </w:tbl>
    <w:p w:rsidR="008F0273" w:rsidRDefault="008F0273" w:rsidP="008F0273">
      <w:pPr>
        <w:pStyle w:val="a3"/>
        <w:rPr>
          <w:b/>
          <w:bCs/>
          <w:iCs/>
          <w:szCs w:val="28"/>
        </w:rPr>
      </w:pPr>
    </w:p>
    <w:p w:rsidR="008F0273" w:rsidRPr="008F0273" w:rsidRDefault="008F0273" w:rsidP="008F0273">
      <w:pPr>
        <w:pStyle w:val="a3"/>
        <w:rPr>
          <w:b/>
          <w:bCs/>
          <w:iCs/>
          <w:szCs w:val="28"/>
        </w:rPr>
      </w:pPr>
    </w:p>
    <w:p w:rsidR="00275D83" w:rsidRDefault="00275D83" w:rsidP="00275D83">
      <w:pPr>
        <w:pStyle w:val="a3"/>
        <w:rPr>
          <w:b/>
          <w:bCs/>
          <w:iCs/>
          <w:szCs w:val="28"/>
        </w:rPr>
      </w:pPr>
      <w:r w:rsidRPr="008F0273">
        <w:rPr>
          <w:b/>
          <w:bCs/>
          <w:iCs/>
          <w:szCs w:val="28"/>
        </w:rPr>
        <w:t xml:space="preserve"> Тематическое планирование</w:t>
      </w:r>
      <w:r>
        <w:rPr>
          <w:b/>
          <w:bCs/>
          <w:iCs/>
          <w:szCs w:val="28"/>
        </w:rPr>
        <w:t xml:space="preserve"> в 11 классе</w:t>
      </w:r>
      <w:r w:rsidRPr="008F0273">
        <w:rPr>
          <w:b/>
          <w:bCs/>
          <w:iCs/>
          <w:szCs w:val="28"/>
        </w:rPr>
        <w:t>.</w:t>
      </w:r>
    </w:p>
    <w:p w:rsidR="00275D83" w:rsidRDefault="00275D83" w:rsidP="00275D83">
      <w:pPr>
        <w:spacing w:after="200" w:line="276" w:lineRule="auto"/>
        <w:rPr>
          <w:b/>
          <w:bCs/>
          <w:iCs/>
          <w:color w:val="FF0000"/>
          <w:szCs w:val="28"/>
        </w:rPr>
      </w:pPr>
    </w:p>
    <w:tbl>
      <w:tblPr>
        <w:tblStyle w:val="a6"/>
        <w:tblW w:w="0" w:type="auto"/>
        <w:tblInd w:w="-743" w:type="dxa"/>
        <w:tblLook w:val="04A0"/>
      </w:tblPr>
      <w:tblGrid>
        <w:gridCol w:w="484"/>
        <w:gridCol w:w="7748"/>
        <w:gridCol w:w="2082"/>
      </w:tblGrid>
      <w:tr w:rsidR="00275D83" w:rsidTr="00275D83">
        <w:tc>
          <w:tcPr>
            <w:tcW w:w="484" w:type="dxa"/>
            <w:vAlign w:val="center"/>
          </w:tcPr>
          <w:p w:rsidR="00275D83" w:rsidRPr="00050568" w:rsidRDefault="00275D83" w:rsidP="00275D83">
            <w:pPr>
              <w:pStyle w:val="a5"/>
              <w:ind w:firstLine="34"/>
              <w:jc w:val="left"/>
              <w:rPr>
                <w:rFonts w:ascii="Times New Roman" w:hAnsi="Times New Roman"/>
                <w:szCs w:val="28"/>
              </w:rPr>
            </w:pPr>
            <w:r w:rsidRPr="00050568">
              <w:rPr>
                <w:rFonts w:ascii="Times New Roman" w:hAnsi="Times New Roman"/>
                <w:szCs w:val="28"/>
              </w:rPr>
              <w:t>№</w:t>
            </w:r>
          </w:p>
        </w:tc>
        <w:tc>
          <w:tcPr>
            <w:tcW w:w="7748" w:type="dxa"/>
            <w:vAlign w:val="center"/>
          </w:tcPr>
          <w:p w:rsidR="00275D83" w:rsidRPr="00050568" w:rsidRDefault="00275D83" w:rsidP="00275D83">
            <w:pPr>
              <w:pStyle w:val="a5"/>
              <w:jc w:val="left"/>
              <w:rPr>
                <w:rFonts w:ascii="Times New Roman" w:hAnsi="Times New Roman"/>
                <w:szCs w:val="28"/>
              </w:rPr>
            </w:pPr>
            <w:r w:rsidRPr="00050568">
              <w:rPr>
                <w:rFonts w:ascii="Times New Roman" w:hAnsi="Times New Roman"/>
                <w:szCs w:val="28"/>
              </w:rPr>
              <w:t>Тема раздела/ урока</w:t>
            </w:r>
          </w:p>
        </w:tc>
        <w:tc>
          <w:tcPr>
            <w:tcW w:w="2082" w:type="dxa"/>
            <w:vAlign w:val="center"/>
          </w:tcPr>
          <w:p w:rsidR="00275D83" w:rsidRPr="00050568" w:rsidRDefault="00275D83" w:rsidP="00275D83">
            <w:pPr>
              <w:jc w:val="center"/>
              <w:rPr>
                <w:b/>
                <w:bCs/>
                <w:iCs/>
                <w:szCs w:val="28"/>
              </w:rPr>
            </w:pPr>
            <w:r w:rsidRPr="00050568">
              <w:rPr>
                <w:szCs w:val="28"/>
              </w:rPr>
              <w:t>Всего часов</w:t>
            </w:r>
          </w:p>
        </w:tc>
      </w:tr>
      <w:tr w:rsidR="00275D83" w:rsidTr="00275D83">
        <w:tc>
          <w:tcPr>
            <w:tcW w:w="10314" w:type="dxa"/>
            <w:gridSpan w:val="3"/>
          </w:tcPr>
          <w:p w:rsidR="00275D83" w:rsidRPr="00275D83" w:rsidRDefault="00275D83" w:rsidP="00275D83">
            <w:pPr>
              <w:rPr>
                <w:b/>
                <w:bCs/>
                <w:iCs/>
                <w:color w:val="FF0000"/>
                <w:szCs w:val="28"/>
              </w:rPr>
            </w:pPr>
            <w:r w:rsidRPr="00275D83">
              <w:rPr>
                <w:b/>
                <w:bCs/>
                <w:i/>
                <w:iCs/>
                <w:sz w:val="26"/>
                <w:szCs w:val="26"/>
              </w:rPr>
              <w:t>Векторы в пространстве.   6</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Понятие вектора в пространстве.</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 xml:space="preserve">Сложение и вычитание векторов. </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Умножение вектора на число.</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 xml:space="preserve">Компланарные векторы. Правило параллелепипеда сложения трех некомпланарных векторов. </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Компланарные векторы. Разложение вектора по трем некомпланарным векторам.</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 xml:space="preserve">Компланарные векторы. </w:t>
            </w:r>
          </w:p>
        </w:tc>
        <w:tc>
          <w:tcPr>
            <w:tcW w:w="2082" w:type="dxa"/>
            <w:vAlign w:val="center"/>
          </w:tcPr>
          <w:p w:rsidR="00275D83" w:rsidRPr="00270CA6" w:rsidRDefault="00275D83" w:rsidP="00275D83">
            <w:pPr>
              <w:jc w:val="center"/>
            </w:pPr>
            <w:r w:rsidRPr="00270CA6">
              <w:t>1</w:t>
            </w:r>
          </w:p>
        </w:tc>
      </w:tr>
      <w:tr w:rsidR="00275D83" w:rsidTr="00275D83">
        <w:tc>
          <w:tcPr>
            <w:tcW w:w="10314" w:type="dxa"/>
            <w:gridSpan w:val="3"/>
          </w:tcPr>
          <w:p w:rsidR="00275D83" w:rsidRPr="00275D83" w:rsidRDefault="00275D83" w:rsidP="00275D83">
            <w:pPr>
              <w:rPr>
                <w:b/>
                <w:bCs/>
                <w:iCs/>
                <w:color w:val="FF0000"/>
                <w:szCs w:val="28"/>
              </w:rPr>
            </w:pPr>
            <w:r w:rsidRPr="00275D83">
              <w:rPr>
                <w:b/>
                <w:bCs/>
                <w:i/>
                <w:iCs/>
                <w:sz w:val="26"/>
                <w:szCs w:val="26"/>
              </w:rPr>
              <w:t>Метод координат в пространстве.15</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Координаты точки и координаты вектора. Прямоугольная система координат в пространстве.</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Координаты точки и координаты вектора. Прямоугольная система координат в пространстве.</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Координаты точки и координаты вектора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Координаты точки и координаты вектора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Координаты точки и координаты вектора. Решение простейших задач в координатах.</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Координаты точки и координаты вектора. Решение простейших задач в координатах.</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Скалярное произведение векторов. Формулы для вычисления углов между двумя прямыми.</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Скалярное произведение векторов. Формулы для вычисления углов между двумя прямыми.</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Скалярное произведение векторов. Формулы для вычисления углов между прямой и плоскостью.</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Скалярное произведение векторов. Формулы для вычисления углов между прямой и плоскостью.</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Движения. Центральная симметрия.</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Движения. Осевая симметрия.</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Движения. Зеркальная симметрия.</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Движения в пространстве: центральная симметрия, осевая симметрия, зеркальная симметрия.</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b/>
                <w:bCs/>
                <w:i/>
              </w:rPr>
            </w:pPr>
            <w:r w:rsidRPr="00DB5869">
              <w:rPr>
                <w:b/>
                <w:bCs/>
                <w:i/>
              </w:rPr>
              <w:t>Контрольная работа №1: «Метод координат в пространстве».</w:t>
            </w:r>
          </w:p>
        </w:tc>
        <w:tc>
          <w:tcPr>
            <w:tcW w:w="2082" w:type="dxa"/>
            <w:vAlign w:val="center"/>
          </w:tcPr>
          <w:p w:rsidR="00275D83" w:rsidRPr="00270CA6" w:rsidRDefault="00275D83" w:rsidP="00275D83">
            <w:pPr>
              <w:jc w:val="center"/>
            </w:pPr>
            <w:r w:rsidRPr="00270CA6">
              <w:t>1</w:t>
            </w:r>
          </w:p>
        </w:tc>
      </w:tr>
      <w:tr w:rsidR="00275D83" w:rsidTr="00275D83">
        <w:tc>
          <w:tcPr>
            <w:tcW w:w="10314" w:type="dxa"/>
            <w:gridSpan w:val="3"/>
          </w:tcPr>
          <w:p w:rsidR="00275D83" w:rsidRPr="00275D83" w:rsidRDefault="00275D83" w:rsidP="00275D83">
            <w:pPr>
              <w:rPr>
                <w:b/>
                <w:bCs/>
                <w:iCs/>
                <w:color w:val="FF0000"/>
                <w:szCs w:val="28"/>
              </w:rPr>
            </w:pPr>
            <w:r w:rsidRPr="00275D83">
              <w:rPr>
                <w:b/>
                <w:bCs/>
                <w:i/>
                <w:iCs/>
                <w:sz w:val="26"/>
                <w:szCs w:val="26"/>
              </w:rPr>
              <w:t>Цилиндр, конус, шар. 16</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Понятие цилиндра.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Площадь поверхности цилиндра. Развертка.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Площадь поверхности цилиндра. Осевые сечения и сечения, параллельные основанию.</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Понятие конуса.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Площадь поверхности конуса Развертка.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Площадь поверхности конуса. Осевые сечения и сечения, параллельные основанию.</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Усеченный конус. Развертка.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Усеченный конус. Осевые сечения и сечения, параллельные основанию.</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Сфера и шар. Уравнение сферы.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Сфера и шар. Уравнение сферы.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Взаимное расположение сферы и плоскости.</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Взаимное расположение сферы и плоскости.</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Касательная плоскость к сфере.</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Касательная плоскость к сфере.</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Площадь сферы.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b/>
                <w:bCs/>
                <w:i/>
              </w:rPr>
            </w:pPr>
            <w:r w:rsidRPr="00DB5869">
              <w:rPr>
                <w:b/>
                <w:bCs/>
                <w:i/>
              </w:rPr>
              <w:t>Контрольная работа №2: «Цилиндр, конус, шар».</w:t>
            </w:r>
          </w:p>
        </w:tc>
        <w:tc>
          <w:tcPr>
            <w:tcW w:w="2082" w:type="dxa"/>
            <w:vAlign w:val="center"/>
          </w:tcPr>
          <w:p w:rsidR="00275D83" w:rsidRPr="00270CA6" w:rsidRDefault="00275D83" w:rsidP="00275D83">
            <w:pPr>
              <w:jc w:val="center"/>
            </w:pPr>
            <w:r w:rsidRPr="00270CA6">
              <w:t>1</w:t>
            </w:r>
          </w:p>
        </w:tc>
      </w:tr>
      <w:tr w:rsidR="00275D83" w:rsidTr="00275D83">
        <w:tc>
          <w:tcPr>
            <w:tcW w:w="10314" w:type="dxa"/>
            <w:gridSpan w:val="3"/>
          </w:tcPr>
          <w:p w:rsidR="00275D83" w:rsidRPr="00275D83" w:rsidRDefault="00275D83" w:rsidP="00275D83">
            <w:pPr>
              <w:rPr>
                <w:b/>
                <w:bCs/>
                <w:iCs/>
                <w:color w:val="FF0000"/>
                <w:szCs w:val="28"/>
              </w:rPr>
            </w:pPr>
            <w:r w:rsidRPr="00275D83">
              <w:rPr>
                <w:b/>
                <w:bCs/>
                <w:i/>
                <w:iCs/>
                <w:sz w:val="26"/>
                <w:szCs w:val="26"/>
              </w:rPr>
              <w:t>Объёмы тел. 17</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270CA6" w:rsidRDefault="00275D83" w:rsidP="00275D83">
            <w:r w:rsidRPr="00DB5869">
              <w:rPr>
                <w:i/>
              </w:rPr>
              <w:t>Объём прямоугольного параллелепипеда</w:t>
            </w:r>
            <w:r w:rsidRPr="00270CA6">
              <w:t>.</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прямоугольного параллелепипеда.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прямой призмы.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прямой призмы.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цилиндра.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цилиндра.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наклонной призмы.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наклонной призмы.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b/>
                <w:bCs/>
                <w:i/>
                <w:color w:val="FF0000"/>
              </w:rPr>
            </w:pPr>
            <w:r w:rsidRPr="00DB5869">
              <w:rPr>
                <w:i/>
              </w:rPr>
              <w:t>Объём пирамиды.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пирамиды.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конуса.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конуса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шара и площадь сферы.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шара и площадь сферы.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шарового сегмента, шарового слоя и шарового сектора.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i/>
              </w:rPr>
            </w:pPr>
            <w:r w:rsidRPr="00DB5869">
              <w:rPr>
                <w:i/>
              </w:rPr>
              <w:t>Объём шарового сегмента, шарового слоя и шарового сектора.</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vAlign w:val="center"/>
          </w:tcPr>
          <w:p w:rsidR="00275D83" w:rsidRPr="00DB5869" w:rsidRDefault="00275D83" w:rsidP="00275D83">
            <w:pPr>
              <w:rPr>
                <w:b/>
                <w:bCs/>
                <w:i/>
              </w:rPr>
            </w:pPr>
            <w:r w:rsidRPr="00DB5869">
              <w:rPr>
                <w:b/>
                <w:bCs/>
                <w:i/>
              </w:rPr>
              <w:t>Контрольная работа №3: «Объёмы тел».</w:t>
            </w:r>
          </w:p>
        </w:tc>
        <w:tc>
          <w:tcPr>
            <w:tcW w:w="2082" w:type="dxa"/>
            <w:vAlign w:val="center"/>
          </w:tcPr>
          <w:p w:rsidR="00275D83" w:rsidRPr="00270CA6" w:rsidRDefault="00275D83" w:rsidP="00275D83">
            <w:pPr>
              <w:jc w:val="center"/>
            </w:pPr>
            <w:r w:rsidRPr="00270CA6">
              <w:t>1</w:t>
            </w:r>
          </w:p>
        </w:tc>
      </w:tr>
      <w:tr w:rsidR="00275D83" w:rsidTr="00275D83">
        <w:tc>
          <w:tcPr>
            <w:tcW w:w="10314" w:type="dxa"/>
            <w:gridSpan w:val="3"/>
          </w:tcPr>
          <w:p w:rsidR="00275D83" w:rsidRPr="00275D83" w:rsidRDefault="00275D83" w:rsidP="00275D83">
            <w:pPr>
              <w:rPr>
                <w:b/>
                <w:bCs/>
                <w:iCs/>
                <w:color w:val="FF0000"/>
                <w:szCs w:val="28"/>
              </w:rPr>
            </w:pPr>
            <w:r w:rsidRPr="00275D83">
              <w:rPr>
                <w:b/>
                <w:bCs/>
                <w:i/>
                <w:iCs/>
                <w:sz w:val="26"/>
                <w:szCs w:val="26"/>
              </w:rPr>
              <w:t>Обобщающее повторение.     14</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Параллельность прямых и плоскостей.</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Параллельность прямых и плоскостей.</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Угол между двумя прямыми.</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Перпендикулярность прямых и плоскостей.</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Перпендикулярность прямых и плоскостей.</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Двугранный угол, многогранный угол.</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Цилиндр, конус, шар. Решение задач. Вписанные призмы и  пирамиды.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Цилиндр, конус, шар. Решение задач. Описанные призмы и  пирамиды.</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 xml:space="preserve">Повторение. Цилиндр, конус, шар. Решение задач. </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Объемы тел. Основные  многогранники.</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 xml:space="preserve">Повторение. Объемы  круглых тел. </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Объемы тел. Отношение объемов подобных тел.</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Площади поверхностей тел.</w:t>
            </w:r>
          </w:p>
        </w:tc>
        <w:tc>
          <w:tcPr>
            <w:tcW w:w="2082" w:type="dxa"/>
            <w:vAlign w:val="center"/>
          </w:tcPr>
          <w:p w:rsidR="00275D83" w:rsidRPr="00270CA6" w:rsidRDefault="00275D83" w:rsidP="00275D83">
            <w:pPr>
              <w:jc w:val="center"/>
            </w:pPr>
            <w:r w:rsidRPr="00270CA6">
              <w:t>1</w:t>
            </w:r>
          </w:p>
        </w:tc>
      </w:tr>
      <w:tr w:rsidR="00275D83" w:rsidTr="00275D83">
        <w:tc>
          <w:tcPr>
            <w:tcW w:w="484" w:type="dxa"/>
          </w:tcPr>
          <w:p w:rsidR="00275D83" w:rsidRPr="00275D83" w:rsidRDefault="00275D83" w:rsidP="00275D83">
            <w:pPr>
              <w:pStyle w:val="a3"/>
              <w:numPr>
                <w:ilvl w:val="0"/>
                <w:numId w:val="27"/>
              </w:numPr>
              <w:rPr>
                <w:bCs/>
                <w:iCs/>
                <w:szCs w:val="28"/>
              </w:rPr>
            </w:pPr>
          </w:p>
        </w:tc>
        <w:tc>
          <w:tcPr>
            <w:tcW w:w="7748" w:type="dxa"/>
          </w:tcPr>
          <w:p w:rsidR="00275D83" w:rsidRPr="00DB5869" w:rsidRDefault="00275D83" w:rsidP="00275D83">
            <w:pPr>
              <w:rPr>
                <w:i/>
              </w:rPr>
            </w:pPr>
            <w:r w:rsidRPr="00DB5869">
              <w:rPr>
                <w:i/>
              </w:rPr>
              <w:t>Повторение. Площади поверхностей тел.</w:t>
            </w:r>
          </w:p>
        </w:tc>
        <w:tc>
          <w:tcPr>
            <w:tcW w:w="2082" w:type="dxa"/>
            <w:vAlign w:val="center"/>
          </w:tcPr>
          <w:p w:rsidR="00275D83" w:rsidRPr="00270CA6" w:rsidRDefault="00275D83" w:rsidP="00275D83">
            <w:pPr>
              <w:jc w:val="center"/>
            </w:pPr>
            <w:r w:rsidRPr="00270CA6">
              <w:t>1</w:t>
            </w:r>
          </w:p>
        </w:tc>
      </w:tr>
      <w:tr w:rsidR="00275D83" w:rsidTr="00275D83">
        <w:tc>
          <w:tcPr>
            <w:tcW w:w="8232" w:type="dxa"/>
            <w:gridSpan w:val="2"/>
          </w:tcPr>
          <w:p w:rsidR="00275D83" w:rsidRPr="00723350" w:rsidRDefault="00275D83" w:rsidP="00275D83">
            <w:pPr>
              <w:rPr>
                <w:bCs/>
                <w:i/>
                <w:iCs/>
                <w:szCs w:val="28"/>
              </w:rPr>
            </w:pPr>
            <w:r w:rsidRPr="00723350">
              <w:rPr>
                <w:bCs/>
                <w:i/>
                <w:iCs/>
                <w:szCs w:val="28"/>
              </w:rPr>
              <w:t>Итого</w:t>
            </w:r>
          </w:p>
        </w:tc>
        <w:tc>
          <w:tcPr>
            <w:tcW w:w="2082" w:type="dxa"/>
            <w:vAlign w:val="center"/>
          </w:tcPr>
          <w:p w:rsidR="00275D83" w:rsidRPr="00723350" w:rsidRDefault="00275D83" w:rsidP="00275D83">
            <w:pPr>
              <w:jc w:val="center"/>
              <w:rPr>
                <w:bCs/>
                <w:i/>
                <w:iCs/>
                <w:szCs w:val="28"/>
              </w:rPr>
            </w:pPr>
            <w:r>
              <w:rPr>
                <w:bCs/>
                <w:i/>
                <w:iCs/>
                <w:szCs w:val="28"/>
              </w:rPr>
              <w:t>68</w:t>
            </w:r>
            <w:r w:rsidRPr="00723350">
              <w:rPr>
                <w:bCs/>
                <w:i/>
                <w:iCs/>
                <w:szCs w:val="28"/>
              </w:rPr>
              <w:t xml:space="preserve"> час</w:t>
            </w:r>
            <w:r>
              <w:rPr>
                <w:bCs/>
                <w:i/>
                <w:iCs/>
                <w:szCs w:val="28"/>
              </w:rPr>
              <w:t>ов</w:t>
            </w:r>
          </w:p>
        </w:tc>
      </w:tr>
    </w:tbl>
    <w:p w:rsidR="00E57D0E" w:rsidRDefault="00E57D0E" w:rsidP="00FC6084"/>
    <w:p w:rsidR="00E57D0E" w:rsidRPr="00F844CF" w:rsidRDefault="00E57D0E" w:rsidP="00FC6084">
      <w:pPr>
        <w:pStyle w:val="a3"/>
        <w:numPr>
          <w:ilvl w:val="0"/>
          <w:numId w:val="7"/>
        </w:numPr>
        <w:shd w:val="clear" w:color="auto" w:fill="FFFFFF"/>
        <w:ind w:firstLine="0"/>
        <w:jc w:val="center"/>
        <w:rPr>
          <w:b/>
          <w:bCs/>
          <w:color w:val="000000"/>
        </w:rPr>
      </w:pPr>
      <w:r w:rsidRPr="00F844CF">
        <w:rPr>
          <w:b/>
          <w:bCs/>
          <w:color w:val="000000"/>
        </w:rPr>
        <w:t>Учебно-методическое и материально – техническое обеспечение.</w:t>
      </w:r>
    </w:p>
    <w:p w:rsidR="00E57D0E" w:rsidRDefault="00E57D0E" w:rsidP="00FC6084">
      <w:pPr>
        <w:pStyle w:val="a3"/>
        <w:jc w:val="both"/>
        <w:rPr>
          <w:b/>
          <w:u w:val="single"/>
        </w:rPr>
      </w:pPr>
    </w:p>
    <w:p w:rsidR="00E57D0E" w:rsidRPr="00F844CF" w:rsidRDefault="00E57D0E" w:rsidP="00FC6084">
      <w:pPr>
        <w:pStyle w:val="a3"/>
        <w:jc w:val="both"/>
        <w:rPr>
          <w:b/>
          <w:u w:val="single"/>
        </w:rPr>
      </w:pPr>
      <w:r w:rsidRPr="00F844CF">
        <w:rPr>
          <w:b/>
          <w:u w:val="single"/>
        </w:rPr>
        <w:t>Учебно-методический комплекс учителя:</w:t>
      </w:r>
    </w:p>
    <w:p w:rsidR="00E57D0E" w:rsidRPr="00F844CF" w:rsidRDefault="00E57D0E" w:rsidP="00FC6084">
      <w:pPr>
        <w:shd w:val="clear" w:color="auto" w:fill="FFFFFF"/>
        <w:jc w:val="both"/>
      </w:pPr>
    </w:p>
    <w:p w:rsidR="00E57D0E" w:rsidRPr="00F844CF" w:rsidRDefault="00E57D0E" w:rsidP="00E132E5">
      <w:pPr>
        <w:pStyle w:val="a3"/>
        <w:numPr>
          <w:ilvl w:val="0"/>
          <w:numId w:val="6"/>
        </w:numPr>
        <w:ind w:left="0" w:firstLine="0"/>
        <w:jc w:val="both"/>
      </w:pPr>
      <w:r w:rsidRPr="00F844CF">
        <w:t>Учебник: Л.С. Атанасян, В.Ф. Бутузов, С.Б. Кадомцев,  Л.С. Киселев, Э.Г. Поздняк.  Геометрия 10-11 класс: «Просвещение», 2010г.</w:t>
      </w:r>
    </w:p>
    <w:p w:rsidR="00E57D0E" w:rsidRPr="00F844CF" w:rsidRDefault="00E57D0E" w:rsidP="00E132E5">
      <w:pPr>
        <w:pStyle w:val="a3"/>
        <w:numPr>
          <w:ilvl w:val="0"/>
          <w:numId w:val="6"/>
        </w:numPr>
        <w:shd w:val="clear" w:color="auto" w:fill="FFFFFF"/>
        <w:ind w:left="0" w:firstLine="0"/>
      </w:pPr>
      <w:r w:rsidRPr="00F844CF">
        <w:t>Программы общеобразовательных учреждений. Геометрия 10-11 классы. Составитель Т.А. Бурмистрова  «Просвещение», 2009г</w:t>
      </w:r>
    </w:p>
    <w:p w:rsidR="00E57D0E" w:rsidRPr="00F844CF" w:rsidRDefault="00E57D0E" w:rsidP="00E132E5">
      <w:pPr>
        <w:pStyle w:val="a3"/>
        <w:numPr>
          <w:ilvl w:val="0"/>
          <w:numId w:val="6"/>
        </w:numPr>
        <w:ind w:left="0" w:firstLine="0"/>
        <w:jc w:val="both"/>
      </w:pPr>
      <w:r w:rsidRPr="00F844CF">
        <w:t>Дидактические материалы по геометрии 10 класс. Б.Г. Зив. Москва «Просвещение», 2008г.</w:t>
      </w:r>
    </w:p>
    <w:p w:rsidR="00E57D0E" w:rsidRPr="00F844CF" w:rsidRDefault="00E57D0E" w:rsidP="00E132E5">
      <w:pPr>
        <w:pStyle w:val="a3"/>
        <w:numPr>
          <w:ilvl w:val="0"/>
          <w:numId w:val="6"/>
        </w:numPr>
        <w:ind w:left="0" w:firstLine="0"/>
        <w:jc w:val="both"/>
      </w:pPr>
      <w:r w:rsidRPr="00F844CF">
        <w:t>Диск. Геометрия поурочное планы 7-11 классы по учебникам Л.С. Атанасян. Издательство «Учитель». Москва 2010г</w:t>
      </w:r>
    </w:p>
    <w:p w:rsidR="00E57D0E" w:rsidRPr="00F844CF" w:rsidRDefault="00E57D0E" w:rsidP="00E132E5">
      <w:pPr>
        <w:pStyle w:val="a3"/>
        <w:numPr>
          <w:ilvl w:val="0"/>
          <w:numId w:val="6"/>
        </w:numPr>
        <w:ind w:left="0" w:firstLine="0"/>
        <w:jc w:val="both"/>
      </w:pPr>
      <w:r w:rsidRPr="00F844CF">
        <w:t>Электронное пособие «Стереометрия, 10-11 классы. Задания на готовых чертежах».</w:t>
      </w:r>
    </w:p>
    <w:p w:rsidR="00E57D0E" w:rsidRPr="00F844CF" w:rsidRDefault="00E57D0E" w:rsidP="00E132E5">
      <w:pPr>
        <w:pStyle w:val="a3"/>
        <w:numPr>
          <w:ilvl w:val="0"/>
          <w:numId w:val="6"/>
        </w:numPr>
        <w:ind w:left="0" w:firstLine="0"/>
        <w:jc w:val="both"/>
      </w:pPr>
      <w:r w:rsidRPr="00F844CF">
        <w:t>В. В.Прасолов , В.М. Тихомиров «Геометрия», 2007г., Москва, МЦНМО</w:t>
      </w:r>
    </w:p>
    <w:p w:rsidR="00E57D0E" w:rsidRPr="00F844CF" w:rsidRDefault="00E57D0E" w:rsidP="00E132E5">
      <w:pPr>
        <w:pStyle w:val="a3"/>
        <w:numPr>
          <w:ilvl w:val="0"/>
          <w:numId w:val="6"/>
        </w:numPr>
        <w:ind w:left="0" w:firstLine="0"/>
        <w:jc w:val="both"/>
      </w:pPr>
      <w:r w:rsidRPr="00F844CF">
        <w:t>А.П. Ершова, В.В. Голобородько «Устная геометрия», 10-1 классы,2008г, Москва, ПЛЕКСА</w:t>
      </w:r>
    </w:p>
    <w:p w:rsidR="00E57D0E" w:rsidRPr="00F844CF" w:rsidRDefault="00E57D0E" w:rsidP="00E132E5">
      <w:pPr>
        <w:pStyle w:val="a3"/>
        <w:numPr>
          <w:ilvl w:val="0"/>
          <w:numId w:val="6"/>
        </w:numPr>
        <w:ind w:left="0" w:firstLine="0"/>
        <w:jc w:val="both"/>
      </w:pPr>
      <w:r w:rsidRPr="00F844CF">
        <w:t>Подготовка к государственной итоговой аттестации. Ф.Ф.Лысенко.2015г.</w:t>
      </w:r>
    </w:p>
    <w:p w:rsidR="00E57D0E" w:rsidRPr="00F844CF" w:rsidRDefault="00E57D0E" w:rsidP="00E132E5">
      <w:pPr>
        <w:pStyle w:val="a3"/>
        <w:numPr>
          <w:ilvl w:val="0"/>
          <w:numId w:val="6"/>
        </w:numPr>
        <w:ind w:left="0" w:firstLine="0"/>
        <w:jc w:val="both"/>
      </w:pPr>
      <w:r w:rsidRPr="00F844CF">
        <w:t>А.Л. Семенова, И.В. Ященко «ЕГЭ 3000 задач по математике» 2014г.</w:t>
      </w:r>
    </w:p>
    <w:p w:rsidR="00E57D0E" w:rsidRPr="00F844CF" w:rsidRDefault="00E57D0E" w:rsidP="00E132E5">
      <w:pPr>
        <w:jc w:val="both"/>
        <w:rPr>
          <w:b/>
          <w:u w:val="single"/>
        </w:rPr>
      </w:pPr>
      <w:r w:rsidRPr="00F844CF">
        <w:t>10.М.А. Иченская, Геометрия, 10-11 классы, «Самостоятельные и контрольные работы к учебнику Л.С.Атанасяна».</w:t>
      </w:r>
    </w:p>
    <w:p w:rsidR="00E57D0E" w:rsidRPr="00F844CF" w:rsidRDefault="00E57D0E" w:rsidP="00E132E5">
      <w:pPr>
        <w:jc w:val="both"/>
        <w:rPr>
          <w:b/>
          <w:u w:val="single"/>
        </w:rPr>
      </w:pPr>
      <w:r w:rsidRPr="00F844CF">
        <w:lastRenderedPageBreak/>
        <w:t xml:space="preserve">    11. Интернет  – ресурсы: </w:t>
      </w:r>
      <w:hyperlink r:id="rId5" w:history="1">
        <w:r w:rsidRPr="00F844CF">
          <w:rPr>
            <w:rStyle w:val="a4"/>
          </w:rPr>
          <w:t>http://reshuege.ru/</w:t>
        </w:r>
      </w:hyperlink>
      <w:r w:rsidRPr="00F844CF">
        <w:t xml:space="preserve"> Гущин. Решу ЕГЭ; </w:t>
      </w:r>
      <w:hyperlink r:id="rId6" w:history="1">
        <w:r w:rsidRPr="00F844CF">
          <w:rPr>
            <w:rStyle w:val="a4"/>
          </w:rPr>
          <w:t>http://alexlarin.net/</w:t>
        </w:r>
      </w:hyperlink>
      <w:r w:rsidRPr="00F844CF">
        <w:t xml:space="preserve"> А. Ларин.</w:t>
      </w:r>
    </w:p>
    <w:p w:rsidR="00E57D0E" w:rsidRPr="00F844CF" w:rsidRDefault="00E57D0E" w:rsidP="00E132E5">
      <w:pPr>
        <w:jc w:val="both"/>
      </w:pPr>
      <w:r w:rsidRPr="00F844CF">
        <w:t xml:space="preserve">   12.Демоверсия, 2016г </w:t>
      </w:r>
      <w:hyperlink r:id="rId7" w:history="1">
        <w:r w:rsidRPr="00F844CF">
          <w:rPr>
            <w:rStyle w:val="a4"/>
          </w:rPr>
          <w:t>http://egeigia.ru/</w:t>
        </w:r>
      </w:hyperlink>
      <w:r w:rsidRPr="00F844CF">
        <w:t xml:space="preserve"> </w:t>
      </w:r>
    </w:p>
    <w:p w:rsidR="00E57D0E" w:rsidRPr="00F844CF" w:rsidRDefault="00E57D0E" w:rsidP="00E132E5">
      <w:pPr>
        <w:pStyle w:val="a3"/>
        <w:numPr>
          <w:ilvl w:val="0"/>
          <w:numId w:val="9"/>
        </w:numPr>
        <w:ind w:left="0" w:firstLine="0"/>
        <w:jc w:val="both"/>
        <w:rPr>
          <w:b/>
          <w:u w:val="single"/>
        </w:rPr>
      </w:pPr>
      <w:r w:rsidRPr="00F844CF">
        <w:t>ФИПИ. Открытый банк заданий 2016г</w:t>
      </w:r>
    </w:p>
    <w:p w:rsidR="00E57D0E" w:rsidRDefault="00E57D0E" w:rsidP="00FC6084">
      <w:pPr>
        <w:ind w:left="142"/>
        <w:jc w:val="both"/>
        <w:rPr>
          <w:b/>
          <w:u w:val="single"/>
        </w:rPr>
      </w:pPr>
    </w:p>
    <w:p w:rsidR="00E57D0E" w:rsidRPr="00F844CF" w:rsidRDefault="00E57D0E" w:rsidP="00FC6084">
      <w:pPr>
        <w:ind w:left="142"/>
        <w:jc w:val="both"/>
        <w:rPr>
          <w:b/>
          <w:u w:val="single"/>
        </w:rPr>
      </w:pPr>
      <w:r w:rsidRPr="00F844CF">
        <w:rPr>
          <w:b/>
          <w:u w:val="single"/>
        </w:rPr>
        <w:t>Учебно-методический комплекс ученика:</w:t>
      </w:r>
    </w:p>
    <w:p w:rsidR="00E57D0E" w:rsidRPr="00F844CF" w:rsidRDefault="00E57D0E" w:rsidP="00FC6084">
      <w:pPr>
        <w:pStyle w:val="a3"/>
        <w:rPr>
          <w:b/>
          <w:u w:val="single"/>
        </w:rPr>
      </w:pPr>
    </w:p>
    <w:p w:rsidR="00E57D0E" w:rsidRPr="00F844CF" w:rsidRDefault="00E57D0E" w:rsidP="00FC6084">
      <w:pPr>
        <w:pStyle w:val="a3"/>
        <w:numPr>
          <w:ilvl w:val="0"/>
          <w:numId w:val="8"/>
        </w:numPr>
        <w:ind w:firstLine="0"/>
        <w:jc w:val="both"/>
      </w:pPr>
      <w:r w:rsidRPr="00F844CF">
        <w:t>Учебник: Л.С. Атанасян, В.Ф. Бутузов, С.Б. Кадомцев,  Л.С. Киселев, Э.Г. Поздняк.  Геометрия 10-11 класс: «Просвещение», 2010г.</w:t>
      </w:r>
    </w:p>
    <w:p w:rsidR="00E57D0E" w:rsidRPr="00F844CF" w:rsidRDefault="00E57D0E" w:rsidP="00FC6084">
      <w:pPr>
        <w:pStyle w:val="a3"/>
        <w:numPr>
          <w:ilvl w:val="0"/>
          <w:numId w:val="8"/>
        </w:numPr>
        <w:ind w:firstLine="0"/>
        <w:jc w:val="both"/>
      </w:pPr>
      <w:r w:rsidRPr="00F844CF">
        <w:t>Дидактические материалы по геометрии 10 класс. Б.Г. Зив. Москва «Просвещение», 2008г.</w:t>
      </w:r>
    </w:p>
    <w:p w:rsidR="00E57D0E" w:rsidRPr="00F844CF" w:rsidRDefault="00E57D0E" w:rsidP="00FC6084">
      <w:pPr>
        <w:pStyle w:val="a3"/>
        <w:numPr>
          <w:ilvl w:val="0"/>
          <w:numId w:val="8"/>
        </w:numPr>
        <w:ind w:firstLine="0"/>
        <w:jc w:val="both"/>
      </w:pPr>
      <w:r w:rsidRPr="00F844CF">
        <w:t>Подготовка к единой итоговой аттестации. Ф.Ф.Лысенко.2015г.</w:t>
      </w:r>
    </w:p>
    <w:p w:rsidR="00E57D0E" w:rsidRPr="00F844CF" w:rsidRDefault="00E57D0E" w:rsidP="00FC6084">
      <w:pPr>
        <w:pStyle w:val="a3"/>
        <w:numPr>
          <w:ilvl w:val="0"/>
          <w:numId w:val="8"/>
        </w:numPr>
        <w:ind w:firstLine="0"/>
        <w:jc w:val="both"/>
      </w:pPr>
      <w:r w:rsidRPr="00F844CF">
        <w:t>А.Л. Семенова, И.В. Ященко «ЕГЭ 3000 задач по математике»,  2014г.</w:t>
      </w:r>
    </w:p>
    <w:p w:rsidR="00E57D0E" w:rsidRPr="00F844CF" w:rsidRDefault="00E57D0E" w:rsidP="00FC6084">
      <w:pPr>
        <w:pStyle w:val="a3"/>
        <w:numPr>
          <w:ilvl w:val="0"/>
          <w:numId w:val="8"/>
        </w:numPr>
        <w:ind w:firstLine="0"/>
        <w:jc w:val="both"/>
        <w:rPr>
          <w:b/>
          <w:u w:val="single"/>
        </w:rPr>
      </w:pPr>
      <w:r w:rsidRPr="00F844CF">
        <w:t xml:space="preserve">Интернет  – ресурсы: </w:t>
      </w:r>
      <w:hyperlink r:id="rId8" w:history="1">
        <w:r w:rsidRPr="00F844CF">
          <w:rPr>
            <w:rStyle w:val="a4"/>
          </w:rPr>
          <w:t>http://reshuege.ru/</w:t>
        </w:r>
      </w:hyperlink>
      <w:r w:rsidRPr="00F844CF">
        <w:t xml:space="preserve"> Гущин. Решу ЕГЭ; </w:t>
      </w:r>
      <w:hyperlink r:id="rId9" w:history="1">
        <w:r w:rsidRPr="00F844CF">
          <w:rPr>
            <w:rStyle w:val="a4"/>
          </w:rPr>
          <w:t>http://alexlarin.net/</w:t>
        </w:r>
      </w:hyperlink>
      <w:r w:rsidRPr="00F844CF">
        <w:t xml:space="preserve"> А. Ларин.</w:t>
      </w:r>
    </w:p>
    <w:p w:rsidR="00E57D0E" w:rsidRPr="00F844CF" w:rsidRDefault="00E57D0E" w:rsidP="00FC6084">
      <w:pPr>
        <w:pStyle w:val="a3"/>
        <w:numPr>
          <w:ilvl w:val="0"/>
          <w:numId w:val="8"/>
        </w:numPr>
        <w:ind w:firstLine="0"/>
        <w:jc w:val="both"/>
        <w:rPr>
          <w:b/>
          <w:u w:val="single"/>
        </w:rPr>
      </w:pPr>
      <w:r w:rsidRPr="00F844CF">
        <w:t xml:space="preserve">   Демоверсия, 2016г </w:t>
      </w:r>
      <w:hyperlink r:id="rId10" w:history="1">
        <w:r w:rsidRPr="00F844CF">
          <w:rPr>
            <w:rStyle w:val="a4"/>
          </w:rPr>
          <w:t>http://egeigia.ru/</w:t>
        </w:r>
      </w:hyperlink>
      <w:r w:rsidRPr="00F844CF">
        <w:t xml:space="preserve"> </w:t>
      </w:r>
    </w:p>
    <w:p w:rsidR="00E57D0E" w:rsidRPr="00F844CF" w:rsidRDefault="00E57D0E" w:rsidP="00FC6084">
      <w:pPr>
        <w:pStyle w:val="a3"/>
        <w:numPr>
          <w:ilvl w:val="0"/>
          <w:numId w:val="8"/>
        </w:numPr>
        <w:ind w:firstLine="0"/>
        <w:jc w:val="both"/>
        <w:rPr>
          <w:b/>
          <w:u w:val="single"/>
        </w:rPr>
      </w:pPr>
      <w:r w:rsidRPr="00F844CF">
        <w:t>ФИПИ. Открытый банк заданий 2016г</w:t>
      </w:r>
    </w:p>
    <w:tbl>
      <w:tblPr>
        <w:tblpPr w:leftFromText="180" w:rightFromText="180" w:vertAnchor="text" w:horzAnchor="margin" w:tblpY="456"/>
        <w:tblW w:w="9606" w:type="dxa"/>
        <w:tblLook w:val="04A0"/>
      </w:tblPr>
      <w:tblGrid>
        <w:gridCol w:w="4644"/>
        <w:gridCol w:w="851"/>
        <w:gridCol w:w="4111"/>
      </w:tblGrid>
      <w:tr w:rsidR="00E132E5" w:rsidRPr="00152FE2" w:rsidTr="00C51CE9">
        <w:trPr>
          <w:trHeight w:val="2397"/>
        </w:trPr>
        <w:tc>
          <w:tcPr>
            <w:tcW w:w="4644" w:type="dxa"/>
          </w:tcPr>
          <w:p w:rsidR="00E132E5" w:rsidRPr="00152FE2" w:rsidRDefault="00E132E5" w:rsidP="00C51CE9">
            <w:pPr>
              <w:shd w:val="clear" w:color="auto" w:fill="FFFFFF"/>
              <w:rPr>
                <w:color w:val="000000"/>
                <w:szCs w:val="28"/>
              </w:rPr>
            </w:pPr>
            <w:r w:rsidRPr="00152FE2">
              <w:rPr>
                <w:color w:val="000000"/>
                <w:szCs w:val="28"/>
              </w:rPr>
              <w:t>СОГЛАСОВАНО</w:t>
            </w:r>
          </w:p>
          <w:p w:rsidR="00E132E5" w:rsidRPr="00152FE2" w:rsidRDefault="00E132E5" w:rsidP="00C51CE9">
            <w:pPr>
              <w:shd w:val="clear" w:color="auto" w:fill="FFFFFF"/>
              <w:rPr>
                <w:color w:val="000000"/>
                <w:szCs w:val="28"/>
              </w:rPr>
            </w:pPr>
            <w:r w:rsidRPr="00152FE2">
              <w:rPr>
                <w:color w:val="000000"/>
                <w:szCs w:val="28"/>
              </w:rPr>
              <w:t xml:space="preserve">Протокол заседания </w:t>
            </w:r>
            <w:r w:rsidRPr="00152FE2">
              <w:rPr>
                <w:szCs w:val="28"/>
              </w:rPr>
              <w:t xml:space="preserve"> кафедры ЕМЦ</w:t>
            </w:r>
          </w:p>
          <w:p w:rsidR="00E132E5" w:rsidRPr="00152FE2" w:rsidRDefault="00E132E5" w:rsidP="00C51CE9">
            <w:pPr>
              <w:shd w:val="clear" w:color="auto" w:fill="FFFFFF"/>
              <w:rPr>
                <w:color w:val="000000"/>
                <w:szCs w:val="28"/>
              </w:rPr>
            </w:pPr>
            <w:r w:rsidRPr="00152FE2">
              <w:rPr>
                <w:szCs w:val="28"/>
              </w:rPr>
              <w:t>МАОУ-СОШ 11</w:t>
            </w:r>
            <w:r w:rsidRPr="00152FE2">
              <w:rPr>
                <w:color w:val="000000"/>
                <w:szCs w:val="28"/>
              </w:rPr>
              <w:t xml:space="preserve">  им. В.В.Рассохина</w:t>
            </w:r>
          </w:p>
          <w:p w:rsidR="00E132E5" w:rsidRPr="00152FE2" w:rsidRDefault="00E132E5" w:rsidP="00C51CE9">
            <w:pPr>
              <w:shd w:val="clear" w:color="auto" w:fill="FFFFFF"/>
              <w:rPr>
                <w:color w:val="000000"/>
                <w:szCs w:val="28"/>
              </w:rPr>
            </w:pPr>
            <w:r w:rsidRPr="00152FE2">
              <w:rPr>
                <w:color w:val="000000"/>
                <w:szCs w:val="28"/>
              </w:rPr>
              <w:t xml:space="preserve">от 26. 08.  2015  года № 1 </w:t>
            </w:r>
          </w:p>
          <w:p w:rsidR="00E132E5" w:rsidRPr="00152FE2" w:rsidRDefault="00E132E5" w:rsidP="00C51CE9">
            <w:pPr>
              <w:shd w:val="clear" w:color="auto" w:fill="FFFFFF"/>
              <w:jc w:val="center"/>
              <w:rPr>
                <w:color w:val="000000"/>
                <w:szCs w:val="28"/>
              </w:rPr>
            </w:pPr>
            <w:r w:rsidRPr="00152FE2">
              <w:rPr>
                <w:color w:val="000000"/>
                <w:szCs w:val="28"/>
              </w:rPr>
              <w:t>_________     Пономаренко И.Н.</w:t>
            </w:r>
            <w:r w:rsidRPr="00152FE2">
              <w:rPr>
                <w:szCs w:val="28"/>
              </w:rPr>
              <w:t xml:space="preserve">                       подпись                 Ф.И.О.</w:t>
            </w:r>
          </w:p>
          <w:p w:rsidR="00E132E5" w:rsidRPr="00152FE2" w:rsidRDefault="00E132E5" w:rsidP="00C51CE9">
            <w:pPr>
              <w:shd w:val="clear" w:color="auto" w:fill="FFFFFF"/>
              <w:rPr>
                <w:color w:val="000000"/>
                <w:szCs w:val="28"/>
                <w:highlight w:val="green"/>
              </w:rPr>
            </w:pPr>
            <w:r w:rsidRPr="00152FE2">
              <w:rPr>
                <w:szCs w:val="28"/>
              </w:rPr>
              <w:t xml:space="preserve">        </w:t>
            </w:r>
          </w:p>
        </w:tc>
        <w:tc>
          <w:tcPr>
            <w:tcW w:w="851" w:type="dxa"/>
          </w:tcPr>
          <w:p w:rsidR="00E132E5" w:rsidRPr="00152FE2" w:rsidRDefault="00E132E5" w:rsidP="00C51CE9">
            <w:pPr>
              <w:jc w:val="center"/>
              <w:rPr>
                <w:color w:val="000000"/>
                <w:szCs w:val="28"/>
              </w:rPr>
            </w:pPr>
            <w:r w:rsidRPr="00152FE2">
              <w:rPr>
                <w:color w:val="000000"/>
                <w:szCs w:val="28"/>
              </w:rPr>
              <w:t xml:space="preserve"> </w:t>
            </w:r>
          </w:p>
        </w:tc>
        <w:tc>
          <w:tcPr>
            <w:tcW w:w="4111" w:type="dxa"/>
          </w:tcPr>
          <w:p w:rsidR="00E132E5" w:rsidRPr="00152FE2" w:rsidRDefault="00E132E5" w:rsidP="00C51CE9">
            <w:pPr>
              <w:shd w:val="clear" w:color="auto" w:fill="FFFFFF"/>
              <w:rPr>
                <w:color w:val="000000"/>
                <w:szCs w:val="28"/>
              </w:rPr>
            </w:pPr>
            <w:r w:rsidRPr="00152FE2">
              <w:rPr>
                <w:color w:val="000000"/>
                <w:szCs w:val="28"/>
              </w:rPr>
              <w:t>СОГЛАСОВАНО</w:t>
            </w:r>
          </w:p>
          <w:p w:rsidR="00E132E5" w:rsidRPr="00152FE2" w:rsidRDefault="00E132E5" w:rsidP="00C51CE9">
            <w:pPr>
              <w:shd w:val="clear" w:color="auto" w:fill="FFFFFF"/>
              <w:rPr>
                <w:szCs w:val="28"/>
              </w:rPr>
            </w:pPr>
          </w:p>
          <w:p w:rsidR="00E132E5" w:rsidRPr="00152FE2" w:rsidRDefault="00E132E5" w:rsidP="00C51CE9">
            <w:pPr>
              <w:shd w:val="clear" w:color="auto" w:fill="FFFFFF"/>
              <w:rPr>
                <w:color w:val="000000"/>
                <w:szCs w:val="28"/>
              </w:rPr>
            </w:pPr>
            <w:r w:rsidRPr="00152FE2">
              <w:rPr>
                <w:color w:val="000000"/>
                <w:szCs w:val="28"/>
              </w:rPr>
              <w:t xml:space="preserve">Заместитель директора по УР </w:t>
            </w:r>
          </w:p>
          <w:p w:rsidR="00E132E5" w:rsidRPr="00152FE2" w:rsidRDefault="00E132E5" w:rsidP="00C51CE9">
            <w:pPr>
              <w:shd w:val="clear" w:color="auto" w:fill="FFFFFF"/>
              <w:rPr>
                <w:color w:val="000000"/>
                <w:szCs w:val="28"/>
              </w:rPr>
            </w:pPr>
            <w:r w:rsidRPr="00152FE2">
              <w:rPr>
                <w:color w:val="000000"/>
                <w:szCs w:val="28"/>
              </w:rPr>
              <w:t>_____________  Сапелкина К. Г.</w:t>
            </w:r>
          </w:p>
          <w:p w:rsidR="00E132E5" w:rsidRPr="00152FE2" w:rsidRDefault="00E132E5" w:rsidP="00C51CE9">
            <w:pPr>
              <w:shd w:val="clear" w:color="auto" w:fill="FFFFFF"/>
              <w:rPr>
                <w:color w:val="000000"/>
                <w:szCs w:val="28"/>
              </w:rPr>
            </w:pPr>
            <w:r w:rsidRPr="00152FE2">
              <w:rPr>
                <w:szCs w:val="28"/>
              </w:rPr>
              <w:t xml:space="preserve">          подпись                                 Ф.И.О.</w:t>
            </w:r>
          </w:p>
          <w:p w:rsidR="00E132E5" w:rsidRPr="00152FE2" w:rsidRDefault="00E132E5" w:rsidP="00C51CE9">
            <w:pPr>
              <w:shd w:val="clear" w:color="auto" w:fill="FFFFFF"/>
              <w:rPr>
                <w:color w:val="000000"/>
                <w:szCs w:val="28"/>
              </w:rPr>
            </w:pPr>
            <w:r w:rsidRPr="00152FE2">
              <w:rPr>
                <w:color w:val="000000"/>
                <w:szCs w:val="28"/>
              </w:rPr>
              <w:t>26. 08.  2015  года</w:t>
            </w:r>
          </w:p>
        </w:tc>
      </w:tr>
    </w:tbl>
    <w:p w:rsidR="00E57D0E" w:rsidRDefault="00E57D0E" w:rsidP="00FC6084"/>
    <w:sectPr w:rsidR="00E57D0E" w:rsidSect="00194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7AC"/>
    <w:multiLevelType w:val="hybridMultilevel"/>
    <w:tmpl w:val="6840F614"/>
    <w:lvl w:ilvl="0" w:tplc="31168E02">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92F79A7"/>
    <w:multiLevelType w:val="hybridMultilevel"/>
    <w:tmpl w:val="FB64ED1E"/>
    <w:lvl w:ilvl="0" w:tplc="1AE08884">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hint="default"/>
        <w:b/>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80A714B"/>
    <w:multiLevelType w:val="hybridMultilevel"/>
    <w:tmpl w:val="68645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F6D5E"/>
    <w:multiLevelType w:val="hybridMultilevel"/>
    <w:tmpl w:val="F02441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63702"/>
    <w:multiLevelType w:val="hybridMultilevel"/>
    <w:tmpl w:val="B906D2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0E87F93"/>
    <w:multiLevelType w:val="hybridMultilevel"/>
    <w:tmpl w:val="E856B5A4"/>
    <w:lvl w:ilvl="0" w:tplc="80CEFDB0">
      <w:start w:val="1"/>
      <w:numFmt w:val="decimal"/>
      <w:lvlText w:val="%1."/>
      <w:lvlJc w:val="left"/>
      <w:pPr>
        <w:ind w:left="720" w:hanging="360"/>
      </w:pPr>
      <w:rPr>
        <w:rFonts w:hint="default"/>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BB7907"/>
    <w:multiLevelType w:val="hybridMultilevel"/>
    <w:tmpl w:val="68645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6E37FA"/>
    <w:multiLevelType w:val="hybridMultilevel"/>
    <w:tmpl w:val="0F92C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EE47D55"/>
    <w:multiLevelType w:val="hybridMultilevel"/>
    <w:tmpl w:val="0F92C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933E33"/>
    <w:multiLevelType w:val="hybridMultilevel"/>
    <w:tmpl w:val="0F92C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0F5949"/>
    <w:multiLevelType w:val="hybridMultilevel"/>
    <w:tmpl w:val="4C66370E"/>
    <w:lvl w:ilvl="0" w:tplc="812608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A28AD"/>
    <w:multiLevelType w:val="hybridMultilevel"/>
    <w:tmpl w:val="55EA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536FC0"/>
    <w:multiLevelType w:val="hybridMultilevel"/>
    <w:tmpl w:val="4B5A3B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D064EA"/>
    <w:multiLevelType w:val="hybridMultilevel"/>
    <w:tmpl w:val="5BAE95CE"/>
    <w:lvl w:ilvl="0" w:tplc="FFFFFFFF">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32E6E"/>
    <w:multiLevelType w:val="hybridMultilevel"/>
    <w:tmpl w:val="C69A7800"/>
    <w:lvl w:ilvl="0" w:tplc="48CAFC04">
      <w:start w:val="1"/>
      <w:numFmt w:val="decimal"/>
      <w:lvlText w:val="%1."/>
      <w:lvlJc w:val="left"/>
      <w:pPr>
        <w:ind w:left="106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41E20"/>
    <w:multiLevelType w:val="hybridMultilevel"/>
    <w:tmpl w:val="0F92C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FE51311"/>
    <w:multiLevelType w:val="hybridMultilevel"/>
    <w:tmpl w:val="2C70464C"/>
    <w:lvl w:ilvl="0" w:tplc="48CAFC04">
      <w:start w:val="1"/>
      <w:numFmt w:val="decimal"/>
      <w:lvlText w:val="%1."/>
      <w:lvlJc w:val="left"/>
      <w:pPr>
        <w:ind w:left="1068" w:hanging="360"/>
      </w:pPr>
      <w:rPr>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7C0D55"/>
    <w:multiLevelType w:val="hybridMultilevel"/>
    <w:tmpl w:val="7DE0598E"/>
    <w:lvl w:ilvl="0" w:tplc="F1722FC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2A4527"/>
    <w:multiLevelType w:val="hybridMultilevel"/>
    <w:tmpl w:val="68645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0">
    <w:nsid w:val="69CC0DF7"/>
    <w:multiLevelType w:val="hybridMultilevel"/>
    <w:tmpl w:val="FC8ADE8E"/>
    <w:lvl w:ilvl="0" w:tplc="DA489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8E1662"/>
    <w:multiLevelType w:val="hybridMultilevel"/>
    <w:tmpl w:val="06EABC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B101E75"/>
    <w:multiLevelType w:val="hybridMultilevel"/>
    <w:tmpl w:val="68645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2C00CC5"/>
    <w:multiLevelType w:val="hybridMultilevel"/>
    <w:tmpl w:val="E0B88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B5A0C3A"/>
    <w:multiLevelType w:val="hybridMultilevel"/>
    <w:tmpl w:val="68645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BC21446"/>
    <w:multiLevelType w:val="hybridMultilevel"/>
    <w:tmpl w:val="EA3E13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C633252"/>
    <w:multiLevelType w:val="hybridMultilevel"/>
    <w:tmpl w:val="DBE8EEC6"/>
    <w:lvl w:ilvl="0" w:tplc="65001A6A">
      <w:start w:val="13"/>
      <w:numFmt w:val="decimal"/>
      <w:lvlText w:val="%1"/>
      <w:lvlJc w:val="left"/>
      <w:pPr>
        <w:ind w:left="555" w:hanging="360"/>
      </w:pPr>
      <w:rPr>
        <w:rFonts w:hint="default"/>
        <w:b w:val="0"/>
        <w:u w:val="none"/>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19"/>
  </w:num>
  <w:num w:numId="2">
    <w:abstractNumId w:val="17"/>
  </w:num>
  <w:num w:numId="3">
    <w:abstractNumId w:val="11"/>
  </w:num>
  <w:num w:numId="4">
    <w:abstractNumId w:val="13"/>
  </w:num>
  <w:num w:numId="5">
    <w:abstractNumId w:val="12"/>
  </w:num>
  <w:num w:numId="6">
    <w:abstractNumId w:val="3"/>
  </w:num>
  <w:num w:numId="7">
    <w:abstractNumId w:val="0"/>
  </w:num>
  <w:num w:numId="8">
    <w:abstractNumId w:val="20"/>
  </w:num>
  <w:num w:numId="9">
    <w:abstractNumId w:val="26"/>
  </w:num>
  <w:num w:numId="10">
    <w:abstractNumId w:val="1"/>
  </w:num>
  <w:num w:numId="11">
    <w:abstractNumId w:val="14"/>
  </w:num>
  <w:num w:numId="12">
    <w:abstractNumId w:val="16"/>
  </w:num>
  <w:num w:numId="13">
    <w:abstractNumId w:val="23"/>
  </w:num>
  <w:num w:numId="14">
    <w:abstractNumId w:val="25"/>
  </w:num>
  <w:num w:numId="15">
    <w:abstractNumId w:val="10"/>
  </w:num>
  <w:num w:numId="16">
    <w:abstractNumId w:val="5"/>
  </w:num>
  <w:num w:numId="17">
    <w:abstractNumId w:val="8"/>
  </w:num>
  <w:num w:numId="18">
    <w:abstractNumId w:val="9"/>
  </w:num>
  <w:num w:numId="19">
    <w:abstractNumId w:val="7"/>
  </w:num>
  <w:num w:numId="20">
    <w:abstractNumId w:val="15"/>
  </w:num>
  <w:num w:numId="21">
    <w:abstractNumId w:val="21"/>
  </w:num>
  <w:num w:numId="22">
    <w:abstractNumId w:val="2"/>
  </w:num>
  <w:num w:numId="23">
    <w:abstractNumId w:val="18"/>
  </w:num>
  <w:num w:numId="24">
    <w:abstractNumId w:val="24"/>
  </w:num>
  <w:num w:numId="25">
    <w:abstractNumId w:val="6"/>
  </w:num>
  <w:num w:numId="26">
    <w:abstractNumId w:val="22"/>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E57D0E"/>
    <w:rsid w:val="00194A06"/>
    <w:rsid w:val="00275D83"/>
    <w:rsid w:val="003D65E0"/>
    <w:rsid w:val="00501296"/>
    <w:rsid w:val="008708FE"/>
    <w:rsid w:val="008F0273"/>
    <w:rsid w:val="0091137E"/>
    <w:rsid w:val="00AE28AB"/>
    <w:rsid w:val="00C4295C"/>
    <w:rsid w:val="00D34B88"/>
    <w:rsid w:val="00E132E5"/>
    <w:rsid w:val="00E57D0E"/>
    <w:rsid w:val="00FC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7D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E57D0E"/>
    <w:pPr>
      <w:keepLines w:val="0"/>
      <w:spacing w:before="240" w:after="60"/>
      <w:ind w:firstLine="567"/>
      <w:jc w:val="center"/>
      <w:outlineLvl w:val="1"/>
    </w:pPr>
    <w:rPr>
      <w:rFonts w:ascii="Times New Roman" w:eastAsia="Times New Roman" w:hAnsi="Times New Roman" w:cs="Times New Roman"/>
      <w:bCs w:val="0"/>
      <w:color w:val="auto"/>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7D0E"/>
    <w:rPr>
      <w:rFonts w:ascii="Times New Roman" w:eastAsia="Times New Roman" w:hAnsi="Times New Roman" w:cs="Times New Roman"/>
      <w:b/>
      <w:kern w:val="28"/>
      <w:sz w:val="24"/>
      <w:szCs w:val="20"/>
      <w:lang w:eastAsia="ru-RU"/>
    </w:rPr>
  </w:style>
  <w:style w:type="paragraph" w:styleId="a3">
    <w:name w:val="List Paragraph"/>
    <w:basedOn w:val="a"/>
    <w:uiPriority w:val="34"/>
    <w:qFormat/>
    <w:rsid w:val="00E57D0E"/>
    <w:pPr>
      <w:ind w:left="720"/>
      <w:contextualSpacing/>
    </w:pPr>
  </w:style>
  <w:style w:type="character" w:customStyle="1" w:styleId="10">
    <w:name w:val="Заголовок 1 Знак"/>
    <w:basedOn w:val="a0"/>
    <w:link w:val="1"/>
    <w:uiPriority w:val="9"/>
    <w:rsid w:val="00E57D0E"/>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iPriority w:val="99"/>
    <w:unhideWhenUsed/>
    <w:rsid w:val="00E57D0E"/>
    <w:rPr>
      <w:color w:val="0000FF" w:themeColor="hyperlink"/>
      <w:u w:val="single"/>
    </w:rPr>
  </w:style>
  <w:style w:type="paragraph" w:customStyle="1" w:styleId="11">
    <w:name w:val="Абзац списка1"/>
    <w:basedOn w:val="a"/>
    <w:rsid w:val="00E57D0E"/>
    <w:pPr>
      <w:ind w:left="720"/>
    </w:pPr>
    <w:rPr>
      <w:rFonts w:eastAsia="Calibri"/>
    </w:rPr>
  </w:style>
  <w:style w:type="paragraph" w:customStyle="1" w:styleId="Default">
    <w:name w:val="Default"/>
    <w:rsid w:val="00E57D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E57D0E"/>
    <w:pPr>
      <w:spacing w:after="0" w:line="240" w:lineRule="auto"/>
      <w:ind w:firstLine="737"/>
      <w:jc w:val="both"/>
    </w:pPr>
    <w:rPr>
      <w:rFonts w:ascii="Courier New" w:eastAsia="Times New Roman" w:hAnsi="Courier New" w:cs="Times New Roman"/>
      <w:sz w:val="28"/>
      <w:szCs w:val="24"/>
      <w:lang w:eastAsia="ru-RU"/>
    </w:rPr>
  </w:style>
  <w:style w:type="table" w:styleId="a6">
    <w:name w:val="Table Grid"/>
    <w:basedOn w:val="a1"/>
    <w:uiPriority w:val="59"/>
    <w:rsid w:val="00275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huege.ru/" TargetMode="External"/><Relationship Id="rId3" Type="http://schemas.openxmlformats.org/officeDocument/2006/relationships/settings" Target="settings.xml"/><Relationship Id="rId7" Type="http://schemas.openxmlformats.org/officeDocument/2006/relationships/hyperlink" Target="http://egeigi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xlarin.net/" TargetMode="External"/><Relationship Id="rId11" Type="http://schemas.openxmlformats.org/officeDocument/2006/relationships/fontTable" Target="fontTable.xml"/><Relationship Id="rId5" Type="http://schemas.openxmlformats.org/officeDocument/2006/relationships/hyperlink" Target="http://reshuege.ru/" TargetMode="External"/><Relationship Id="rId10" Type="http://schemas.openxmlformats.org/officeDocument/2006/relationships/hyperlink" Target="http://egeigia.ru/" TargetMode="External"/><Relationship Id="rId4" Type="http://schemas.openxmlformats.org/officeDocument/2006/relationships/webSettings" Target="webSettings.xml"/><Relationship Id="rId9" Type="http://schemas.openxmlformats.org/officeDocument/2006/relationships/hyperlink" Target="http://alexlari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4</cp:revision>
  <dcterms:created xsi:type="dcterms:W3CDTF">2015-11-18T05:54:00Z</dcterms:created>
  <dcterms:modified xsi:type="dcterms:W3CDTF">2016-01-04T16:28:00Z</dcterms:modified>
</cp:coreProperties>
</file>