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E4F" w:rsidRPr="00C44AB2" w:rsidRDefault="005316F2" w:rsidP="005316F2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Пояснительная записка</w:t>
      </w:r>
    </w:p>
    <w:p w:rsidR="00290E4F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книжка с мягкими страницами, на каждой странице задания для развития мелкой моторики рук.</w:t>
      </w:r>
    </w:p>
    <w:p w:rsidR="00290E4F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 игры:</w:t>
      </w:r>
    </w:p>
    <w:p w:rsidR="004B5385" w:rsidRPr="00C44AB2" w:rsidRDefault="005316F2" w:rsidP="004B53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</w:t>
      </w:r>
      <w:r w:rsidR="004B5385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и развития мелкой моторики</w:t>
      </w:r>
      <w:r w:rsidR="00290E4F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рук;</w:t>
      </w:r>
      <w:r w:rsidR="004B5385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чувствительности пальцев; снятия эмоционального напряжения.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C44AB2">
        <w:rPr>
          <w:rStyle w:val="a6"/>
          <w:u w:val="single"/>
        </w:rPr>
        <w:t>Задачи: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C44AB2">
        <w:rPr>
          <w:u w:val="single"/>
        </w:rPr>
        <w:t>Образовательные: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C44AB2">
        <w:t>-повышать уровень развития ребёнка;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90" w:beforeAutospacing="0" w:after="90" w:afterAutospacing="0" w:line="360" w:lineRule="auto"/>
        <w:jc w:val="both"/>
      </w:pPr>
      <w:r w:rsidRPr="00C44AB2">
        <w:t>-усиливать желание ребенка узнавать что-то новое и работать самостоятельно;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90" w:beforeAutospacing="0" w:after="90" w:afterAutospacing="0" w:line="360" w:lineRule="auto"/>
        <w:jc w:val="both"/>
      </w:pPr>
      <w:r w:rsidRPr="00C44AB2">
        <w:t>-учить анализировать, сравнивать, обобщать;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90" w:beforeAutospacing="0" w:after="90" w:afterAutospacing="0" w:line="360" w:lineRule="auto"/>
        <w:jc w:val="both"/>
      </w:pPr>
      <w:r w:rsidRPr="00C44AB2">
        <w:t>-закреплять знания о цветовой гамме.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C44AB2">
        <w:rPr>
          <w:u w:val="single"/>
        </w:rPr>
        <w:t>Развивающие: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90" w:beforeAutospacing="0" w:after="90" w:afterAutospacing="0" w:line="360" w:lineRule="auto"/>
        <w:jc w:val="both"/>
      </w:pPr>
      <w:r w:rsidRPr="00C44AB2">
        <w:t>-развивать все познавательные функции (восприятие, внимание, память, мышление, речь);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90" w:beforeAutospacing="0" w:after="90" w:afterAutospacing="0" w:line="360" w:lineRule="auto"/>
        <w:jc w:val="both"/>
      </w:pPr>
      <w:r w:rsidRPr="00C44AB2">
        <w:t>-развивать моторику посредством развития тактильной чувствительности как основы «ручного интеллекта».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u w:val="single"/>
        </w:rPr>
      </w:pPr>
      <w:r w:rsidRPr="00C44AB2">
        <w:rPr>
          <w:u w:val="single"/>
        </w:rPr>
        <w:t>Воспитательные:</w:t>
      </w:r>
    </w:p>
    <w:p w:rsidR="004B5385" w:rsidRPr="00C44AB2" w:rsidRDefault="004B5385" w:rsidP="004B538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C44AB2">
        <w:t>-воспитывать бережное отношение к книге.</w:t>
      </w:r>
    </w:p>
    <w:p w:rsidR="00290E4F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Содержание игры</w:t>
      </w: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B5385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игре на каждой странице ребёнку предлагаются</w:t>
      </w:r>
    </w:p>
    <w:p w:rsidR="00FF309A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игры:</w:t>
      </w:r>
    </w:p>
    <w:p w:rsidR="00290E4F" w:rsidRPr="00C44AB2" w:rsidRDefault="00FF309A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B57044D" wp14:editId="644CCCA5">
            <wp:extent cx="2600519" cy="2419350"/>
            <wp:effectExtent l="0" t="0" r="9525" b="0"/>
            <wp:docPr id="9" name="Рисунок 9" descr="E:\е.ю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.ю\IMG_0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16" cy="24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9A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53CFC9A" wp14:editId="4FB37AE8">
            <wp:extent cx="2409825" cy="24223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86" cy="242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5361" w:rsidRPr="00C44AB2" w:rsidRDefault="00612E31" w:rsidP="009453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Страница </w:t>
      </w:r>
      <w:r w:rsidR="00945361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«Волшебный кармашек»</w:t>
      </w:r>
    </w:p>
    <w:p w:rsidR="00945361" w:rsidRDefault="00945361" w:rsidP="009453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zh-CN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 Воспитатель предлагает детям </w:t>
      </w:r>
      <w:r w:rsidRPr="00C44A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опустив руку в кармашек, нащупать предмет и назвать его, не видя, что это конкретно. Чтобы дети не путались, сначала можно класть 1 </w:t>
      </w:r>
      <w:r w:rsidR="00EA1D57" w:rsidRPr="00C44AB2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C44AB2">
        <w:rPr>
          <w:rFonts w:ascii="Times New Roman" w:hAnsi="Times New Roman" w:cs="Times New Roman"/>
          <w:sz w:val="24"/>
          <w:szCs w:val="24"/>
          <w:shd w:val="clear" w:color="auto" w:fill="FFFFFF"/>
        </w:rPr>
        <w:t>редмет, а потом, когда они научатся так играть, уже несколько.</w:t>
      </w:r>
      <w:r w:rsidR="00EA1D57" w:rsidRPr="00C44AB2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zh-CN"/>
        </w:rPr>
        <w:t xml:space="preserve"> </w:t>
      </w:r>
    </w:p>
    <w:p w:rsidR="00FF309A" w:rsidRPr="00C44AB2" w:rsidRDefault="00FF309A" w:rsidP="009453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zh-CN"/>
        </w:rPr>
      </w:pPr>
    </w:p>
    <w:p w:rsidR="00EA1D57" w:rsidRPr="00C44AB2" w:rsidRDefault="001B6522" w:rsidP="009453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358B8EB" wp14:editId="5DBAFD1A">
            <wp:extent cx="3019425" cy="3322018"/>
            <wp:effectExtent l="0" t="0" r="0" b="0"/>
            <wp:docPr id="4" name="Рисунок 4" descr="C:\Users\барссс\Desktop\IMG_20151106_11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рссс\Desktop\IMG_20151106_115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73" cy="33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22" w:rsidRPr="00C44AB2" w:rsidRDefault="001B652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EA1D57" w:rsidRPr="00C44AB2" w:rsidRDefault="00EA1D57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612E31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Страница </w:t>
      </w:r>
      <w:r w:rsidR="00290E4F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</w:t>
      </w:r>
      <w:r w:rsidR="00945361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Шнуровка</w:t>
      </w:r>
      <w:r w:rsidR="00290E4F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</w:t>
      </w:r>
    </w:p>
    <w:p w:rsidR="001B6522" w:rsidRPr="00C44AB2" w:rsidRDefault="001B652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AB2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 Эта игра является эффективным упражнением для развития мелкой моторики рук и сенсомоторной координации. Кроме того, она помогает ребёнку овладеть пространственным ориентированием, освоить такие категории, как «вверху – внизу», </w:t>
      </w:r>
      <w:r w:rsidR="001B6522" w:rsidRPr="00C44A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CC1293" wp14:editId="69F13CC9">
            <wp:extent cx="2438400" cy="3251982"/>
            <wp:effectExtent l="0" t="0" r="0" b="5715"/>
            <wp:docPr id="3" name="Рисунок 3" descr="C:\Users\барссс\Desktop\IMG_20151106_11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рссс\Desktop\IMG_20151106_115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22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6522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«справа – слева». Благодаря этой игре у малышей развивается глазомер, </w:t>
      </w:r>
      <w:r w:rsidR="001B6522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овершенствуются творческие способности, формируются навыки усидчивости, произвольного внимания, готовности руки к письму. </w:t>
      </w:r>
    </w:p>
    <w:p w:rsidR="004B5385" w:rsidRPr="00C44AB2" w:rsidRDefault="004B5385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44AB2" w:rsidRPr="00C44AB2" w:rsidRDefault="00C44AB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90E4F" w:rsidRPr="00C44AB2" w:rsidRDefault="00612E31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 xml:space="preserve">Страница </w:t>
      </w:r>
      <w:r w:rsidR="00290E4F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«Разноцветные бусинки»</w:t>
      </w:r>
    </w:p>
    <w:p w:rsidR="00290E4F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Данная игра предназначена для детей 2-3 лет, и станет хорошим помощником для воспитателей групп раннего дошкольного возраста. Эта игра охватывает и сенсорное развитие. Воспитатель дает задание ребенку передвинуть бусинки от одной пуговички к другой при помощи кончиков пальцев.</w:t>
      </w:r>
    </w:p>
    <w:p w:rsidR="001B6522" w:rsidRPr="00C44AB2" w:rsidRDefault="001B652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71A16" wp14:editId="7B308851">
            <wp:extent cx="2656836" cy="3543300"/>
            <wp:effectExtent l="0" t="0" r="0" b="0"/>
            <wp:docPr id="5" name="Рисунок 5" descr="C:\Users\барссс\Desktop\IMG_20151106_11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рссс\Desktop\IMG_20151106_115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36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22" w:rsidRPr="00C44AB2" w:rsidRDefault="001B652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90E4F" w:rsidRPr="00C44AB2" w:rsidRDefault="00612E31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Страница  </w:t>
      </w:r>
      <w:r w:rsidR="00290E4F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</w:t>
      </w:r>
      <w:r w:rsidR="001C2E35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Застегни молнию</w:t>
      </w:r>
      <w:r w:rsidR="00290E4F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</w:t>
      </w:r>
      <w:r w:rsidR="001B6522" w:rsidRPr="00C44AB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t xml:space="preserve"> </w:t>
      </w:r>
    </w:p>
    <w:p w:rsidR="00290E4F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предлагается</w:t>
      </w:r>
      <w:r w:rsidR="001C2E35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застегнуть и расстегнуть молнии</w:t>
      </w: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B6522" w:rsidRPr="00C44AB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t xml:space="preserve"> </w:t>
      </w:r>
    </w:p>
    <w:p w:rsidR="00290E4F" w:rsidRPr="00C44AB2" w:rsidRDefault="001B652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12C6D" wp14:editId="72F23B05">
            <wp:extent cx="2606842" cy="3476625"/>
            <wp:effectExtent l="0" t="0" r="3175" b="0"/>
            <wp:docPr id="6" name="Рисунок 6" descr="C:\Users\барссс\Desktop\IMG_20151106_1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рссс\Desktop\IMG_20151106_115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42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9A" w:rsidRDefault="00FF309A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F309A" w:rsidRDefault="00FF309A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290E4F" w:rsidRPr="00C44AB2" w:rsidRDefault="00612E31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 xml:space="preserve"> Страница </w:t>
      </w:r>
      <w:r w:rsidR="001C2E35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«Спрячь бабочку</w:t>
      </w:r>
      <w:r w:rsidR="00290E4F" w:rsidRPr="00C44AB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</w:t>
      </w:r>
    </w:p>
    <w:p w:rsidR="00290E4F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Воспитатель создае</w:t>
      </w:r>
      <w:r w:rsidR="001C2E35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игровую ситуацию, спрячь бабочку</w:t>
      </w: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 ее не нашла кошка. А чтобы кошка не нашла, что нужно сделать?</w:t>
      </w:r>
    </w:p>
    <w:p w:rsidR="001B6522" w:rsidRPr="00C44AB2" w:rsidRDefault="001B652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E4F" w:rsidRPr="00C44AB2" w:rsidRDefault="001B652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86C3D" wp14:editId="2B5D50B4">
            <wp:extent cx="2682717" cy="3577816"/>
            <wp:effectExtent l="0" t="0" r="3810" b="3810"/>
            <wp:docPr id="7" name="Рисунок 7" descr="C:\Users\барссс\Desktop\IMG_20151106_11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рссс\Desktop\IMG_20151106_115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17" cy="357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AB2" w:rsidRPr="00C44A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C44AB2" w:rsidRPr="00C44AB2" w:rsidRDefault="00C44AB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AB2" w:rsidRPr="00C44AB2" w:rsidRDefault="00C44AB2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E4F" w:rsidRPr="00C44AB2" w:rsidRDefault="000E5E6A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="00290E4F"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игры с «Книжкой - малышкой» ребенок учится сравнивать, устанавливать различие по признакам, по качеству материала, по цвету и форме, по величине. Действуя с предметами, ребенок приобретает необходимые навыки самообслуживания: умение застегнуть, расстегнуть пуговицу, замок, липучку, достать понравившийся предмет из кармашка, прикрепить его, снять, убрать на место.</w:t>
      </w:r>
    </w:p>
    <w:p w:rsidR="00290E4F" w:rsidRPr="00C44AB2" w:rsidRDefault="00290E4F" w:rsidP="005316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AB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сенсорно - моторное пособие имеет для детей эффект новой игрушки, любопытство заставляет ребенка манипулировать с деталями книжки, переходя от одной мягкой странички к другой.</w:t>
      </w:r>
    </w:p>
    <w:sectPr w:rsidR="00290E4F" w:rsidRPr="00C44AB2" w:rsidSect="00C44A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4F"/>
    <w:rsid w:val="000D25AB"/>
    <w:rsid w:val="000E5E6A"/>
    <w:rsid w:val="001B6522"/>
    <w:rsid w:val="001C2E35"/>
    <w:rsid w:val="001E118E"/>
    <w:rsid w:val="00290E4F"/>
    <w:rsid w:val="004B5385"/>
    <w:rsid w:val="005316F2"/>
    <w:rsid w:val="00612E31"/>
    <w:rsid w:val="008A222C"/>
    <w:rsid w:val="00945361"/>
    <w:rsid w:val="00A921C7"/>
    <w:rsid w:val="00B050E9"/>
    <w:rsid w:val="00C44AB2"/>
    <w:rsid w:val="00EA1D57"/>
    <w:rsid w:val="00F22643"/>
    <w:rsid w:val="00FF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E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2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2643"/>
    <w:rPr>
      <w:b/>
      <w:bCs/>
    </w:rPr>
  </w:style>
  <w:style w:type="character" w:customStyle="1" w:styleId="apple-converted-space">
    <w:name w:val="apple-converted-space"/>
    <w:basedOn w:val="a0"/>
    <w:rsid w:val="00F22643"/>
  </w:style>
  <w:style w:type="character" w:styleId="a7">
    <w:name w:val="Emphasis"/>
    <w:basedOn w:val="a0"/>
    <w:uiPriority w:val="20"/>
    <w:qFormat/>
    <w:rsid w:val="00F2264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E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2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2643"/>
    <w:rPr>
      <w:b/>
      <w:bCs/>
    </w:rPr>
  </w:style>
  <w:style w:type="character" w:customStyle="1" w:styleId="apple-converted-space">
    <w:name w:val="apple-converted-space"/>
    <w:basedOn w:val="a0"/>
    <w:rsid w:val="00F22643"/>
  </w:style>
  <w:style w:type="character" w:styleId="a7">
    <w:name w:val="Emphasis"/>
    <w:basedOn w:val="a0"/>
    <w:uiPriority w:val="20"/>
    <w:qFormat/>
    <w:rsid w:val="00F226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52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59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7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78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4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5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38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11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5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5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5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78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8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69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9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62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23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53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63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72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096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184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4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23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6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62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82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2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</dc:creator>
  <cp:lastModifiedBy>евген</cp:lastModifiedBy>
  <cp:revision>9</cp:revision>
  <dcterms:created xsi:type="dcterms:W3CDTF">2015-11-05T16:21:00Z</dcterms:created>
  <dcterms:modified xsi:type="dcterms:W3CDTF">2015-11-14T08:54:00Z</dcterms:modified>
</cp:coreProperties>
</file>