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2C" w:rsidRPr="0061502C" w:rsidRDefault="0061502C" w:rsidP="0061502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61502C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                                            М. М. Пришвин</w:t>
      </w:r>
    </w:p>
    <w:p w:rsid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61502C">
        <w:rPr>
          <w:rFonts w:ascii="Times New Roman" w:eastAsia="Times New Roman" w:hAnsi="Times New Roman" w:cs="Times New Roman"/>
          <w:b/>
          <w:bCs/>
          <w:noProof/>
          <w:color w:val="199043"/>
          <w:kern w:val="36"/>
          <w:sz w:val="28"/>
          <w:szCs w:val="28"/>
          <w:lang w:eastAsia="ru-RU"/>
        </w:rPr>
        <w:drawing>
          <wp:inline distT="0" distB="0" distL="0" distR="0">
            <wp:extent cx="3821113" cy="4953000"/>
            <wp:effectExtent l="57150" t="38100" r="46037" b="1905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113" cy="4953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1A0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52"/>
          <w:szCs w:val="52"/>
          <w:lang w:eastAsia="ru-RU"/>
        </w:rPr>
      </w:pPr>
      <w:r w:rsidRPr="0061502C">
        <w:rPr>
          <w:rFonts w:ascii="Times New Roman" w:eastAsia="Times New Roman" w:hAnsi="Times New Roman" w:cs="Times New Roman"/>
          <w:b/>
          <w:bCs/>
          <w:color w:val="199043"/>
          <w:kern w:val="36"/>
          <w:sz w:val="52"/>
          <w:szCs w:val="52"/>
          <w:lang w:eastAsia="ru-RU"/>
        </w:rPr>
        <w:t xml:space="preserve"> «Моя Родина»</w:t>
      </w:r>
    </w:p>
    <w:p w:rsid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52"/>
          <w:szCs w:val="52"/>
          <w:lang w:eastAsia="ru-RU"/>
        </w:rPr>
      </w:pPr>
    </w:p>
    <w:p w:rsidR="0061502C" w:rsidRP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52"/>
          <w:szCs w:val="52"/>
          <w:lang w:eastAsia="ru-RU"/>
        </w:rPr>
      </w:pPr>
    </w:p>
    <w:p w:rsidR="0061502C" w:rsidRP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61502C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Урок чтения в 3 «А» классе.</w:t>
      </w:r>
    </w:p>
    <w:p w:rsidR="0061502C" w:rsidRP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61502C" w:rsidRPr="0061502C" w:rsidRDefault="0061502C" w:rsidP="0061502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52"/>
          <w:szCs w:val="52"/>
          <w:lang w:eastAsia="ru-RU"/>
        </w:rPr>
        <w:t xml:space="preserve">                         </w:t>
      </w:r>
      <w:r w:rsidRPr="0061502C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Учитель: Дзотцоева Л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.</w:t>
      </w:r>
      <w:r w:rsidRPr="0061502C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.</w:t>
      </w:r>
    </w:p>
    <w:p w:rsid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61502C" w:rsidRDefault="0061502C" w:rsidP="006150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220D9" w:rsidRPr="0061502C" w:rsidRDefault="00D220D9" w:rsidP="006150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D220D9" w:rsidRPr="00DD0BF6" w:rsidRDefault="00D220D9" w:rsidP="00D2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знакомство с творчеством М.М. Пришвина, организовать эмоционально-эстетческое восприятие, учить формировать идею произведения.</w:t>
      </w:r>
    </w:p>
    <w:p w:rsidR="00D220D9" w:rsidRPr="00DD0BF6" w:rsidRDefault="00D220D9" w:rsidP="00D2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 учащихся, развивать навык осознанного и правильного чтения. Формировать умение отвечать на вопросы по содержанию текста, находить в тексте предложения, подтверждающие устные высказывания.</w:t>
      </w:r>
    </w:p>
    <w:p w:rsidR="00D220D9" w:rsidRPr="00DD0BF6" w:rsidRDefault="00D220D9" w:rsidP="00D2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способность замечать красоту природы, потребность в нравственно-эстетическом отношении к окружающему миру, интерес и уважение к писателю, как создателю художественного произведения.</w:t>
      </w:r>
    </w:p>
    <w:p w:rsidR="00D220D9" w:rsidRPr="00DD0BF6" w:rsidRDefault="00D220D9" w:rsidP="00D220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родному дому, краю, Родине, воспитывать бережное отношение к природе, доброту.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Использованные материалы.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презентации к уроку использовались фотографии нашего города, в</w:t>
      </w:r>
      <w:r w:rsidR="00641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зятые из презентации «О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нашем городе», выполненной учащимися М</w:t>
      </w:r>
      <w:r w:rsidR="00641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КОУ СОШ №2 г. Дигора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отдельные слайды из</w:t>
      </w:r>
      <w:r w:rsidR="00641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презентаций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Оргмомент. Психологический настрой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Прозвенел звонок. Начинается урок литературного чтения. Посмотрите на различные изображения «солнышек» на доске.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0" cy="1143000"/>
            <wp:effectExtent l="19050" t="0" r="0" b="0"/>
            <wp:docPr id="2" name="Рисунок 2" descr="http://festival.1september.ru/articles/6092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9232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Скажите, какое изображение соответствует вашему настроению? Мне нравится ваш  настрой на урок. 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Начнем наш урок с разминки.  Продолжите пословицы: (</w:t>
      </w:r>
      <w:hyperlink r:id="rId9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2)</w:t>
      </w:r>
    </w:p>
    <w:p w:rsidR="00D220D9" w:rsidRPr="00DD0BF6" w:rsidRDefault="00D220D9" w:rsidP="00D220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много читает…</w:t>
      </w:r>
    </w:p>
    <w:p w:rsidR="00D220D9" w:rsidRPr="00DD0BF6" w:rsidRDefault="00D220D9" w:rsidP="00D220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– лучшее…</w:t>
      </w:r>
    </w:p>
    <w:p w:rsidR="00D220D9" w:rsidRPr="00DD0BF6" w:rsidRDefault="00D220D9" w:rsidP="00D220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книги читать…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Так зачем же нам надо читать?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hyperlink r:id="rId10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3)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«Подружись с книгами и ты всегда найдешь ответ на любой вопрос».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Актуализация знаний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с вами прочитали уже немало книг, познакомились с творчеством многих писателей. Давайте вспомним некоторых из них. (</w:t>
      </w:r>
      <w:hyperlink r:id="rId11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4) 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это? Назовите фамилии писателей.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(Сладков, Бианки, Чарушин)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Что объединяет этих писателей?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(Писали о природе и животных)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Вспомним произведения этих писателей.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Изучение новой темы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 мы продолжаем знакомство с творчеством наших писателей.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Постановка целей и задач урока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думаете, чем мы будем заниматься на уроке?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(Мы продолжим знакомство с русскими писателями, прочитаем новое произведение, попытаемся определить замысел автора и основную идею этого произведения)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фамилия этого писателя вы узнаете,  разгадав небольшой </w:t>
      </w: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кроссворд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Известный дедушка – баснописец.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Написал рассказы про «Мышонка Пика».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Автор сказок о «Золотой рыбке», «О царе Салтане…» и др.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Имя автора рассказа «Лев и Собачка».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Автор, писавший о животных и сам иллюстрировавший свои книги.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Автор книг о приключениях Незнайки в Солнечном городе. (</w:t>
      </w:r>
      <w:hyperlink r:id="rId12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5)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10"/>
        <w:gridCol w:w="506"/>
        <w:gridCol w:w="503"/>
        <w:gridCol w:w="510"/>
        <w:gridCol w:w="518"/>
        <w:gridCol w:w="608"/>
        <w:gridCol w:w="608"/>
        <w:gridCol w:w="575"/>
        <w:gridCol w:w="518"/>
        <w:gridCol w:w="518"/>
        <w:gridCol w:w="518"/>
      </w:tblGrid>
      <w:tr w:rsidR="00D220D9" w:rsidRPr="00DD0BF6" w:rsidTr="00D220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0D9" w:rsidRPr="00DD0BF6" w:rsidTr="00D220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D220D9" w:rsidRPr="00DD0BF6" w:rsidTr="00D220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</w:tr>
      <w:tr w:rsidR="00D220D9" w:rsidRPr="00DD0BF6" w:rsidTr="00D220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0D9" w:rsidRPr="00DD0BF6" w:rsidTr="00D220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0D9" w:rsidRPr="00DD0BF6" w:rsidTr="00D220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0D9" w:rsidRPr="00DD0BF6" w:rsidTr="00D220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220D9" w:rsidRPr="00DD0BF6" w:rsidRDefault="00D220D9" w:rsidP="00D2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 творчеством какого писателя нам предстоит познакомиться сегодня?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(М.М. Пришвин)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hyperlink r:id="rId13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слайды 6-7)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Сделайте свои предположения, почему мы поставили этого писателя в один ряд с В. Бианки, Н. Сладковым, Е. Чарушиным?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Да, действительно, этот писатель тоже писал свои произведения о родной природе, о родном крае.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Краткий рассказ о писателе: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 этом авторе К. Паустовский сказал: «Если бы природа могла чувствовать благодарность к человеку за то, что он проник в её жизнь и воспел её, то прежде всего, эта благодарность выпала бы на долю М.М. Пришвина. (</w:t>
      </w:r>
      <w:hyperlink r:id="rId14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8)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и творчество М.М. Пришвина – это увлекательное путешествие: иногда в соседний лес, а бывает и в дальние страны.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Неутомимый путешественник, он исходил и изъездил многие места нашей огромной 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страны, прекрасно знал её Север, Дальний Восток, Среднюю Азию, Сибирь. С наступлением ранней весны писатель отправлялся в леса, на речки, озера. Он умел видеть необыкновенное, волшебное в самом простом. И про все это вы прочитаете в его книгах: «В краю непуганых птиц», «Кладовая солнца», «Женьшень» и других. (Показ книг. </w:t>
      </w:r>
      <w:hyperlink r:id="rId15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9).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Сегодня мы познакомимся с одним из его произведений, которое открывает новый раздел в нашем учебнике. Прочитайте его название. («Люби живое»).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вы понимаете это выражение?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Чтение рассказа «Моя Родина» подготовленными учениками.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первичного восприятия текста: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чем это произведение?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Согласны ли вы, что это произведение о Родине?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 каких детских воспоминаниях рассказывает Пришвин?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Важны ли они для писателя?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Почему они важны?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Физкультминутка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Подготовка к повторному чтению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Речевая подготовка: (</w:t>
      </w:r>
      <w:hyperlink r:id="rId16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10)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Ма-ло-по-ма-лу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Жи-вот-ный  и  рас-ти-тель-ный  мир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Со-кро-ви-ща-ми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По-кры-ва-лось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Не-о-бык-но-вен-но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Кла-до-ва-я (объяснить смысл слова. Словарь)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Перед чтением хочу задать вопрос: Подумайте, когда будете читать, какие строки этой статьи самые главные?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Повторное чтение по цепочке.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Беседа по прочитанному: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Прочитайте предложения, где автор объясняет, на какую охоту он уходил.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Почему слова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мама, солнце, природа, Родина 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Пришвин объединил в одном рассказе?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Какие строки этой статьи самые главные?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Согласны ли вы с призывом автора?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Прочитайте еще раз выразительно эти строки.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вы можете беречь нашу школу, наш город, а следовательно и свою Родину?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вы понимаете значение слова Родина?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из вас где родился?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объединяет эти названия? (Они н</w:t>
      </w:r>
      <w:r w:rsidR="00826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аходятся в Северной Осетии</w:t>
      </w:r>
      <w:r w:rsidR="00F2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Алании)</w:t>
      </w:r>
      <w:r w:rsidR="00F2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Значит Северная Осетия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наша с вами</w:t>
      </w:r>
      <w:r w:rsidR="00F2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Родина.</w:t>
      </w:r>
      <w:r w:rsidR="00F26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Наша Северная Осетия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входит в состав России. Значит Россия – тоже наша Родина, а мы все – россияне. Я знаю, что многие люди уехали жить в другие страны, но все равно они вспоминают свое родное место. Почему?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 что же мы любим нашу Родину?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Посмотрите на некоторые фотографии, показывающие красоту нашего родного края. (</w:t>
      </w:r>
      <w:hyperlink r:id="rId17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слайды 11-15)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какие однокоренные слова можно подобрать к слову </w:t>
      </w: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Родина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детей: род – рождение – родители – родство – родимый – родной – родинка – родительский – родовитый – безродный)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hyperlink r:id="rId18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16)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Я просила вас дома найти к уроку пословицы о Родине. Поделитесь своими находками. </w:t>
      </w:r>
      <w:r w:rsidRPr="00DD0B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 заслушиваются в виде «аукциона» пословиц)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Я тоже нашла такие пословицы. Давайте их прочитаем: (</w:t>
      </w:r>
      <w:hyperlink r:id="rId19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17)</w:t>
      </w:r>
    </w:p>
    <w:p w:rsidR="00D220D9" w:rsidRPr="00DD0BF6" w:rsidRDefault="00D220D9" w:rsidP="00D22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«Для Родины своей ни сил, ни жизни не жалей»</w:t>
      </w:r>
    </w:p>
    <w:p w:rsidR="00D220D9" w:rsidRPr="00DD0BF6" w:rsidRDefault="00D220D9" w:rsidP="00D22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«Родная сторона – мать, а чужая – мачеха»</w:t>
      </w:r>
    </w:p>
    <w:p w:rsidR="00D220D9" w:rsidRPr="00DD0BF6" w:rsidRDefault="00D220D9" w:rsidP="00D22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«Человек без Родины, что птица без крыльев»</w:t>
      </w:r>
    </w:p>
    <w:p w:rsidR="00D220D9" w:rsidRPr="00DD0BF6" w:rsidRDefault="00D220D9" w:rsidP="00D22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 чужой сторонушке рад своей воронушке»</w:t>
      </w:r>
    </w:p>
    <w:p w:rsidR="00D220D9" w:rsidRPr="00DD0BF6" w:rsidRDefault="00D220D9" w:rsidP="00D22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«Своя земля в горсти мила»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Подведение итогов урока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 творчеством какого писателя знакомились?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нового узнали на уроке?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Чему учились?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Уже много лет нет с нами М.М. Пришвина, но  для нас с вами он оставил послание, которое мы ещё раз прочитаем: (</w:t>
      </w:r>
      <w:hyperlink r:id="rId20" w:history="1">
        <w:r w:rsidRPr="00DD0BF6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слайд 18)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Домашнее задание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Перечитать еще раз рассказ М.М. Пришвина «Моя Родина». Нарисовать свой любимый уголок природы.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Рефлексия</w:t>
      </w:r>
    </w:p>
    <w:p w:rsidR="00D220D9" w:rsidRPr="00DD0BF6" w:rsidRDefault="00D220D9" w:rsidP="00D220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Выберите из конвертов такое изображение «солнышка», которое соответствует вашему настроению в конце нашего урока и прикрепите его на доску.</w:t>
      </w:r>
      <w:r w:rsidRPr="00DD0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Я рада, что количество улыбающихся «солнышек» у нас преобладает. Вот на этой радостной солнечной ноте мы и закончим наш урок.</w:t>
      </w:r>
    </w:p>
    <w:p w:rsidR="00614D7D" w:rsidRPr="00DD0BF6" w:rsidRDefault="00614D7D">
      <w:pPr>
        <w:rPr>
          <w:rFonts w:ascii="Times New Roman" w:hAnsi="Times New Roman" w:cs="Times New Roman"/>
          <w:sz w:val="28"/>
          <w:szCs w:val="28"/>
        </w:rPr>
      </w:pPr>
    </w:p>
    <w:sectPr w:rsidR="00614D7D" w:rsidRPr="00DD0BF6" w:rsidSect="00DD0BF6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7C" w:rsidRDefault="00D4027C" w:rsidP="00DD0BF6">
      <w:pPr>
        <w:spacing w:after="0" w:line="240" w:lineRule="auto"/>
      </w:pPr>
      <w:r>
        <w:separator/>
      </w:r>
    </w:p>
  </w:endnote>
  <w:endnote w:type="continuationSeparator" w:id="1">
    <w:p w:rsidR="00D4027C" w:rsidRDefault="00D4027C" w:rsidP="00DD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9979"/>
      <w:docPartObj>
        <w:docPartGallery w:val="Page Numbers (Bottom of Page)"/>
        <w:docPartUnique/>
      </w:docPartObj>
    </w:sdtPr>
    <w:sdtContent>
      <w:p w:rsidR="00DD0BF6" w:rsidRDefault="00801D05">
        <w:pPr>
          <w:pStyle w:val="ab"/>
          <w:jc w:val="right"/>
        </w:pPr>
        <w:fldSimple w:instr=" PAGE   \* MERGEFORMAT ">
          <w:r w:rsidR="006411ED">
            <w:rPr>
              <w:noProof/>
            </w:rPr>
            <w:t>5</w:t>
          </w:r>
        </w:fldSimple>
      </w:p>
    </w:sdtContent>
  </w:sdt>
  <w:p w:rsidR="00DD0BF6" w:rsidRDefault="00DD0B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7C" w:rsidRDefault="00D4027C" w:rsidP="00DD0BF6">
      <w:pPr>
        <w:spacing w:after="0" w:line="240" w:lineRule="auto"/>
      </w:pPr>
      <w:r>
        <w:separator/>
      </w:r>
    </w:p>
  </w:footnote>
  <w:footnote w:type="continuationSeparator" w:id="1">
    <w:p w:rsidR="00D4027C" w:rsidRDefault="00D4027C" w:rsidP="00DD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375"/>
    <w:multiLevelType w:val="multilevel"/>
    <w:tmpl w:val="0DD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30C51"/>
    <w:multiLevelType w:val="multilevel"/>
    <w:tmpl w:val="5CB6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D6AB4"/>
    <w:multiLevelType w:val="multilevel"/>
    <w:tmpl w:val="844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92F07"/>
    <w:multiLevelType w:val="multilevel"/>
    <w:tmpl w:val="D58E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D9"/>
    <w:rsid w:val="002F6510"/>
    <w:rsid w:val="0034384A"/>
    <w:rsid w:val="00420740"/>
    <w:rsid w:val="00614D7D"/>
    <w:rsid w:val="0061502C"/>
    <w:rsid w:val="006411ED"/>
    <w:rsid w:val="00641DA0"/>
    <w:rsid w:val="00801D05"/>
    <w:rsid w:val="00826632"/>
    <w:rsid w:val="00920025"/>
    <w:rsid w:val="00D220D9"/>
    <w:rsid w:val="00D4027C"/>
    <w:rsid w:val="00DD0BF6"/>
    <w:rsid w:val="00F2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7D"/>
  </w:style>
  <w:style w:type="paragraph" w:styleId="1">
    <w:name w:val="heading 1"/>
    <w:basedOn w:val="a"/>
    <w:link w:val="10"/>
    <w:uiPriority w:val="9"/>
    <w:qFormat/>
    <w:rsid w:val="00D22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20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20D9"/>
  </w:style>
  <w:style w:type="character" w:styleId="a4">
    <w:name w:val="Emphasis"/>
    <w:basedOn w:val="a0"/>
    <w:uiPriority w:val="20"/>
    <w:qFormat/>
    <w:rsid w:val="00D220D9"/>
    <w:rPr>
      <w:i/>
      <w:iCs/>
    </w:rPr>
  </w:style>
  <w:style w:type="paragraph" w:styleId="a5">
    <w:name w:val="Normal (Web)"/>
    <w:basedOn w:val="a"/>
    <w:uiPriority w:val="99"/>
    <w:semiHidden/>
    <w:unhideWhenUsed/>
    <w:rsid w:val="00D2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0D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D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BF6"/>
  </w:style>
  <w:style w:type="paragraph" w:styleId="ab">
    <w:name w:val="footer"/>
    <w:basedOn w:val="a"/>
    <w:link w:val="ac"/>
    <w:uiPriority w:val="99"/>
    <w:unhideWhenUsed/>
    <w:rsid w:val="00DD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festival.1september.ru/articles/609232/pril.ppt" TargetMode="External"/><Relationship Id="rId18" Type="http://schemas.openxmlformats.org/officeDocument/2006/relationships/hyperlink" Target="http://festival.1september.ru/articles/609232/pril.pp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/articles/609232/pril.ppt" TargetMode="External"/><Relationship Id="rId17" Type="http://schemas.openxmlformats.org/officeDocument/2006/relationships/hyperlink" Target="http://festival.1september.ru/articles/609232/pril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09232/pril.ppt" TargetMode="External"/><Relationship Id="rId20" Type="http://schemas.openxmlformats.org/officeDocument/2006/relationships/hyperlink" Target="http://festival.1september.ru/articles/609232/pril.p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609232/pril.pp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articles/609232/pril.p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ru/articles/609232/pril.ppt" TargetMode="External"/><Relationship Id="rId19" Type="http://schemas.openxmlformats.org/officeDocument/2006/relationships/hyperlink" Target="http://festival.1september.ru/articles/609232/pril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9232/pril.ppt" TargetMode="External"/><Relationship Id="rId14" Type="http://schemas.openxmlformats.org/officeDocument/2006/relationships/hyperlink" Target="http://festival.1september.ru/articles/609232/pril.pp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5</cp:revision>
  <cp:lastPrinted>2015-04-03T10:27:00Z</cp:lastPrinted>
  <dcterms:created xsi:type="dcterms:W3CDTF">2015-03-22T04:37:00Z</dcterms:created>
  <dcterms:modified xsi:type="dcterms:W3CDTF">2015-12-29T20:16:00Z</dcterms:modified>
</cp:coreProperties>
</file>