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5103"/>
        <w:gridCol w:w="3969"/>
        <w:gridCol w:w="4536"/>
      </w:tblGrid>
      <w:tr w:rsidR="004E3657" w:rsidRPr="00ED7FF5" w:rsidTr="001E5E85">
        <w:tc>
          <w:tcPr>
            <w:tcW w:w="2240" w:type="dxa"/>
            <w:shd w:val="clear" w:color="auto" w:fill="auto"/>
          </w:tcPr>
          <w:p w:rsidR="004E3657" w:rsidRPr="00ED7FF5" w:rsidRDefault="001E5E85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 w:rsidR="004E3657" w:rsidRPr="00ED7FF5">
              <w:rPr>
                <w:rFonts w:ascii="Times New Roman" w:hAnsi="Times New Roman"/>
                <w:b/>
                <w:sz w:val="24"/>
                <w:szCs w:val="24"/>
              </w:rPr>
              <w:t xml:space="preserve"> и место работы </w:t>
            </w:r>
          </w:p>
        </w:tc>
        <w:tc>
          <w:tcPr>
            <w:tcW w:w="5103" w:type="dxa"/>
            <w:shd w:val="clear" w:color="auto" w:fill="auto"/>
          </w:tcPr>
          <w:p w:rsidR="004E3657" w:rsidRPr="00ED7FF5" w:rsidRDefault="007F6E64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Ким Е.О. КГУ «Гимназия города Балхаш»</w:t>
            </w:r>
          </w:p>
        </w:tc>
        <w:tc>
          <w:tcPr>
            <w:tcW w:w="3969" w:type="dxa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  <w:r w:rsidR="007F6E64" w:rsidRPr="00ED7F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6E64" w:rsidRPr="00ED7FF5">
              <w:rPr>
                <w:rFonts w:ascii="Times New Roman" w:hAnsi="Times New Roman"/>
                <w:sz w:val="24"/>
                <w:szCs w:val="24"/>
              </w:rPr>
              <w:t>русская грамота</w:t>
            </w:r>
          </w:p>
        </w:tc>
        <w:tc>
          <w:tcPr>
            <w:tcW w:w="4536" w:type="dxa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="007F6E64" w:rsidRPr="00ED7F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6E64" w:rsidRPr="00ED7FF5"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</w:tr>
      <w:tr w:rsidR="004E3657" w:rsidRPr="00ED7FF5" w:rsidTr="001E5E85">
        <w:tc>
          <w:tcPr>
            <w:tcW w:w="2240" w:type="dxa"/>
            <w:shd w:val="clear" w:color="auto" w:fill="auto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E3657" w:rsidRPr="00ED7FF5" w:rsidRDefault="007F6E64" w:rsidP="001B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Буква И, звук [И]</w:t>
            </w:r>
          </w:p>
        </w:tc>
      </w:tr>
      <w:tr w:rsidR="004E3657" w:rsidRPr="00ED7FF5" w:rsidTr="001E5E85">
        <w:tc>
          <w:tcPr>
            <w:tcW w:w="2240" w:type="dxa"/>
            <w:shd w:val="clear" w:color="auto" w:fill="auto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(</w:t>
            </w:r>
            <w:r w:rsidR="00110762" w:rsidRPr="00ED7FF5">
              <w:rPr>
                <w:rFonts w:ascii="Times New Roman" w:hAnsi="Times New Roman"/>
                <w:lang w:val="en-US"/>
              </w:rPr>
              <w:t>SMART</w:t>
            </w:r>
            <w:r w:rsidR="00110762" w:rsidRPr="00ED7F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7FF5">
              <w:rPr>
                <w:rFonts w:ascii="Times New Roman" w:hAnsi="Times New Roman"/>
                <w:sz w:val="24"/>
                <w:szCs w:val="24"/>
              </w:rPr>
              <w:t>из среднесрочного планирования)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9E66F9" w:rsidRPr="00ED7FF5" w:rsidRDefault="004F4231" w:rsidP="001B1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D7FF5">
              <w:rPr>
                <w:rFonts w:ascii="Times New Roman" w:hAnsi="Times New Roman"/>
                <w:sz w:val="24"/>
                <w:szCs w:val="24"/>
              </w:rPr>
              <w:t>Формирование мелкой моторики руки и правильной осанке при письме</w:t>
            </w:r>
            <w:r w:rsidR="009E66F9" w:rsidRPr="00ED7FF5">
              <w:rPr>
                <w:rFonts w:ascii="Times New Roman" w:hAnsi="Times New Roman"/>
                <w:sz w:val="24"/>
                <w:szCs w:val="24"/>
              </w:rPr>
              <w:t>. Закрепление знакомства с гласным звуком [и], буквами И, и; содействие пониманию того, что буква и может быть и слогом в слове, и самим словом. Развитие речи и творческого воображения.</w:t>
            </w:r>
          </w:p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ED7FF5" w:rsidTr="001E5E85">
        <w:tc>
          <w:tcPr>
            <w:tcW w:w="2240" w:type="dxa"/>
            <w:shd w:val="clear" w:color="auto" w:fill="auto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результат:</w:t>
            </w:r>
          </w:p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F4231" w:rsidRPr="00ED7FF5" w:rsidRDefault="004F4231" w:rsidP="001B1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Учащиеся научатся писать </w:t>
            </w:r>
            <w:r w:rsidR="006A393A" w:rsidRPr="00ED7FF5">
              <w:rPr>
                <w:rFonts w:ascii="Times New Roman" w:hAnsi="Times New Roman"/>
                <w:sz w:val="24"/>
                <w:szCs w:val="24"/>
              </w:rPr>
              <w:t xml:space="preserve">прописную и </w:t>
            </w:r>
            <w:r w:rsidRPr="00ED7FF5">
              <w:rPr>
                <w:rFonts w:ascii="Times New Roman" w:hAnsi="Times New Roman"/>
                <w:sz w:val="24"/>
                <w:szCs w:val="24"/>
              </w:rPr>
              <w:t>строчную букву и</w:t>
            </w:r>
            <w:r w:rsidR="009E66F9" w:rsidRPr="00ED7FF5">
              <w:rPr>
                <w:rFonts w:ascii="Times New Roman" w:hAnsi="Times New Roman"/>
                <w:sz w:val="24"/>
                <w:szCs w:val="24"/>
              </w:rPr>
              <w:t>, умеют характеризовать новую букву, составляют рассказ по серии картин.</w:t>
            </w:r>
          </w:p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ED7FF5" w:rsidTr="001E5E85">
        <w:tc>
          <w:tcPr>
            <w:tcW w:w="2240" w:type="dxa"/>
            <w:shd w:val="clear" w:color="auto" w:fill="auto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E3657" w:rsidRPr="00ED7FF5" w:rsidRDefault="009E66F9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Высокая мотивация к учебному процессу, активность учащихся на уроке.</w:t>
            </w:r>
          </w:p>
        </w:tc>
      </w:tr>
      <w:tr w:rsidR="004E3657" w:rsidRPr="00ED7FF5" w:rsidTr="007F6E64">
        <w:trPr>
          <w:trHeight w:val="456"/>
        </w:trPr>
        <w:tc>
          <w:tcPr>
            <w:tcW w:w="2240" w:type="dxa"/>
            <w:shd w:val="clear" w:color="auto" w:fill="auto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Ключевые идеи/подход: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E3657" w:rsidRPr="00ED7FF5" w:rsidRDefault="009E66F9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Учет возрастных особенностей учащихся начальной школы</w:t>
            </w:r>
          </w:p>
        </w:tc>
      </w:tr>
      <w:tr w:rsidR="004E3657" w:rsidRPr="00ED7FF5" w:rsidTr="001E5E85">
        <w:tc>
          <w:tcPr>
            <w:tcW w:w="2240" w:type="dxa"/>
            <w:shd w:val="clear" w:color="auto" w:fill="auto"/>
          </w:tcPr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(рекомендованный МОН РК)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7F6E64" w:rsidRPr="00ED7FF5" w:rsidRDefault="007F6E64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                   «Букварь» под редакцией Павленко В.К.</w:t>
            </w:r>
          </w:p>
          <w:p w:rsidR="007F6E64" w:rsidRPr="00ED7FF5" w:rsidRDefault="007F6E64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                   Алматы: «А</w:t>
            </w:r>
            <w:r w:rsidRPr="00ED7FF5">
              <w:rPr>
                <w:rFonts w:ascii="Times New Roman" w:hAnsi="Times New Roman"/>
                <w:sz w:val="24"/>
                <w:szCs w:val="24"/>
                <w:lang w:val="kk-KZ"/>
              </w:rPr>
              <w:t>лматыкітап баспасы</w:t>
            </w:r>
            <w:r w:rsidRPr="00ED7FF5">
              <w:rPr>
                <w:rFonts w:ascii="Times New Roman" w:hAnsi="Times New Roman"/>
                <w:sz w:val="24"/>
                <w:szCs w:val="24"/>
              </w:rPr>
              <w:t xml:space="preserve">», 2012 </w:t>
            </w:r>
          </w:p>
          <w:p w:rsidR="004E3657" w:rsidRPr="00ED7FF5" w:rsidRDefault="004E3657" w:rsidP="001B1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3657" w:rsidRPr="00ED7FF5" w:rsidRDefault="004E3657" w:rsidP="001B100B">
      <w:pPr>
        <w:spacing w:after="0" w:line="240" w:lineRule="auto"/>
      </w:pPr>
    </w:p>
    <w:p w:rsidR="001E5E85" w:rsidRPr="00ED7FF5" w:rsidRDefault="00D76BF4" w:rsidP="001B1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FF5">
        <w:rPr>
          <w:rFonts w:ascii="Times New Roman" w:hAnsi="Times New Roman"/>
          <w:b/>
          <w:sz w:val="24"/>
          <w:szCs w:val="24"/>
        </w:rPr>
        <w:t>Ход урока/заметки учителя:</w:t>
      </w:r>
    </w:p>
    <w:tbl>
      <w:tblPr>
        <w:tblpPr w:leftFromText="180" w:rightFromText="180" w:vertAnchor="text" w:horzAnchor="page" w:tblpX="666" w:tblpY="242"/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528"/>
        <w:gridCol w:w="4678"/>
        <w:gridCol w:w="1715"/>
        <w:gridCol w:w="1403"/>
        <w:gridCol w:w="1743"/>
      </w:tblGrid>
      <w:tr w:rsidR="00C802DC" w:rsidRPr="00ED7FF5" w:rsidTr="00985F6A">
        <w:trPr>
          <w:trHeight w:val="454"/>
        </w:trPr>
        <w:tc>
          <w:tcPr>
            <w:tcW w:w="959" w:type="dxa"/>
            <w:vMerge w:val="restart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Merge w:val="restart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vMerge w:val="restart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3118" w:type="dxa"/>
            <w:gridSpan w:val="2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743" w:type="dxa"/>
            <w:vMerge w:val="restart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C802DC" w:rsidRPr="00ED7FF5" w:rsidTr="00985F6A">
        <w:trPr>
          <w:trHeight w:val="468"/>
        </w:trPr>
        <w:tc>
          <w:tcPr>
            <w:tcW w:w="959" w:type="dxa"/>
            <w:vMerge/>
          </w:tcPr>
          <w:p w:rsidR="00C802DC" w:rsidRPr="00ED7FF5" w:rsidRDefault="00C802DC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802DC" w:rsidRPr="00ED7FF5" w:rsidRDefault="00C802DC" w:rsidP="001B100B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02DC" w:rsidRPr="00ED7FF5" w:rsidRDefault="00C802DC" w:rsidP="001B100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</w:p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 xml:space="preserve"> (ОдО)</w:t>
            </w:r>
          </w:p>
        </w:tc>
        <w:tc>
          <w:tcPr>
            <w:tcW w:w="1403" w:type="dxa"/>
          </w:tcPr>
          <w:p w:rsidR="00C802DC" w:rsidRPr="00ED7FF5" w:rsidRDefault="00C802DC" w:rsidP="001B1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/>
                <w:sz w:val="24"/>
                <w:szCs w:val="24"/>
              </w:rPr>
              <w:t>Суммативное (ОО)</w:t>
            </w:r>
          </w:p>
        </w:tc>
        <w:tc>
          <w:tcPr>
            <w:tcW w:w="1743" w:type="dxa"/>
            <w:vMerge/>
          </w:tcPr>
          <w:p w:rsidR="00C802DC" w:rsidRPr="00ED7FF5" w:rsidRDefault="00C802DC" w:rsidP="001B1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6F9" w:rsidRPr="00ED7FF5" w:rsidTr="00985F6A">
        <w:trPr>
          <w:trHeight w:val="468"/>
        </w:trPr>
        <w:tc>
          <w:tcPr>
            <w:tcW w:w="959" w:type="dxa"/>
          </w:tcPr>
          <w:p w:rsidR="009E66F9" w:rsidRPr="00ED7FF5" w:rsidRDefault="00545D66" w:rsidP="001B1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5528" w:type="dxa"/>
          </w:tcPr>
          <w:p w:rsidR="009E66F9" w:rsidRPr="00ED7FF5" w:rsidRDefault="009E66F9" w:rsidP="001B100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Организационное начало урока. Объявление темы урока. Выявление целей урока.</w:t>
            </w:r>
          </w:p>
        </w:tc>
        <w:tc>
          <w:tcPr>
            <w:tcW w:w="4678" w:type="dxa"/>
          </w:tcPr>
          <w:p w:rsidR="009E66F9" w:rsidRPr="00ED7FF5" w:rsidRDefault="009E66F9" w:rsidP="001B100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Учащиеся прогнозируют цели урока</w:t>
            </w:r>
          </w:p>
        </w:tc>
        <w:tc>
          <w:tcPr>
            <w:tcW w:w="1715" w:type="dxa"/>
          </w:tcPr>
          <w:p w:rsidR="009E66F9" w:rsidRPr="00ED7FF5" w:rsidRDefault="009E66F9" w:rsidP="001B1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9E66F9" w:rsidRPr="00ED7FF5" w:rsidRDefault="009E66F9" w:rsidP="001B1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В 1 классе в первом полугодии оценок нет</w:t>
            </w:r>
          </w:p>
        </w:tc>
        <w:tc>
          <w:tcPr>
            <w:tcW w:w="1743" w:type="dxa"/>
          </w:tcPr>
          <w:p w:rsidR="009E66F9" w:rsidRPr="00ED7FF5" w:rsidRDefault="009E66F9" w:rsidP="001B1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Характеристика буквы И.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Характеризуют: </w:t>
            </w: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буква И обозначает гласный звук [И], на схеме выделяется красным цветом, звук [И] бывает ударным и безударным.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Фонематическая разминка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Слова из двух слогов</w:t>
            </w:r>
          </w:p>
          <w:p w:rsidR="00545D66" w:rsidRPr="00ED7FF5" w:rsidRDefault="00545D66" w:rsidP="00545D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- Слова из трех слов </w:t>
            </w:r>
          </w:p>
          <w:p w:rsidR="00545D66" w:rsidRPr="00ED7FF5" w:rsidRDefault="00545D66" w:rsidP="00545D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- Слова, в которых ударение падает на первый слог </w:t>
            </w:r>
          </w:p>
          <w:p w:rsidR="00545D66" w:rsidRPr="00ED7FF5" w:rsidRDefault="00545D66" w:rsidP="00545D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- Слова, в которых ударение падает на второй слог </w:t>
            </w:r>
          </w:p>
          <w:p w:rsidR="00545D66" w:rsidRPr="00ED7FF5" w:rsidRDefault="00545D66" w:rsidP="00545D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Какое слово лишнее, почему? 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Сопоставление звуковых схем и иллюстраций. 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пион, ирис, фикус, лютик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гвоздика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ирис, фикус, лютик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пион, гвоздика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Составление звуковой схемы слова «цветы».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lastRenderedPageBreak/>
              <w:t>- ответ у доски</w:t>
            </w: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Звуковые схемы, иллюстрации, магниты, цветные квадраты</w:t>
            </w: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Работа по серии картин «Домик для гусеницы»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определяют очередность фрагментов, озаглавливают рассказ,</w:t>
            </w: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называют действующих лиц, дают имя.</w:t>
            </w: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составляют несколько предложений к каждому сюжету</w:t>
            </w: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рассказывают целый рассказ.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ответ у доски</w:t>
            </w: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Серия картин, наборное полотно</w:t>
            </w: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Физминутка</w:t>
            </w:r>
            <w:proofErr w:type="spellEnd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«Панда»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Выполняют движения под видеозапись и музыку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Презентация, проектор</w:t>
            </w: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Чтение текста и загадки из «Спутника Букваря»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Учащиеся следят пальчиком по тексту, читают поочередно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Письмо буквы И.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 просмотр презентации «Прописная буква</w:t>
            </w:r>
            <w:proofErr w:type="gramStart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</w:t>
            </w:r>
            <w:proofErr w:type="gramEnd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 конструирование прописной и строчной буквы И.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 письмо буквы в прописи (3 строки). Напоминание об осанке.</w:t>
            </w:r>
          </w:p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 xml:space="preserve">Я тетрадь свою открою, </w:t>
            </w:r>
          </w:p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Уголочком положу.</w:t>
            </w:r>
          </w:p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 xml:space="preserve">Не держу от вас секрета – </w:t>
            </w:r>
          </w:p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>Ручку я вот так держу!</w:t>
            </w:r>
          </w:p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 xml:space="preserve">Сяду прямо, не согнусь – 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i/>
                <w:sz w:val="24"/>
                <w:szCs w:val="24"/>
              </w:rPr>
              <w:t xml:space="preserve">      За работу я возьмусь.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- чтение </w:t>
            </w:r>
            <w:proofErr w:type="spellStart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чистоговорки</w:t>
            </w:r>
            <w:proofErr w:type="spellEnd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«Осень»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из элементов на наборном полотне конструируют</w:t>
            </w: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прописную и строчную букву И.</w:t>
            </w:r>
          </w:p>
          <w:p w:rsidR="00545D66" w:rsidRPr="00ED7FF5" w:rsidRDefault="00545D66" w:rsidP="00545D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 пишут буквы в прописи (3 строки)</w:t>
            </w: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- повторяют за учителем </w:t>
            </w:r>
            <w:proofErr w:type="spellStart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чистоговорку</w:t>
            </w:r>
            <w:proofErr w:type="spellEnd"/>
            <w:r w:rsidRPr="00ED7FF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«Осень»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Звездочки и смайлики</w:t>
            </w: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Презентация, проектор, раздаточный материал: элементы букв, рабочая строка</w:t>
            </w:r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- ученик заселят букву</w:t>
            </w:r>
            <w:proofErr w:type="gramStart"/>
            <w:r w:rsidRPr="00ED7FF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D7FF5">
              <w:rPr>
                <w:rFonts w:ascii="Times New Roman" w:hAnsi="Times New Roman"/>
                <w:sz w:val="24"/>
                <w:szCs w:val="24"/>
              </w:rPr>
              <w:t xml:space="preserve"> в город </w:t>
            </w:r>
            <w:proofErr w:type="spellStart"/>
            <w:r w:rsidRPr="00ED7FF5">
              <w:rPr>
                <w:rFonts w:ascii="Times New Roman" w:hAnsi="Times New Roman"/>
                <w:sz w:val="24"/>
                <w:szCs w:val="24"/>
              </w:rPr>
              <w:t>Буквоград</w:t>
            </w:r>
            <w:proofErr w:type="spellEnd"/>
            <w:r w:rsidRPr="00ED7FF5">
              <w:rPr>
                <w:rFonts w:ascii="Times New Roman" w:hAnsi="Times New Roman"/>
                <w:sz w:val="24"/>
                <w:szCs w:val="24"/>
              </w:rPr>
              <w:t>, получает медаль и фото на память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Медаль </w:t>
            </w: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Плакат, медаль, </w:t>
            </w:r>
            <w:proofErr w:type="spellStart"/>
            <w:r w:rsidRPr="00ED7FF5">
              <w:rPr>
                <w:rFonts w:ascii="Times New Roman" w:hAnsi="Times New Roman"/>
                <w:sz w:val="24"/>
                <w:szCs w:val="24"/>
              </w:rPr>
              <w:t>фоотоаппарат</w:t>
            </w:r>
            <w:proofErr w:type="spellEnd"/>
          </w:p>
        </w:tc>
      </w:tr>
      <w:tr w:rsidR="00545D66" w:rsidRPr="00ED7FF5" w:rsidTr="00985F6A">
        <w:trPr>
          <w:trHeight w:val="468"/>
        </w:trPr>
        <w:tc>
          <w:tcPr>
            <w:tcW w:w="959" w:type="dxa"/>
          </w:tcPr>
          <w:p w:rsidR="00545D66" w:rsidRPr="00ED7FF5" w:rsidRDefault="00545D66" w:rsidP="0054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528" w:type="dxa"/>
          </w:tcPr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545D66" w:rsidRPr="00ED7FF5" w:rsidRDefault="00545D66" w:rsidP="00545D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Сегодня Я… удивился, узнал, обрадовался</w:t>
            </w:r>
          </w:p>
        </w:tc>
        <w:tc>
          <w:tcPr>
            <w:tcW w:w="4678" w:type="dxa"/>
          </w:tcPr>
          <w:p w:rsidR="00545D66" w:rsidRPr="00ED7FF5" w:rsidRDefault="00545D66" w:rsidP="00545D6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 xml:space="preserve">Высказывают свое мнение </w:t>
            </w:r>
          </w:p>
        </w:tc>
        <w:tc>
          <w:tcPr>
            <w:tcW w:w="1715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45D66" w:rsidRPr="00ED7FF5" w:rsidRDefault="00545D66" w:rsidP="0054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F5">
              <w:rPr>
                <w:rFonts w:ascii="Times New Roman" w:hAnsi="Times New Roman"/>
                <w:sz w:val="24"/>
                <w:szCs w:val="24"/>
              </w:rPr>
              <w:t>Плакат на доске</w:t>
            </w:r>
          </w:p>
        </w:tc>
      </w:tr>
    </w:tbl>
    <w:p w:rsidR="007D59D0" w:rsidRPr="00ED7FF5" w:rsidRDefault="007D59D0" w:rsidP="001B10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5F8" w:rsidRPr="00ED7FF5" w:rsidRDefault="003725F8" w:rsidP="001B10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5F8" w:rsidRPr="00ED7FF5" w:rsidRDefault="003725F8" w:rsidP="001B10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BF4" w:rsidRPr="00ED7FF5" w:rsidRDefault="007D59D0" w:rsidP="001B10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7FF5">
        <w:rPr>
          <w:rFonts w:ascii="Times New Roman" w:hAnsi="Times New Roman"/>
          <w:b/>
          <w:sz w:val="24"/>
          <w:szCs w:val="24"/>
        </w:rPr>
        <w:lastRenderedPageBreak/>
        <w:t>Заметки учителя/Рефлексия: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Данный урок - урок приобретения новых знаний. Тема урока входит в букварный период обучения грамоте. Это первый урок знакомства с данной буквой. Акцент в данном уроке сделан на развитие фонематического слуха.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Задачи данного урока:</w:t>
      </w:r>
    </w:p>
    <w:p w:rsidR="004721BA" w:rsidRPr="00ED7FF5" w:rsidRDefault="004721BA" w:rsidP="004721BA">
      <w:pPr>
        <w:numPr>
          <w:ilvl w:val="0"/>
          <w:numId w:val="11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Познакомить учащихся с но</w:t>
      </w:r>
      <w:r w:rsidR="00B3395E" w:rsidRPr="00ED7FF5">
        <w:rPr>
          <w:rFonts w:ascii="Times New Roman" w:eastAsia="Times New Roman" w:hAnsi="Times New Roman"/>
          <w:sz w:val="24"/>
          <w:szCs w:val="24"/>
          <w:lang w:eastAsia="ru-RU"/>
        </w:rPr>
        <w:t xml:space="preserve">выми звуками 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и их обозначением на письме.</w:t>
      </w:r>
    </w:p>
    <w:p w:rsidR="004721BA" w:rsidRPr="00ED7FF5" w:rsidRDefault="004721BA" w:rsidP="004721BA">
      <w:pPr>
        <w:numPr>
          <w:ilvl w:val="0"/>
          <w:numId w:val="11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 слогового, правильного, сознательного чтения; развивать навыки связной речи учащихся.</w:t>
      </w:r>
    </w:p>
    <w:p w:rsidR="004721BA" w:rsidRPr="00ED7FF5" w:rsidRDefault="004721BA" w:rsidP="004721BA">
      <w:pPr>
        <w:numPr>
          <w:ilvl w:val="0"/>
          <w:numId w:val="11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Развивать фонематический слух учащихся.</w:t>
      </w:r>
    </w:p>
    <w:p w:rsidR="004721BA" w:rsidRPr="00ED7FF5" w:rsidRDefault="004721BA" w:rsidP="004721BA">
      <w:pPr>
        <w:numPr>
          <w:ilvl w:val="0"/>
          <w:numId w:val="11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Формировать элементарные навыки читательской культуры.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Данные задачи взаимосвязаны друг с другом, подчинены дидактической цели урока.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данному уроку мной были учтены как психолого-возрастные, так и индивидуальные особенности учащихся моего класса:</w:t>
      </w:r>
    </w:p>
    <w:p w:rsidR="004721BA" w:rsidRPr="00ED7FF5" w:rsidRDefault="004721BA" w:rsidP="004721BA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Большинство детей класса умеют читать; имеют четкие представления о графическом образе букв; но, вместе с тем у многих недостаточно развит фонематический слух, что может послужить предпосылками появления ошибок в чтении и письме учащихся. По этой причине акцент в уроке сделан на чтение</w:t>
      </w:r>
      <w:r w:rsidR="00273D0E" w:rsidRPr="00ED7F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на развитие фонематического слуха.</w:t>
      </w:r>
    </w:p>
    <w:p w:rsidR="004721BA" w:rsidRPr="00ED7FF5" w:rsidRDefault="004721BA" w:rsidP="004721BA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Учитывая психологические особенности первоклассников, важно использовать в уроке приемы, непроизвольно концентрирующие внимание, элементы дидактических игр.</w:t>
      </w:r>
    </w:p>
    <w:p w:rsidR="004721BA" w:rsidRPr="00ED7FF5" w:rsidRDefault="004721BA" w:rsidP="004721BA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При отборе материала к уроку я руководствовалась принципом целостности урока, тем, чтобы все этапы урока были взаимосвязаны между собой.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урока использовались следующие методы: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словесные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 (беседа по опорным понятиям; фонетическая зарядка; характеристика звука);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D7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наглядные 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(так как в 1 классе применение наглядности играет большую роль, но, вместе с тем, необходимо соблюдать правила динамичности, сменяемости, обоснованности применения наглядности, я использовала слайд-презентацию</w:t>
      </w:r>
      <w:r w:rsidR="00273D0E" w:rsidRPr="00ED7FF5">
        <w:rPr>
          <w:rFonts w:ascii="Times New Roman" w:eastAsia="Times New Roman" w:hAnsi="Times New Roman"/>
          <w:sz w:val="24"/>
          <w:szCs w:val="24"/>
          <w:lang w:eastAsia="ru-RU"/>
        </w:rPr>
        <w:t>, иллюстрации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721BA" w:rsidRPr="00ED7FF5" w:rsidRDefault="004721BA" w:rsidP="004721BA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ED7FF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- иллюстрации к </w:t>
      </w:r>
      <w:r w:rsidR="00273D0E" w:rsidRPr="00ED7FF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рассказу</w:t>
      </w:r>
      <w:r w:rsidRPr="00ED7FF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;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практические 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(выполнение упражнений разной степени сложности).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Использовался раздаточный дидактический материал – </w:t>
      </w:r>
      <w:r w:rsidR="00273D0E" w:rsidRPr="00ED7FF5">
        <w:rPr>
          <w:rFonts w:ascii="Times New Roman" w:eastAsia="Times New Roman" w:hAnsi="Times New Roman"/>
          <w:sz w:val="24"/>
          <w:szCs w:val="24"/>
          <w:lang w:eastAsia="ru-RU"/>
        </w:rPr>
        <w:t>элементы букв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в классе есть ряд учащихся с достаточно высоким уровнем готовности к школе; с развитым навыком беглого чтения, то обосновано применение дифференцированного подхода на этапе закрепления материала (когда основная масса учащихся упражнение в чтении слов </w:t>
      </w:r>
      <w:r w:rsidR="00273D0E" w:rsidRPr="00ED7FF5">
        <w:rPr>
          <w:rFonts w:ascii="Times New Roman" w:eastAsia="Times New Roman" w:hAnsi="Times New Roman"/>
          <w:sz w:val="24"/>
          <w:szCs w:val="24"/>
          <w:lang w:eastAsia="ru-RU"/>
        </w:rPr>
        <w:t>и текстов с новой буквой</w:t>
      </w: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3D0E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Считаю, что воспитание сознательного читателя нужно начинать с 1-го класса, с этапа обучения грамоте. С этой целью я уделяю внимание развитию связной речи учащихся; обогащению их активного словаря; знаний литературных произведений и их авторов, а также учу осознанно воспринимать прочитанное, учу элементарным навыкам анализа текста</w:t>
      </w:r>
      <w:r w:rsidR="00273D0E" w:rsidRPr="00ED7F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721BA" w:rsidRPr="00ED7FF5" w:rsidRDefault="004721BA" w:rsidP="004721B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FF5">
        <w:rPr>
          <w:rFonts w:ascii="Times New Roman" w:eastAsia="Times New Roman" w:hAnsi="Times New Roman"/>
          <w:sz w:val="24"/>
          <w:szCs w:val="24"/>
          <w:lang w:eastAsia="ru-RU"/>
        </w:rPr>
        <w:t>Стараюсь научить детей ставить перед собой задачи; формировать и осознавать тему урока; осознанно подходить к обобщающему повторению в конце урока.</w:t>
      </w:r>
    </w:p>
    <w:p w:rsidR="003725F8" w:rsidRPr="00ED7FF5" w:rsidRDefault="004721BA" w:rsidP="004721BA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D7FF5">
        <w:rPr>
          <w:rFonts w:ascii="Times New Roman" w:hAnsi="Times New Roman"/>
          <w:sz w:val="24"/>
          <w:szCs w:val="24"/>
          <w:shd w:val="clear" w:color="auto" w:fill="FFFFFF"/>
        </w:rPr>
        <w:t>Контроль усвоения материала урока осуществлялся опосредованно.</w:t>
      </w:r>
    </w:p>
    <w:p w:rsidR="003725F8" w:rsidRPr="00ED7FF5" w:rsidRDefault="003725F8" w:rsidP="004721BA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sectPr w:rsidR="003725F8" w:rsidRPr="00ED7FF5" w:rsidSect="001E5E85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EE" w:rsidRDefault="00C74EEE" w:rsidP="003725F8">
      <w:pPr>
        <w:spacing w:after="0" w:line="240" w:lineRule="auto"/>
      </w:pPr>
      <w:r>
        <w:separator/>
      </w:r>
    </w:p>
  </w:endnote>
  <w:endnote w:type="continuationSeparator" w:id="0">
    <w:p w:rsidR="00C74EEE" w:rsidRDefault="00C74EEE" w:rsidP="0037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2915"/>
      <w:docPartObj>
        <w:docPartGallery w:val="Page Numbers (Bottom of Page)"/>
        <w:docPartUnique/>
      </w:docPartObj>
    </w:sdtPr>
    <w:sdtContent>
      <w:p w:rsidR="003725F8" w:rsidRDefault="0025252A">
        <w:pPr>
          <w:pStyle w:val="ac"/>
          <w:jc w:val="right"/>
        </w:pPr>
        <w:fldSimple w:instr=" PAGE   \* MERGEFORMAT ">
          <w:r w:rsidR="00ED7FF5">
            <w:rPr>
              <w:noProof/>
            </w:rPr>
            <w:t>1</w:t>
          </w:r>
        </w:fldSimple>
      </w:p>
    </w:sdtContent>
  </w:sdt>
  <w:p w:rsidR="003725F8" w:rsidRDefault="003725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EE" w:rsidRDefault="00C74EEE" w:rsidP="003725F8">
      <w:pPr>
        <w:spacing w:after="0" w:line="240" w:lineRule="auto"/>
      </w:pPr>
      <w:r>
        <w:separator/>
      </w:r>
    </w:p>
  </w:footnote>
  <w:footnote w:type="continuationSeparator" w:id="0">
    <w:p w:rsidR="00C74EEE" w:rsidRDefault="00C74EEE" w:rsidP="0037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32E"/>
    <w:multiLevelType w:val="hybridMultilevel"/>
    <w:tmpl w:val="5E401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CE55F4"/>
    <w:multiLevelType w:val="hybridMultilevel"/>
    <w:tmpl w:val="EC86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1CC2"/>
    <w:multiLevelType w:val="hybridMultilevel"/>
    <w:tmpl w:val="B22E4128"/>
    <w:lvl w:ilvl="0" w:tplc="0A0E0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A6B54"/>
    <w:multiLevelType w:val="multilevel"/>
    <w:tmpl w:val="74D6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A76B2"/>
    <w:multiLevelType w:val="hybridMultilevel"/>
    <w:tmpl w:val="6F1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537C"/>
    <w:multiLevelType w:val="hybridMultilevel"/>
    <w:tmpl w:val="74F0B86A"/>
    <w:lvl w:ilvl="0" w:tplc="A65A7A2E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2604A6"/>
    <w:multiLevelType w:val="hybridMultilevel"/>
    <w:tmpl w:val="FE56E96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54A45FE8"/>
    <w:multiLevelType w:val="hybridMultilevel"/>
    <w:tmpl w:val="CC766700"/>
    <w:lvl w:ilvl="0" w:tplc="95C2DCBC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05C7A51"/>
    <w:multiLevelType w:val="multilevel"/>
    <w:tmpl w:val="AED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01E00"/>
    <w:multiLevelType w:val="hybridMultilevel"/>
    <w:tmpl w:val="54D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C19C7"/>
    <w:multiLevelType w:val="hybridMultilevel"/>
    <w:tmpl w:val="9D068DE6"/>
    <w:lvl w:ilvl="0" w:tplc="F17CC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D3DD8"/>
    <w:multiLevelType w:val="hybridMultilevel"/>
    <w:tmpl w:val="97F29E1C"/>
    <w:lvl w:ilvl="0" w:tplc="A4828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1A0"/>
    <w:rsid w:val="00000583"/>
    <w:rsid w:val="000C31EE"/>
    <w:rsid w:val="00110762"/>
    <w:rsid w:val="001973C0"/>
    <w:rsid w:val="001B100B"/>
    <w:rsid w:val="001D7A24"/>
    <w:rsid w:val="001E5E85"/>
    <w:rsid w:val="0021059E"/>
    <w:rsid w:val="0025252A"/>
    <w:rsid w:val="00273D0E"/>
    <w:rsid w:val="003401A0"/>
    <w:rsid w:val="003725F8"/>
    <w:rsid w:val="003C00D6"/>
    <w:rsid w:val="00427EC9"/>
    <w:rsid w:val="004721BA"/>
    <w:rsid w:val="004A0E8B"/>
    <w:rsid w:val="004E3657"/>
    <w:rsid w:val="004F4231"/>
    <w:rsid w:val="00545D66"/>
    <w:rsid w:val="006A393A"/>
    <w:rsid w:val="007D59D0"/>
    <w:rsid w:val="007F6E64"/>
    <w:rsid w:val="008B0080"/>
    <w:rsid w:val="008F5F46"/>
    <w:rsid w:val="0092622D"/>
    <w:rsid w:val="00985F6A"/>
    <w:rsid w:val="0098783A"/>
    <w:rsid w:val="009E66F9"/>
    <w:rsid w:val="009F2A8C"/>
    <w:rsid w:val="00B3395E"/>
    <w:rsid w:val="00B82A50"/>
    <w:rsid w:val="00BA41A3"/>
    <w:rsid w:val="00C74EEE"/>
    <w:rsid w:val="00C75103"/>
    <w:rsid w:val="00C802DC"/>
    <w:rsid w:val="00CD00CA"/>
    <w:rsid w:val="00D76BF4"/>
    <w:rsid w:val="00ED7FF5"/>
    <w:rsid w:val="00F23106"/>
    <w:rsid w:val="00F6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7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25F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7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25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KarCPM1</dc:creator>
  <cp:keywords/>
  <dc:description/>
  <cp:lastModifiedBy>Elena</cp:lastModifiedBy>
  <cp:revision>25</cp:revision>
  <cp:lastPrinted>2015-01-09T08:05:00Z</cp:lastPrinted>
  <dcterms:created xsi:type="dcterms:W3CDTF">2015-01-09T11:13:00Z</dcterms:created>
  <dcterms:modified xsi:type="dcterms:W3CDTF">2015-12-27T12:51:00Z</dcterms:modified>
</cp:coreProperties>
</file>