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75" w:rsidRDefault="00704575" w:rsidP="00704575">
      <w:pPr>
        <w:pStyle w:val="3"/>
        <w:shd w:val="clear" w:color="auto" w:fill="EAF6D3"/>
        <w:spacing w:before="0"/>
        <w:rPr>
          <w:rFonts w:ascii="Georgia" w:hAnsi="Georgia"/>
          <w:b w:val="0"/>
          <w:bCs w:val="0"/>
          <w:color w:val="D52A33"/>
          <w:sz w:val="33"/>
          <w:szCs w:val="33"/>
        </w:rPr>
      </w:pPr>
      <w:r>
        <w:rPr>
          <w:rFonts w:ascii="Georgia" w:hAnsi="Georgia"/>
          <w:b w:val="0"/>
          <w:bCs w:val="0"/>
          <w:color w:val="D52A33"/>
          <w:sz w:val="33"/>
          <w:szCs w:val="33"/>
        </w:rPr>
        <w:t>Развитие фонематического слуха и фонематического восприятия у детей старшего дошкольного возраста</w:t>
      </w:r>
    </w:p>
    <w:p w:rsidR="00704575" w:rsidRDefault="00704575" w:rsidP="00704575">
      <w:pPr>
        <w:shd w:val="clear" w:color="auto" w:fill="EAF6D3"/>
        <w:spacing w:line="336" w:lineRule="atLeast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Консультацию подготовила учитель-логопед МДОУ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д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/с № 81 Анищенко Л.К..</w:t>
      </w:r>
    </w:p>
    <w:p w:rsidR="00704575" w:rsidRDefault="00704575" w:rsidP="00704575">
      <w:pPr>
        <w:shd w:val="clear" w:color="auto" w:fill="EAF6D3"/>
        <w:spacing w:line="336" w:lineRule="atLeast"/>
        <w:jc w:val="right"/>
        <w:rPr>
          <w:rFonts w:ascii="Arial" w:hAnsi="Arial" w:cs="Arial"/>
          <w:color w:val="000000"/>
        </w:rPr>
      </w:pP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351C75"/>
        </w:rPr>
        <w:drawing>
          <wp:inline distT="0" distB="0" distL="0" distR="0">
            <wp:extent cx="1155700" cy="1905000"/>
            <wp:effectExtent l="19050" t="0" r="6350" b="0"/>
            <wp:docPr id="1" name="Рисунок 1" descr="http://1.bp.blogspot.com/-bOPYkdG4SRs/Ulwe9MQXghI/AAAAAAAABVU/u7i8soc3zXo/s200/%D1%81%D0%BB%D1%83%D1%8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.bp.blogspot.com/-bOPYkdG4SRs/Ulwe9MQXghI/AAAAAAAABVU/u7i8soc3zXo/s200/%D1%81%D0%BB%D1%83%D1%8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  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Родители, обращаясь к логопеду, часто спрашивают в чем причина нарушения речи ребёнка, почему у него</w:t>
      </w:r>
      <w:proofErr w:type="gram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"к</w:t>
      </w:r>
      <w:proofErr w:type="gramEnd"/>
      <w:r w:rsidRPr="00704575">
        <w:rPr>
          <w:rFonts w:ascii="Times New Roman" w:hAnsi="Times New Roman" w:cs="Times New Roman"/>
          <w:color w:val="000000"/>
          <w:sz w:val="28"/>
          <w:szCs w:val="28"/>
        </w:rPr>
        <w:t>аша во рту", почему он пропускает или заменяет звуки и слоги в словах. Виновников подобных нарушений может быть несколько и одним из основных является неразвитый фонематический слух.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Pr="007045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Фонематический слух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– это умение различать и анализировать звуки.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Ребёнок, у которого фонематический слух нарушен, не слышит ошибок в своей речи, не может повторить образец правильного произнесения слова, т.к. не различает разницы в произношении, не замечает разницы в звучании слов, отличающихся одним звуком (удочка-уточка). Кроме того,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недоразвитие фонематического слуха обязательно сказывается на овладении чтением и письмом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   Поэтому развитие фонематического слуха является важной задачей в исправлении речевых недостатков у детей. Без полноценного восприятия звуков, без четкого их различения невозможно становление чистой речи.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   При этом обучение не должно быть скучным, а должно проходить во время интересной игры. Ведь игра, являясь ведущей деятельностью дошкольного возраста, позволяет сделать этот процесс доступным и интересным.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Предлагаем вашему вниманию игры и игровые упражнения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, по развитию фонематического слуха, которые вы можете выполнять совместно со своим ребёнком дома. Они построены по принципу от </w:t>
      </w:r>
      <w:proofErr w:type="gram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сложному. </w:t>
      </w:r>
    </w:p>
    <w:p w:rsidR="00704575" w:rsidRPr="00704575" w:rsidRDefault="00704575" w:rsidP="00704575">
      <w:pPr>
        <w:shd w:val="clear" w:color="auto" w:fill="EAF6D3"/>
        <w:spacing w:after="24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more"/>
      <w:bookmarkEnd w:id="0"/>
    </w:p>
    <w:p w:rsidR="00704575" w:rsidRPr="00704575" w:rsidRDefault="00704575" w:rsidP="00704575">
      <w:pPr>
        <w:shd w:val="clear" w:color="auto" w:fill="EAF6D3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1.Узнавание неречевых звуков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-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 часто является одной из причин неправильного произношения, поэтому нужно научить ребенка слышать звуки, уметь их сравнивать.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«Разведчик»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 Предложите ребёнку послушать звуки за окном: Закрой глазки и прислушайся! Что ты слышишь? Что шумит? Что гудит? Кто кричит? Кто разговаривает? Кто смеется?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"Шумящие мешочки"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 Вместе с малышом насыпьте в мешочки или коробочки крупу, пуговицы, скрепки и т.д. Ребенок должен угадать по звуку потряхиваемого мешочка, что у него внутри.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"Похлопаем"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 Ребенок повторяет ритмический рисунок хлопков.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Например, два хлопка, пауза, один хлопок, пауза, два хлопка. В усложненном варианте малыш повторяет ритм с закрытыми глазами.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Различение высоты, силы, тембра голоса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На этом этапе необходимо научить ребенка понимать интонацию речи и самому владеть теми средствами, которыми выражаются эмоциональные оттенки речи.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"Узнай свой голос".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Запишите на кассету голоса близких людей и голос самого ребенка. Попросите его угадать, кто говорит.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"Далеко - близко"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 Взрослый показывает ребенку игрушечный самолёт и просит внимательно послушать и запомнить, как он гудит, когда находится близко (громко), и как - когда далеко (тихо). Затем произносит "у-у-у", меняя силу голоса, а ребёнок отгадывает, близко или далеко гудит самолёт. Затем ребёнок сам гудит по сигналу взрослого: "близко" - "далеко".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«Чей голос?»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показывает ребенку картинки трёх кошек и просит внимательно послушать и запомнить, как они мяукают: высоким голосом – котёнок, средним - кошка, низким – старый кот. Затем произносит "мяу", меняя высоту голоса, а ребёнок отгадывает. Затем ребёнок сам мяукает. </w:t>
      </w:r>
      <w:proofErr w:type="gram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Как усложнение можно менять и интонацию, тембр голоса: котёнок – тихо, трусливо мяукает; кошка – ласково; кот – сердито. </w:t>
      </w:r>
      <w:proofErr w:type="gramEnd"/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3.Различение слов, близких по звуковому составу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Игра "</w:t>
      </w:r>
      <w:proofErr w:type="gramStart"/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Верно-неверно</w:t>
      </w:r>
      <w:proofErr w:type="gramEnd"/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. Взрослый показывает ребенку картинку и называет предмет: "Бумага". Затем объясняет: "Я буду называть эту картинку то правильно, то неправильно, а ты внимательно слушай. Если я слово назову правильно, ты хлопаешь, если я ошибусь - топаешь". Затем произносит: «Бумага -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пумага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тумага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пумака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бумака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». Начинать надо со слов простых по звуковому составу, постепенно переходя к более </w:t>
      </w:r>
      <w:proofErr w:type="gram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сложным</w:t>
      </w:r>
      <w:proofErr w:type="gramEnd"/>
      <w:r w:rsidRPr="0070457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</w:t>
      </w:r>
      <w:proofErr w:type="spellStart"/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Рифмовочки</w:t>
      </w:r>
      <w:proofErr w:type="spellEnd"/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  <w:r w:rsidRPr="0070457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Ребёнку предлагается повторить за взрослым по два слова и определить, похожи ли они по звучанию. Пень – день, топот – кубик, майка – байка и т.п. Как усложнение, взрослый произносит слово и просит ребёнка добавить к нему рифму, чтобы получился «стишок».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Мишка - …, галка -…, ком -…, компот -…, банки -…, пакет - …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Различение слогов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"Телеграф"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. Взрослый предлагает поделить слова на части (слоги), одновременно проговаривая и прохлопывая: </w:t>
      </w:r>
      <w:proofErr w:type="spellStart"/>
      <w:proofErr w:type="gram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па-па</w:t>
      </w:r>
      <w:proofErr w:type="spellEnd"/>
      <w:proofErr w:type="gram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ло-па-та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ба-ле-ри-на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>. Как усложнение – ребёнок должен сосчитать количество слогов.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«Запомни, повтори».</w:t>
      </w:r>
      <w:r w:rsidRPr="0070457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произносит цепочку слогов, ребёнок должен повторить: па </w:t>
      </w:r>
      <w:proofErr w:type="gram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4575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та-то-ту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ва-фа-ва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"Что лишнее?".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Взрослый произносит ряды слогов "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па-па-па-ба-па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фа-фа-ва-фа-фа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>"… Ребенок должен хлопнуть, когда услышит лишний (другой) слог.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Различение звуков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"Похлопаем".</w:t>
      </w:r>
      <w:r w:rsidRPr="007045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Взрослый произносит ряды звуков, а ребенок хлопает в ладоши, когда слышит заданную фонему.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«Скажи наоборот»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 Взрослый проговаривает два-три звука, а дети должны произнести их в обратном порядке.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«Шутки – минутки»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t>. Прочитайте ребенку строчки из стихов, намеренно заменяя буквы в словах. Ребёнку понравится находить ошибки в стихотворении и исправлять их. </w:t>
      </w:r>
    </w:p>
    <w:p w:rsidR="00704575" w:rsidRPr="00704575" w:rsidRDefault="00704575" w:rsidP="00704575">
      <w:pPr>
        <w:shd w:val="clear" w:color="auto" w:fill="EAF6D3"/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575" w:rsidRPr="00704575" w:rsidRDefault="00704575" w:rsidP="00704575">
      <w:pPr>
        <w:shd w:val="clear" w:color="auto" w:fill="EAF6D3"/>
        <w:spacing w:after="24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 живо, весело и интересно проходят игры! Их проведение создаст и в Вашем доме атмосферу заинтересованности, поднимет настроение. Верьте в своего ребенка и помогите ему постичь мир звуков!</w:t>
      </w:r>
      <w:r w:rsidRPr="007045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4575" w:rsidRPr="00704575" w:rsidRDefault="00704575" w:rsidP="00704575">
      <w:pPr>
        <w:shd w:val="clear" w:color="auto" w:fill="EAF6D3"/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Использованная литература:</w:t>
      </w:r>
    </w:p>
    <w:p w:rsidR="00704575" w:rsidRPr="00704575" w:rsidRDefault="00704575" w:rsidP="00704575">
      <w:pPr>
        <w:shd w:val="clear" w:color="auto" w:fill="EAF6D3"/>
        <w:spacing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4575">
        <w:rPr>
          <w:rFonts w:ascii="Times New Roman" w:hAnsi="Times New Roman" w:cs="Times New Roman"/>
          <w:color w:val="000000"/>
          <w:sz w:val="28"/>
          <w:szCs w:val="28"/>
        </w:rPr>
        <w:t>Куниченко</w:t>
      </w:r>
      <w:proofErr w:type="spellEnd"/>
      <w:r w:rsidRPr="00704575">
        <w:rPr>
          <w:rFonts w:ascii="Times New Roman" w:hAnsi="Times New Roman" w:cs="Times New Roman"/>
          <w:color w:val="000000"/>
          <w:sz w:val="28"/>
          <w:szCs w:val="28"/>
        </w:rPr>
        <w:t xml:space="preserve"> О.А. «Развитие фонематического слуха».</w:t>
      </w:r>
    </w:p>
    <w:p w:rsidR="00704575" w:rsidRPr="00704575" w:rsidRDefault="00704575" w:rsidP="00704575">
      <w:pPr>
        <w:shd w:val="clear" w:color="auto" w:fill="EAF6D3"/>
        <w:spacing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04575">
        <w:rPr>
          <w:rFonts w:ascii="Times New Roman" w:hAnsi="Times New Roman" w:cs="Times New Roman"/>
          <w:color w:val="000000"/>
          <w:sz w:val="28"/>
          <w:szCs w:val="28"/>
        </w:rPr>
        <w:t>Ткаченко Т.А. «Развитие фонематического восприятия и навыков звукового анализа».</w:t>
      </w:r>
    </w:p>
    <w:p w:rsidR="00704575" w:rsidRPr="00704575" w:rsidRDefault="00704575" w:rsidP="00704575">
      <w:pPr>
        <w:rPr>
          <w:rFonts w:ascii="Times New Roman" w:hAnsi="Times New Roman" w:cs="Times New Roman"/>
          <w:sz w:val="28"/>
          <w:szCs w:val="28"/>
        </w:rPr>
      </w:pPr>
    </w:p>
    <w:p w:rsidR="00273BF0" w:rsidRPr="00704575" w:rsidRDefault="00273BF0">
      <w:pPr>
        <w:rPr>
          <w:rFonts w:ascii="Times New Roman" w:hAnsi="Times New Roman" w:cs="Times New Roman"/>
          <w:sz w:val="28"/>
          <w:szCs w:val="28"/>
        </w:rPr>
      </w:pPr>
    </w:p>
    <w:sectPr w:rsidR="00273BF0" w:rsidRPr="0070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4575"/>
    <w:rsid w:val="00273BF0"/>
    <w:rsid w:val="0070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45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04575"/>
  </w:style>
  <w:style w:type="paragraph" w:styleId="a3">
    <w:name w:val="Balloon Text"/>
    <w:basedOn w:val="a"/>
    <w:link w:val="a4"/>
    <w:uiPriority w:val="99"/>
    <w:semiHidden/>
    <w:unhideWhenUsed/>
    <w:rsid w:val="0070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bOPYkdG4SRs/Ulwe9MQXghI/AAAAAAAABVU/u7i8soc3zXo/s1600/%D1%81%D0%BB%D1%83%D1%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Roualt</dc:creator>
  <cp:keywords/>
  <dc:description/>
  <cp:lastModifiedBy>Roualt</cp:lastModifiedBy>
  <cp:revision>3</cp:revision>
  <dcterms:created xsi:type="dcterms:W3CDTF">2016-01-16T09:51:00Z</dcterms:created>
  <dcterms:modified xsi:type="dcterms:W3CDTF">2016-01-16T09:53:00Z</dcterms:modified>
</cp:coreProperties>
</file>