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01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                           </w:t>
      </w:r>
      <w:r w:rsidR="00D245D8">
        <w:rPr>
          <w:sz w:val="24"/>
          <w:szCs w:val="24"/>
        </w:rPr>
        <w:t xml:space="preserve">                     </w:t>
      </w:r>
      <w:r w:rsidRPr="00896C2D">
        <w:rPr>
          <w:sz w:val="24"/>
          <w:szCs w:val="24"/>
        </w:rPr>
        <w:t xml:space="preserve"> ИГРЫ С КУКЛОЙ АЛЕНУШКОЙ.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>Цель. Вызвать у детей симпатию к кукле, желание играть и разговаривать с ней; учить четкому произношению различных звукосочетаний; закрепить произношение звука «а» в отдельных словах и коротких словосочетаниях; учить при повторном прослушивании стихотворного текста, договаривать отдельные слова.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                                                 </w:t>
      </w:r>
      <w:r w:rsidR="00D245D8">
        <w:rPr>
          <w:sz w:val="24"/>
          <w:szCs w:val="24"/>
        </w:rPr>
        <w:t xml:space="preserve">                 </w:t>
      </w:r>
      <w:r w:rsidRPr="00896C2D">
        <w:rPr>
          <w:sz w:val="24"/>
          <w:szCs w:val="24"/>
        </w:rPr>
        <w:t>НОД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>Воспитатель помогает детям занять места. Хвалит их за организованность. Показывает симпатичную куклу-малыша. Негромко произносит: «А у нас есть девочка, звать ее Аленушка». Спрашивает, как звать девочку, почему она в ползунках? («Она еще маленькая»).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Воспитатель: Вам нравится Аленушка? И мне нравится. И имя у нее ласковое: Аленушка. Произнесите его вместе со мной. Видите, малышка крутит головой, пытается понять, кто же ее позвал». 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>(Упражнение повторяется несколько раз. Воспитатель негромко декламирует.)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>Как у нашей дочки, розовые щечки.</w:t>
      </w:r>
    </w:p>
    <w:p w:rsidR="00F55F37" w:rsidRPr="00896C2D" w:rsidRDefault="00F55F37">
      <w:pPr>
        <w:rPr>
          <w:sz w:val="24"/>
          <w:szCs w:val="24"/>
        </w:rPr>
      </w:pPr>
      <w:r w:rsidRPr="00896C2D">
        <w:rPr>
          <w:sz w:val="24"/>
          <w:szCs w:val="24"/>
        </w:rPr>
        <w:t>Как у нашей птички</w:t>
      </w:r>
      <w:r w:rsidR="002C5E0A" w:rsidRPr="00896C2D">
        <w:rPr>
          <w:sz w:val="24"/>
          <w:szCs w:val="24"/>
        </w:rPr>
        <w:t xml:space="preserve"> темные реснички.</w:t>
      </w:r>
    </w:p>
    <w:p w:rsidR="002C5E0A" w:rsidRPr="00896C2D" w:rsidRDefault="002C5E0A">
      <w:pPr>
        <w:rPr>
          <w:sz w:val="24"/>
          <w:szCs w:val="24"/>
        </w:rPr>
      </w:pPr>
      <w:r w:rsidRPr="00896C2D">
        <w:rPr>
          <w:sz w:val="24"/>
          <w:szCs w:val="24"/>
        </w:rPr>
        <w:t>Как у нашей крошки, тепленькие ножки.</w:t>
      </w:r>
    </w:p>
    <w:p w:rsidR="002C5E0A" w:rsidRPr="00896C2D" w:rsidRDefault="002C5E0A">
      <w:pPr>
        <w:rPr>
          <w:sz w:val="24"/>
          <w:szCs w:val="24"/>
        </w:rPr>
      </w:pPr>
      <w:r w:rsidRPr="00896C2D">
        <w:rPr>
          <w:sz w:val="24"/>
          <w:szCs w:val="24"/>
        </w:rPr>
        <w:t>Как у нашей лапки, ноготки-царапки. (Е.Благинина, «Аленушка»)</w:t>
      </w:r>
    </w:p>
    <w:p w:rsidR="002C5E0A" w:rsidRPr="00896C2D" w:rsidRDefault="002C5E0A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Воспитатель </w:t>
      </w:r>
      <w:r w:rsidR="009E1C88" w:rsidRPr="00896C2D">
        <w:rPr>
          <w:sz w:val="24"/>
          <w:szCs w:val="24"/>
        </w:rPr>
        <w:t xml:space="preserve">обращает </w:t>
      </w:r>
      <w:r w:rsidRPr="00896C2D">
        <w:rPr>
          <w:sz w:val="24"/>
          <w:szCs w:val="24"/>
        </w:rPr>
        <w:t xml:space="preserve">внимание детей на то, </w:t>
      </w:r>
      <w:r w:rsidR="009E1C88" w:rsidRPr="00896C2D">
        <w:rPr>
          <w:sz w:val="24"/>
          <w:szCs w:val="24"/>
        </w:rPr>
        <w:t>как по-разному, но ласково, нежно названа в стихотворении Аленушка: птичка, крошка, лапка. Выясняет у дете постарше, как их ласково называют мамы и бабушки.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 А я своего сыночка (дочку, внучку, называю: моя ласточка, мое солнышко, мой воробышек, мой звоночек», - заканчивает разговор воспитатель.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>Воспитатель дважды повторяет строчки из стихотворения, побуждая детей договаривать слова: щечки, реснички, ножки, ноготки-царапки.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>Воспитатель достает из коробки и показывает детям игрушки: лягушку, гуся, ворону, курицу, индюка. Побуждает детей сказать, кто как кричит. Предлагает детям постарше показать Аленушке игрушку и объяснить, что это за животное (птица) и какие звуки оно издает. Например: «Это, Аленушка, гусь. Он гогочет: га-га-га», - объясняет ребенок.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>Далее дети с подсказкой воспитателя все вместе задают Аленушке вопрос.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>- Аленушка, как квакает лягушка?</w:t>
      </w:r>
    </w:p>
    <w:p w:rsidR="009E1C88" w:rsidRPr="00896C2D" w:rsidRDefault="009E1C88">
      <w:pPr>
        <w:rPr>
          <w:sz w:val="24"/>
          <w:szCs w:val="24"/>
        </w:rPr>
      </w:pPr>
      <w:r w:rsidRPr="00896C2D">
        <w:rPr>
          <w:sz w:val="24"/>
          <w:szCs w:val="24"/>
        </w:rPr>
        <w:t>- Кар, кар, кар, - отвечает кукла.</w:t>
      </w:r>
      <w:r w:rsidR="00896C2D" w:rsidRPr="00896C2D">
        <w:rPr>
          <w:sz w:val="24"/>
          <w:szCs w:val="24"/>
        </w:rPr>
        <w:t xml:space="preserve"> На все последующие вопросы Аленушка упорно твердит свое «кар-кар». </w:t>
      </w:r>
    </w:p>
    <w:p w:rsidR="00896C2D" w:rsidRPr="00896C2D" w:rsidRDefault="00896C2D">
      <w:pPr>
        <w:rPr>
          <w:sz w:val="24"/>
          <w:szCs w:val="24"/>
        </w:rPr>
      </w:pPr>
      <w:r w:rsidRPr="00896C2D">
        <w:rPr>
          <w:sz w:val="24"/>
          <w:szCs w:val="24"/>
        </w:rPr>
        <w:t>Воспитатель – Устала малышка, ей пора спать. И начинает укачивать куклу и напевать колыбельную. При повторном исполнении колыбельной дети подпевают:</w:t>
      </w:r>
    </w:p>
    <w:p w:rsidR="00896C2D" w:rsidRPr="00896C2D" w:rsidRDefault="00896C2D">
      <w:pPr>
        <w:rPr>
          <w:sz w:val="24"/>
          <w:szCs w:val="24"/>
        </w:rPr>
      </w:pPr>
      <w:r w:rsidRPr="00896C2D">
        <w:rPr>
          <w:sz w:val="24"/>
          <w:szCs w:val="24"/>
        </w:rPr>
        <w:t>Баю-баю-баиньки… В огороде заиньки.</w:t>
      </w:r>
    </w:p>
    <w:p w:rsidR="00896C2D" w:rsidRPr="00896C2D" w:rsidRDefault="00896C2D">
      <w:pPr>
        <w:rPr>
          <w:sz w:val="24"/>
          <w:szCs w:val="24"/>
        </w:rPr>
      </w:pPr>
      <w:r w:rsidRPr="00896C2D">
        <w:rPr>
          <w:sz w:val="24"/>
          <w:szCs w:val="24"/>
        </w:rPr>
        <w:t>Зайки травоньку едят, деткам спать велят.</w:t>
      </w:r>
    </w:p>
    <w:p w:rsidR="002C5E0A" w:rsidRPr="00896C2D" w:rsidRDefault="002C5E0A">
      <w:pPr>
        <w:rPr>
          <w:sz w:val="24"/>
          <w:szCs w:val="24"/>
        </w:rPr>
      </w:pPr>
    </w:p>
    <w:p w:rsidR="00F55F37" w:rsidRPr="00896C2D" w:rsidRDefault="00F55F37" w:rsidP="00896C2D">
      <w:pPr>
        <w:rPr>
          <w:sz w:val="24"/>
          <w:szCs w:val="24"/>
        </w:rPr>
      </w:pPr>
      <w:r w:rsidRPr="00896C2D">
        <w:rPr>
          <w:sz w:val="24"/>
          <w:szCs w:val="24"/>
        </w:rPr>
        <w:t xml:space="preserve">      </w:t>
      </w:r>
    </w:p>
    <w:sectPr w:rsidR="00F55F37" w:rsidRPr="00896C2D" w:rsidSect="00F55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55F37"/>
    <w:rsid w:val="002C5E0A"/>
    <w:rsid w:val="0042233E"/>
    <w:rsid w:val="00826AC7"/>
    <w:rsid w:val="00896C2D"/>
    <w:rsid w:val="009E1C88"/>
    <w:rsid w:val="00BE6903"/>
    <w:rsid w:val="00D245D8"/>
    <w:rsid w:val="00D25A9F"/>
    <w:rsid w:val="00DE2C3C"/>
    <w:rsid w:val="00E93001"/>
    <w:rsid w:val="00F5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5</cp:revision>
  <dcterms:created xsi:type="dcterms:W3CDTF">2015-12-24T09:26:00Z</dcterms:created>
  <dcterms:modified xsi:type="dcterms:W3CDTF">2016-01-17T21:24:00Z</dcterms:modified>
</cp:coreProperties>
</file>