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DA" w:rsidRPr="00FA12DA" w:rsidRDefault="008860A7" w:rsidP="001265E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Ситуации</w:t>
      </w:r>
      <w:r w:rsidR="00FA12DA" w:rsidRPr="00FA12DA">
        <w:rPr>
          <w:b/>
          <w:color w:val="000000" w:themeColor="text1"/>
          <w:sz w:val="28"/>
          <w:szCs w:val="28"/>
        </w:rPr>
        <w:t xml:space="preserve"> поддержки детско</w:t>
      </w:r>
      <w:r w:rsidR="00FA12DA">
        <w:rPr>
          <w:b/>
          <w:color w:val="000000" w:themeColor="text1"/>
          <w:sz w:val="28"/>
          <w:szCs w:val="28"/>
        </w:rPr>
        <w:t>й инициативы в процессе совместной образовательной деятельности.</w:t>
      </w:r>
    </w:p>
    <w:bookmarkEnd w:id="0"/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FA12DA">
        <w:rPr>
          <w:color w:val="000000" w:themeColor="text1"/>
          <w:sz w:val="28"/>
          <w:szCs w:val="28"/>
        </w:rPr>
        <w:t>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Чем успешнее развиваются различные формы взаимодействия ребенка и взрослого -</w:t>
      </w:r>
      <w:r w:rsidR="00D10354">
        <w:rPr>
          <w:color w:val="000000" w:themeColor="text1"/>
          <w:sz w:val="28"/>
          <w:szCs w:val="28"/>
        </w:rPr>
        <w:t xml:space="preserve"> </w:t>
      </w:r>
      <w:r w:rsidRPr="00FA12DA">
        <w:rPr>
          <w:color w:val="000000" w:themeColor="text1"/>
          <w:sz w:val="28"/>
          <w:szCs w:val="28"/>
        </w:rPr>
        <w:t>носителя знаний, тем содержательнее становится собственная активность ребенка. Именно на основе собственной активности у дошкольников возникает ряд специфических видов детской деятельности, выполнение которых характеризуется высоким уровнем самостоятельности и оригинальности.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Специфические виды деятельности 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Вспомните, малыш с ранних лет сначала примеряет вкладыши по размеру, решая проблемную ситуацию – «войдет-не войдет», перекладывает кастрюльки и крышки в мамином посудном шкафу и т. д.</w:t>
      </w:r>
      <w:proofErr w:type="gramStart"/>
      <w:r w:rsidRPr="00FA12DA">
        <w:rPr>
          <w:color w:val="000000" w:themeColor="text1"/>
          <w:sz w:val="28"/>
          <w:szCs w:val="28"/>
        </w:rPr>
        <w:t xml:space="preserve"> ;</w:t>
      </w:r>
      <w:proofErr w:type="gramEnd"/>
      <w:r w:rsidRPr="00FA12DA">
        <w:rPr>
          <w:color w:val="000000" w:themeColor="text1"/>
          <w:sz w:val="28"/>
          <w:szCs w:val="28"/>
        </w:rPr>
        <w:t xml:space="preserve"> повзрослев – может бесконечно долго переливать воду из разных кружечек, стаканчиков, тарелочек – чем вам не поиск ответа на вопрос: сколько же воды в стакане?</w:t>
      </w:r>
      <w:proofErr w:type="gramStart"/>
      <w:r w:rsidRPr="00FA12DA">
        <w:rPr>
          <w:color w:val="000000" w:themeColor="text1"/>
          <w:sz w:val="28"/>
          <w:szCs w:val="28"/>
        </w:rPr>
        <w:t xml:space="preserve"> ;</w:t>
      </w:r>
      <w:proofErr w:type="gramEnd"/>
      <w:r w:rsidRPr="00FA12DA">
        <w:rPr>
          <w:color w:val="000000" w:themeColor="text1"/>
          <w:sz w:val="28"/>
          <w:szCs w:val="28"/>
        </w:rPr>
        <w:t xml:space="preserve"> может «извести» целую бутылочку «</w:t>
      </w:r>
      <w:proofErr w:type="spellStart"/>
      <w:r w:rsidRPr="00FA12DA">
        <w:rPr>
          <w:color w:val="000000" w:themeColor="text1"/>
          <w:sz w:val="28"/>
          <w:szCs w:val="28"/>
        </w:rPr>
        <w:t>Ферри</w:t>
      </w:r>
      <w:proofErr w:type="spellEnd"/>
      <w:r w:rsidRPr="00FA12DA">
        <w:rPr>
          <w:color w:val="000000" w:themeColor="text1"/>
          <w:sz w:val="28"/>
          <w:szCs w:val="28"/>
        </w:rPr>
        <w:t>» взбивая пену и пуская мыльные пузыри; использует целый кг гвоздей, забивая в одну небольшую дощечку с одной только ему понятной целью.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познавательно-интеллектуальной активности детей, учитывающие следующие факторы: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предметно-развивающая среда должна быть разнообразна по своему содержанию;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образовательная и игровая среда, должна стимулировать развитие поисково-познавательной деятельности детей;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содержание развивающей среды должно учитывать индивидуальные особенности и интересы детей конкретной группы;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 xml:space="preserve">- родители должны быть в курсе </w:t>
      </w:r>
      <w:proofErr w:type="gramStart"/>
      <w:r w:rsidRPr="00FA12DA">
        <w:rPr>
          <w:color w:val="000000" w:themeColor="text1"/>
          <w:sz w:val="28"/>
          <w:szCs w:val="28"/>
        </w:rPr>
        <w:t>всего</w:t>
      </w:r>
      <w:proofErr w:type="gramEnd"/>
      <w:r w:rsidRPr="00FA12DA">
        <w:rPr>
          <w:color w:val="000000" w:themeColor="text1"/>
          <w:sz w:val="28"/>
          <w:szCs w:val="28"/>
        </w:rPr>
        <w:t xml:space="preserve"> что происходит в жизни ребенка: чем он занимался, что нового узнал, чем ему нужно помочь в поиске нового и т. д.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Однако полноценной развивающей среды и условий, а которых говорилось выше не достаточно, чтобы у детей повысился уровень познавательной активности. Здесь важно разнообразие форм и методов организации детской познавательной деятельности.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lastRenderedPageBreak/>
        <w:t>Работая с детьми среднего дошкольного возраста по формированию познавательной активности, успешны такие приёмы, как картосхемы, алгоритмы, модель обследования предмета, рабочие листы, а так же: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моделирование ситуаций с участием персонажей,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индивидуально-личностное общение с ребенком,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поощрение самостоятельности,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побуждение и поддержка детских инициатив во всех видах деятельности,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- оказание поддержки развитию индивидуальности ребенка.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Именно такое многообразие методов и приёмов позволяет развивать познавательную активность и любознательность детей.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Наиболее эффективными формами работы, для поддержки детской инициативы являются следующие:</w:t>
      </w:r>
    </w:p>
    <w:p w:rsidR="00FA12DA" w:rsidRPr="00D10354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10354">
        <w:rPr>
          <w:color w:val="000000" w:themeColor="text1"/>
          <w:sz w:val="28"/>
          <w:szCs w:val="28"/>
          <w:u w:val="single"/>
        </w:rPr>
        <w:t>1. Познавательные занятия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Можно провести проведено познавательное занятие "Путешествие в мир посуды" (в комнате русской сказки). Детям рассказать из чего были сделаны первые ложки, о том, что первой вилкой была заточенная палочка. Предложить такой палочкой наколоть кусочек картофеля. Проблема - пища соскакивала с палочки. (Рассуждение детей) Что же дальше придумал человек, чтобы было удобней есть? Пришли к выводу, что человек создал инструмент, похожий на рогатину, то есть палочки с раздвоенным концом. Дети попробовали наколоть такой палочкой картофель, но у многих она сломалась. Дети сделали вывод, что такая вилка тоже неудобная.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A12DA">
        <w:rPr>
          <w:color w:val="000000" w:themeColor="text1"/>
          <w:sz w:val="28"/>
          <w:szCs w:val="28"/>
        </w:rPr>
        <w:t>На другом занятие "Путешествие в прошлое стула", также детям было предложено посидеть на полу - удобно или нет, посидеть на бревне, пеньке, табурете, стуле, кресле - порассуждать, что было раньше, что потом.</w:t>
      </w:r>
      <w:proofErr w:type="gramEnd"/>
    </w:p>
    <w:p w:rsidR="00FA12DA" w:rsidRPr="00D10354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10354">
        <w:rPr>
          <w:color w:val="000000" w:themeColor="text1"/>
          <w:sz w:val="28"/>
          <w:szCs w:val="28"/>
          <w:u w:val="single"/>
        </w:rPr>
        <w:t>2. Совместная исследовательская деятельность взрослого и детей - опыты и экспериментирование.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Предложить детям пересказать рассказ "Утята". Затем сравнить игрушки - курицу и утку. Проблема: почему курица не плавает? В результате игры погружения игрушек в воду дети сделали вывод, что у курицы нет на ногах перепонок. Затем обратила внимание на лежащие на столе перья. Чьи они могут быть? Дети рассматривают их через увеличительные стекла, пускают их в воду, дуют на них. Проблема: почему перья не намокают? Проведен эксперимент: дети смазывают руки кремом, опускают в воду. Вывод: перья покрыты жиром.</w:t>
      </w:r>
    </w:p>
    <w:p w:rsidR="00FA12DA" w:rsidRPr="00D10354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10354">
        <w:rPr>
          <w:color w:val="000000" w:themeColor="text1"/>
          <w:sz w:val="28"/>
          <w:szCs w:val="28"/>
          <w:u w:val="single"/>
        </w:rPr>
        <w:t>3. Наблюдение и труд в уголке природы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 xml:space="preserve">Дети могут заниматься посадкой лука, </w:t>
      </w:r>
      <w:proofErr w:type="gramStart"/>
      <w:r w:rsidRPr="00FA12DA">
        <w:rPr>
          <w:color w:val="000000" w:themeColor="text1"/>
          <w:sz w:val="28"/>
          <w:szCs w:val="28"/>
        </w:rPr>
        <w:t>наблюдать</w:t>
      </w:r>
      <w:proofErr w:type="gramEnd"/>
      <w:r w:rsidRPr="00FA12DA">
        <w:rPr>
          <w:color w:val="000000" w:themeColor="text1"/>
          <w:sz w:val="28"/>
          <w:szCs w:val="28"/>
        </w:rPr>
        <w:t xml:space="preserve"> как развивается растение, постоянно поливать его, делая вывод, что без воды растение засыхает.</w:t>
      </w:r>
    </w:p>
    <w:p w:rsidR="00FA12DA" w:rsidRPr="00D10354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10354">
        <w:rPr>
          <w:color w:val="000000" w:themeColor="text1"/>
          <w:sz w:val="28"/>
          <w:szCs w:val="28"/>
          <w:u w:val="single"/>
        </w:rPr>
        <w:t>4. Совместная деятельность взрослого и детей по преобразованию предметов рукотворного мира и живой природы.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 xml:space="preserve">При изучении темы "Животные севера" – можно дать детям силуэты вырезанного из картона белого медведя. Предложить подумать, что можно </w:t>
      </w:r>
      <w:r w:rsidRPr="00FA12DA">
        <w:rPr>
          <w:color w:val="000000" w:themeColor="text1"/>
          <w:sz w:val="28"/>
          <w:szCs w:val="28"/>
        </w:rPr>
        <w:lastRenderedPageBreak/>
        <w:t>наклеить на него, чтобы он был мягкий? Можно предложить кусочки ткани, бумага, вата. Изучив все материалы, дети сделают вывод - что вата мягче.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 xml:space="preserve">Можно занести в группу веточки дерева. Проблема: как сделать, чтобы веточки были похожими </w:t>
      </w:r>
      <w:proofErr w:type="gramStart"/>
      <w:r w:rsidRPr="00FA12DA">
        <w:rPr>
          <w:color w:val="000000" w:themeColor="text1"/>
          <w:sz w:val="28"/>
          <w:szCs w:val="28"/>
        </w:rPr>
        <w:t>на</w:t>
      </w:r>
      <w:proofErr w:type="gramEnd"/>
      <w:r w:rsidRPr="00FA12DA">
        <w:rPr>
          <w:color w:val="000000" w:themeColor="text1"/>
          <w:sz w:val="28"/>
          <w:szCs w:val="28"/>
        </w:rPr>
        <w:t xml:space="preserve"> зимние? Рассуждение детей - покрасить белой краской, украсить ватой, обернуть и наклеить белые салфетки.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Предложить детям шишки, перья, пластилин, скорлупки грецкого ореха, задать вопрос - что можно смастерить? Дети могут придумать и конструировать поделки из природного материала.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Знакомство с водой происходит в процессе хозяйственно-бытового труда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мытья игрушек. Путем проб можно выявить свойство ткани, стекла, металла, резины, пластмассы (быстро впитывают влагу, плавают, тонут)</w:t>
      </w:r>
      <w:proofErr w:type="gramStart"/>
      <w:r w:rsidRPr="00FA12DA">
        <w:rPr>
          <w:color w:val="000000" w:themeColor="text1"/>
          <w:sz w:val="28"/>
          <w:szCs w:val="28"/>
        </w:rPr>
        <w:t xml:space="preserve"> .</w:t>
      </w:r>
      <w:proofErr w:type="gramEnd"/>
    </w:p>
    <w:p w:rsidR="00FA12DA" w:rsidRPr="00D10354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10354">
        <w:rPr>
          <w:color w:val="000000" w:themeColor="text1"/>
          <w:sz w:val="28"/>
          <w:szCs w:val="28"/>
          <w:u w:val="single"/>
        </w:rPr>
        <w:t>5. Самостоятельная деятельность детей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Педагогу важно так организовать детскую деятельность, в том числе самостоятельную,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семьей. Свое общение с родителями мы строим на основе сотрудничества, которое, по утверждению родителей, сближает, позволяет открыть какие-то новые стороны личности своего ребенка.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>Организованная с семьей работа: помогает нацелить родителей на необходимость поддержания в ребенке пытливости, любознательности. Это не только позволяет вовлечь родителей в образовательный процесс, но и сплачивает семью (многие задания выполняются совместно). Дети с удовольствием рассказывают о своих открытиях родителям, просят найти новые сведения, что- то сделать вместе. Родители с большим интересом изготавливают книжки-малышки, оформляют альбомы, плакаты, организуют фотосессии и многое другое.</w:t>
      </w:r>
    </w:p>
    <w:p w:rsidR="00FA12DA" w:rsidRPr="00FA12DA" w:rsidRDefault="00FA12DA" w:rsidP="00FA12DA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FA12DA">
        <w:rPr>
          <w:color w:val="000000" w:themeColor="text1"/>
          <w:sz w:val="28"/>
          <w:szCs w:val="28"/>
        </w:rPr>
        <w:t xml:space="preserve">Таким образом,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 являются важными условиями поддержания и развития детской </w:t>
      </w:r>
      <w:r w:rsidR="00D10354">
        <w:rPr>
          <w:color w:val="000000" w:themeColor="text1"/>
          <w:sz w:val="28"/>
          <w:szCs w:val="28"/>
        </w:rPr>
        <w:t>инициативы</w:t>
      </w:r>
      <w:r w:rsidRPr="00FA12DA">
        <w:rPr>
          <w:color w:val="000000" w:themeColor="text1"/>
          <w:sz w:val="28"/>
          <w:szCs w:val="28"/>
        </w:rPr>
        <w:t>.</w:t>
      </w:r>
    </w:p>
    <w:p w:rsidR="00CA31BF" w:rsidRPr="00FA12DA" w:rsidRDefault="00CA31BF" w:rsidP="00FA12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31BF" w:rsidRPr="00FA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DA"/>
    <w:rsid w:val="000D3328"/>
    <w:rsid w:val="001265E5"/>
    <w:rsid w:val="008860A7"/>
    <w:rsid w:val="00CA31BF"/>
    <w:rsid w:val="00D10354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2015-09-03T18:42:00Z</dcterms:created>
  <dcterms:modified xsi:type="dcterms:W3CDTF">2016-01-18T16:48:00Z</dcterms:modified>
</cp:coreProperties>
</file>