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3C" w:rsidRDefault="00A9693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noProof/>
          <w:color w:val="6600CC"/>
        </w:rPr>
      </w:pPr>
    </w:p>
    <w:p w:rsidR="00A9693C" w:rsidRDefault="00A9693C" w:rsidP="00A9693C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noProof/>
          <w:color w:val="6600CC"/>
          <w:sz w:val="72"/>
          <w:szCs w:val="72"/>
        </w:rPr>
      </w:pPr>
      <w:r>
        <w:rPr>
          <w:noProof/>
        </w:rPr>
        <w:drawing>
          <wp:inline distT="0" distB="0" distL="0" distR="0">
            <wp:extent cx="1905000" cy="2686050"/>
            <wp:effectExtent l="19050" t="0" r="0" b="0"/>
            <wp:docPr id="31" name="Рисунок 31" descr="http://www.childrensinjuries.co.uk/resources/images/si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hildrensinjuries.co.uk/resources/images/sid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6600CC"/>
          <w:sz w:val="72"/>
          <w:szCs w:val="72"/>
        </w:rPr>
        <w:t xml:space="preserve">         </w:t>
      </w:r>
      <w:r w:rsidRPr="00A9693C">
        <w:rPr>
          <w:rFonts w:ascii="Arial" w:hAnsi="Arial" w:cs="Arial"/>
          <w:b/>
          <w:noProof/>
          <w:color w:val="6600CC"/>
          <w:sz w:val="72"/>
          <w:szCs w:val="72"/>
        </w:rPr>
        <w:drawing>
          <wp:inline distT="0" distB="0" distL="0" distR="0">
            <wp:extent cx="1639824" cy="2562225"/>
            <wp:effectExtent l="19050" t="0" r="0" b="0"/>
            <wp:docPr id="6" name="Рисунок 25" descr="http://img-fotki.yandex.ru/get/4414/28257045.682/0_72b7d_35ff382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-fotki.yandex.ru/get/4414/28257045.682/0_72b7d_35ff3820_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24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BC" w:rsidRPr="00A9693C" w:rsidRDefault="00A9693C" w:rsidP="00A9693C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noProof/>
          <w:color w:val="E36C0A" w:themeColor="accent6" w:themeShade="BF"/>
          <w:sz w:val="72"/>
          <w:szCs w:val="72"/>
        </w:rPr>
      </w:pPr>
      <w:r w:rsidRPr="00A9693C">
        <w:rPr>
          <w:rFonts w:ascii="Arial" w:hAnsi="Arial" w:cs="Arial"/>
          <w:b/>
          <w:i/>
          <w:noProof/>
          <w:color w:val="E36C0A" w:themeColor="accent6" w:themeShade="BF"/>
          <w:sz w:val="72"/>
          <w:szCs w:val="72"/>
        </w:rPr>
        <w:t>КОНСУЛЬТАЦИЯ</w:t>
      </w:r>
    </w:p>
    <w:p w:rsidR="00A9693C" w:rsidRPr="00A9693C" w:rsidRDefault="00A9693C" w:rsidP="00A9693C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noProof/>
          <w:color w:val="E36C0A" w:themeColor="accent6" w:themeShade="BF"/>
          <w:sz w:val="40"/>
          <w:szCs w:val="40"/>
        </w:rPr>
      </w:pPr>
      <w:r w:rsidRPr="00A9693C">
        <w:rPr>
          <w:rFonts w:ascii="Arial" w:hAnsi="Arial" w:cs="Arial"/>
          <w:b/>
          <w:i/>
          <w:noProof/>
          <w:color w:val="E36C0A" w:themeColor="accent6" w:themeShade="BF"/>
          <w:sz w:val="40"/>
          <w:szCs w:val="40"/>
        </w:rPr>
        <w:t>для родителей</w:t>
      </w:r>
    </w:p>
    <w:p w:rsidR="00A9693C" w:rsidRPr="00A9693C" w:rsidRDefault="00A9693C" w:rsidP="00A9693C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noProof/>
          <w:color w:val="E36C0A" w:themeColor="accent6" w:themeShade="BF"/>
          <w:sz w:val="40"/>
          <w:szCs w:val="40"/>
        </w:rPr>
      </w:pPr>
      <w:r w:rsidRPr="00A9693C">
        <w:rPr>
          <w:rFonts w:ascii="Arial" w:hAnsi="Arial" w:cs="Arial"/>
          <w:b/>
          <w:i/>
          <w:noProof/>
          <w:color w:val="E36C0A" w:themeColor="accent6" w:themeShade="BF"/>
          <w:sz w:val="40"/>
          <w:szCs w:val="40"/>
        </w:rPr>
        <w:t>на тему:</w:t>
      </w:r>
    </w:p>
    <w:p w:rsidR="00A9693C" w:rsidRPr="00A9693C" w:rsidRDefault="00A9693C" w:rsidP="00A9693C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noProof/>
          <w:color w:val="E36C0A" w:themeColor="accent6" w:themeShade="BF"/>
          <w:sz w:val="72"/>
          <w:szCs w:val="72"/>
        </w:rPr>
      </w:pPr>
      <w:r w:rsidRPr="00A9693C">
        <w:rPr>
          <w:rFonts w:ascii="Arial" w:hAnsi="Arial" w:cs="Arial"/>
          <w:b/>
          <w:i/>
          <w:noProof/>
          <w:color w:val="E36C0A" w:themeColor="accent6" w:themeShade="BF"/>
          <w:sz w:val="72"/>
          <w:szCs w:val="72"/>
        </w:rPr>
        <w:t>«ДЕТСКИЙ ТРАВМАТИЗМ ЛЕТОМ»</w:t>
      </w:r>
    </w:p>
    <w:p w:rsidR="00A9693C" w:rsidRDefault="00A9693C" w:rsidP="00A9693C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noProof/>
          <w:color w:val="6600CC"/>
          <w:sz w:val="72"/>
          <w:szCs w:val="72"/>
        </w:rPr>
      </w:pPr>
      <w:r>
        <w:rPr>
          <w:noProof/>
        </w:rPr>
        <w:drawing>
          <wp:inline distT="0" distB="0" distL="0" distR="0">
            <wp:extent cx="5504259" cy="3943350"/>
            <wp:effectExtent l="19050" t="0" r="1191" b="0"/>
            <wp:docPr id="28" name="Рисунок 28" descr="http://pic.news.mail.ru/prev670w/pic/32/1e/main11094345_c0fc0cc89580f883953a4388e5d48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ic.news.mail.ru/prev670w/pic/32/1e/main11094345_c0fc0cc89580f883953a4388e5d48bf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89" cy="394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3C" w:rsidRDefault="00A9693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lastRenderedPageBreak/>
        <w:t>Лето</w:t>
      </w:r>
      <w:r w:rsidRPr="00772CB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— долгожданное время для отдыха и для взрослых, и для детей. Но при всех своих плюсах: солнце, теплые дни, плавание — летняя пора таит в себе и много опасностей.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772CBC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Что грозит детям в летнее время?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 травм, получаемых детьми, разнится в зависимости от их возраста. Дети дошкольного возраста больше подвержены так называемым бытовым травмам — то есть тем, которые были получены дома, на прогулке, на даче, в путешествии. И, поскольку в летние месяцы дети большую часть своего времени проводят на свежем воздухе, то опасность травм возрастает.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772CBC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bdr w:val="none" w:sz="0" w:space="0" w:color="auto" w:frame="1"/>
        </w:rPr>
        <w:t>Даже легкие травмы могут быть опасными.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дошкольного возраста целиком зависят от того, как взрослые способны помочь им в случае беды. И не стоит думать, что ушиб, порез или укус мошки — это пустяк, который "сам пройдет". В случае обширной гематомы боль может беспокоить ребенка очень долгий период, порез, ссадина могут инфицироваться, а укус обычного комара — вызвать аллергическую реакцию. Именно поэтому, первая помощь должна оказываться немедленно.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Как оказать </w:t>
      </w:r>
      <w:r w:rsidRPr="00772CBC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первую помощь</w:t>
      </w: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ребенок </w:t>
      </w:r>
      <w:proofErr w:type="gramStart"/>
      <w:r w:rsidRPr="00772CBC">
        <w:rPr>
          <w:rFonts w:ascii="Times New Roman" w:eastAsia="Times New Roman" w:hAnsi="Times New Roman" w:cs="Times New Roman"/>
          <w:b/>
          <w:i/>
          <w:color w:val="FF0066"/>
          <w:sz w:val="36"/>
          <w:szCs w:val="36"/>
          <w:u w:val="single"/>
          <w:bdr w:val="none" w:sz="0" w:space="0" w:color="auto" w:frame="1"/>
        </w:rPr>
        <w:t>порезался</w:t>
      </w:r>
      <w:proofErr w:type="gramEnd"/>
      <w:r w:rsidRPr="00772CBC">
        <w:rPr>
          <w:rFonts w:ascii="Times New Roman" w:eastAsia="Times New Roman" w:hAnsi="Times New Roman" w:cs="Times New Roman"/>
          <w:b/>
          <w:i/>
          <w:color w:val="FF0066"/>
          <w:sz w:val="36"/>
          <w:szCs w:val="36"/>
          <w:u w:val="single"/>
          <w:bdr w:val="none" w:sz="0" w:space="0" w:color="auto" w:frame="1"/>
        </w:rPr>
        <w:t xml:space="preserve"> или получил</w:t>
      </w:r>
      <w:r w:rsidRPr="00772CBC">
        <w:rPr>
          <w:rFonts w:ascii="Times New Roman" w:eastAsia="Times New Roman" w:hAnsi="Times New Roman" w:cs="Times New Roman"/>
          <w:b/>
          <w:i/>
          <w:color w:val="FF0066"/>
          <w:sz w:val="36"/>
          <w:szCs w:val="36"/>
          <w:u w:val="single"/>
        </w:rPr>
        <w:t> </w:t>
      </w:r>
      <w:r w:rsidRPr="00772CBC">
        <w:rPr>
          <w:rFonts w:ascii="Times New Roman" w:eastAsia="Times New Roman" w:hAnsi="Times New Roman" w:cs="Times New Roman"/>
          <w:b/>
          <w:i/>
          <w:color w:val="FF0066"/>
          <w:sz w:val="36"/>
          <w:szCs w:val="36"/>
          <w:u w:val="single"/>
          <w:bdr w:val="none" w:sz="0" w:space="0" w:color="auto" w:frame="1"/>
        </w:rPr>
        <w:t>ссадину</w:t>
      </w:r>
      <w:r w:rsidRPr="00772CBC">
        <w:rPr>
          <w:rFonts w:ascii="Times New Roman" w:eastAsia="Times New Roman" w:hAnsi="Times New Roman" w:cs="Times New Roman"/>
          <w:b/>
          <w:i/>
          <w:color w:val="FF0066"/>
          <w:sz w:val="36"/>
          <w:szCs w:val="36"/>
        </w:rPr>
        <w:t>?</w:t>
      </w:r>
      <w:r w:rsidRPr="00772C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Про сильные порезы и рассечения речь даже не идет, тут выход только один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срочно к врачу.</w:t>
      </w:r>
    </w:p>
    <w:p w:rsid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повреждение поверхностное нужно, прежде всего, аккуратно промыть ранку от попавшей туда грязи прохладной кипяченой водой.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Дезинфицировать порез или ссадину можно перекисью водорода, раствором </w:t>
      </w:r>
      <w:proofErr w:type="spellStart"/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мирамистина</w:t>
      </w:r>
      <w:proofErr w:type="spellEnd"/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хлоргексидина</w:t>
      </w:r>
      <w:proofErr w:type="spellEnd"/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914650" cy="1743075"/>
            <wp:effectExtent l="19050" t="0" r="0" b="0"/>
            <wp:docPr id="4" name="Рисунок 4" descr="http://www.med.cap.ru/home/549/import/f4674081-9c6a-4bb3-98a9-3102ac0fb4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.cap.ru/home/549/import/f4674081-9c6a-4bb3-98a9-3102ac0fb4f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48" t="5455"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20" cy="174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772CBC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</w:rPr>
        <w:lastRenderedPageBreak/>
        <w:t>Что делать, если ребенок обжегся?</w:t>
      </w:r>
    </w:p>
    <w:p w:rsid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это ожог 1 степени, т. е кожа немного покраснела, его следует охладить при помощи воды, затем дать высохн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уть. При ожогах 2 и 3 степеней необходимо </w:t>
      </w: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72CB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срочно к врачу</w:t>
      </w: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239038" cy="1454742"/>
            <wp:effectExtent l="19050" t="0" r="8862" b="0"/>
            <wp:docPr id="10" name="Рисунок 10" descr="http://i.timeout.ru/pix/resize/219/48/708x4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timeout.ru/pix/resize/219/48/708x46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74" cy="145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80" w:rsidRPr="00306480" w:rsidRDefault="00772CBC" w:rsidP="0030648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</w:pPr>
      <w:r w:rsidRPr="00772CBC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Что делать если ребенок был укушен насекомым?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знаете, что у ребенка нет аллергии на укусы, то нужно удалить жало (если это была пчела) и приложить что-то холодное на 3-5 минут.</w:t>
      </w:r>
    </w:p>
    <w:p w:rsid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обработки поврежденного участка кожи, лучше на ожог наложить мягкую повязку, которая предохранит ранку от инфицирования.</w:t>
      </w:r>
    </w:p>
    <w:p w:rsidR="00306480" w:rsidRPr="00772CBC" w:rsidRDefault="00306480" w:rsidP="00306480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366168" cy="1466850"/>
            <wp:effectExtent l="19050" t="0" r="0" b="0"/>
            <wp:docPr id="13" name="Рисунок 13" descr="http://kap-stroy.stroykat.com/upload/content-images2/040514_garden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p-stroy.stroykat.com/upload/content-images2/040514_garden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75" cy="146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BC" w:rsidRPr="00772CBC" w:rsidRDefault="00772CBC" w:rsidP="0030648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70C0"/>
          <w:sz w:val="36"/>
          <w:szCs w:val="36"/>
        </w:rPr>
      </w:pPr>
      <w:r w:rsidRPr="0030648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А если это ушиб или растяжение?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дать пострадавшей части тела (чаще всего, это конечность) покой. Приложить к больному месту холод (можно даже лед из холодильника) примерно на 5-10 минут.</w:t>
      </w:r>
    </w:p>
    <w:p w:rsidR="00772CBC" w:rsidRPr="00772CBC" w:rsidRDefault="00772CBC" w:rsidP="00772C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color w:val="333333"/>
          <w:sz w:val="28"/>
          <w:szCs w:val="28"/>
        </w:rPr>
        <w:t>Не теряя времени, обработать место ушиба обезболивающим средством.</w:t>
      </w:r>
    </w:p>
    <w:p w:rsidR="00306480" w:rsidRDefault="00306480" w:rsidP="0030648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729268" cy="1581150"/>
            <wp:effectExtent l="19050" t="0" r="0" b="0"/>
            <wp:docPr id="19" name="Рисунок 19" descr="http://www.colady.ru/wp-content/uploads/2014/06/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olady.ru/wp-content/uploads/2014/06/1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8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BC" w:rsidRPr="00772CBC" w:rsidRDefault="00772CBC" w:rsidP="0030648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72CB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 xml:space="preserve">Выезжая с ребенком за город или в отпуск обязательно нужно брать с собой аптечку со всеми необходимыми средствами для оказания первой медицинской помощи. В аптечку обязательно должны входить медицинские препараты для заживления ран с противомикробным и антисептическим действием. </w:t>
      </w:r>
      <w:proofErr w:type="gramStart"/>
      <w:r w:rsidRPr="00772CB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Но если произошли серьезные травмы (переломы, ушибы, сотрясения мозга, следует оказать первую медицинскую помощь и немедленно обратиться к врачу.</w:t>
      </w:r>
      <w:proofErr w:type="gramEnd"/>
    </w:p>
    <w:p w:rsidR="007F5115" w:rsidRPr="00772CBC" w:rsidRDefault="000C6CAA" w:rsidP="00772C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95925" cy="7000875"/>
            <wp:effectExtent l="19050" t="0" r="9525" b="0"/>
            <wp:docPr id="22" name="Рисунок 22" descr="http://www.vesberdsk.ru/upload/companies/328424/p5076/287f275d90d98ce4bdf5a99ec26ec7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esberdsk.ru/upload/companies/328424/p5076/287f275d90d98ce4bdf5a99ec26ec7b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115" w:rsidRPr="00772CBC" w:rsidSect="00772CBC">
      <w:pgSz w:w="11906" w:h="16838"/>
      <w:pgMar w:top="1135" w:right="1133" w:bottom="993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CBC"/>
    <w:rsid w:val="000C6CAA"/>
    <w:rsid w:val="00306480"/>
    <w:rsid w:val="004B019F"/>
    <w:rsid w:val="00772CBC"/>
    <w:rsid w:val="007F5115"/>
    <w:rsid w:val="00A9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C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2CBC"/>
    <w:rPr>
      <w:b/>
      <w:bCs/>
    </w:rPr>
  </w:style>
  <w:style w:type="character" w:customStyle="1" w:styleId="apple-converted-space">
    <w:name w:val="apple-converted-space"/>
    <w:basedOn w:val="a0"/>
    <w:rsid w:val="00772CBC"/>
  </w:style>
  <w:style w:type="paragraph" w:styleId="a5">
    <w:name w:val="Balloon Text"/>
    <w:basedOn w:val="a"/>
    <w:link w:val="a6"/>
    <w:uiPriority w:val="99"/>
    <w:semiHidden/>
    <w:unhideWhenUsed/>
    <w:rsid w:val="007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2015-07-12T16:42:00Z</dcterms:created>
  <dcterms:modified xsi:type="dcterms:W3CDTF">2015-07-12T17:25:00Z</dcterms:modified>
</cp:coreProperties>
</file>