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A2" w:rsidRPr="003E38A2" w:rsidRDefault="00320149" w:rsidP="00320149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</w:t>
      </w:r>
      <w:r w:rsidR="003E38A2" w:rsidRPr="003E38A2">
        <w:rPr>
          <w:rFonts w:ascii="Times New Roman" w:hAnsi="Times New Roman" w:cs="Times New Roman"/>
          <w:b/>
          <w:i/>
          <w:sz w:val="40"/>
          <w:szCs w:val="40"/>
        </w:rPr>
        <w:t>История Креста</w:t>
      </w:r>
      <w:r w:rsidR="003E38A2" w:rsidRPr="003E38A2">
        <w:rPr>
          <w:rFonts w:ascii="Times New Roman" w:hAnsi="Times New Roman" w:cs="Times New Roman"/>
          <w:b/>
          <w:i/>
          <w:noProof/>
          <w:sz w:val="40"/>
          <w:szCs w:val="40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95400" cy="1238250"/>
            <wp:effectExtent l="19050" t="0" r="0" b="0"/>
            <wp:wrapSquare wrapText="bothSides"/>
            <wp:docPr id="2" name="Рисунок 2" descr="http://langepas-hram.ucoz.ru/statyi/k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angepas-hram.ucoz.ru/statyi/kres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38A2" w:rsidRPr="003E38A2" w:rsidRDefault="003E38A2" w:rsidP="003E38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E38A2">
        <w:rPr>
          <w:rFonts w:ascii="Times New Roman" w:hAnsi="Times New Roman" w:cs="Times New Roman"/>
          <w:sz w:val="28"/>
          <w:szCs w:val="28"/>
        </w:rPr>
        <w:t>Осьмиконечный</w:t>
      </w:r>
      <w:proofErr w:type="spellEnd"/>
      <w:r w:rsidRPr="003E38A2">
        <w:rPr>
          <w:rFonts w:ascii="Times New Roman" w:hAnsi="Times New Roman" w:cs="Times New Roman"/>
          <w:sz w:val="28"/>
          <w:szCs w:val="28"/>
        </w:rPr>
        <w:t xml:space="preserve"> (восьмиконечный) православный крест - наиболее часто используемое на Руси изображение креста. Именно такой крест наиболее соответствует форме того креста, на котором был распят Иисус Христос. Самая нижняя перекладина изображает подножие, а самая верхняя - табличку, на которой римскими солдатами была сделана надпись «Сей есть Иисус, Царь Иудейский» </w:t>
      </w:r>
    </w:p>
    <w:p w:rsidR="003E38A2" w:rsidRPr="003E38A2" w:rsidRDefault="003E38A2" w:rsidP="003E38A2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E38A2">
        <w:rPr>
          <w:rFonts w:ascii="Times New Roman" w:hAnsi="Times New Roman" w:cs="Times New Roman"/>
          <w:i/>
          <w:sz w:val="28"/>
          <w:szCs w:val="28"/>
          <w:u w:val="single"/>
        </w:rPr>
        <w:t>Почему надо носить нательный крест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?</w:t>
      </w:r>
    </w:p>
    <w:p w:rsidR="003E38A2" w:rsidRPr="003E38A2" w:rsidRDefault="003E38A2" w:rsidP="003E38A2">
      <w:pPr>
        <w:rPr>
          <w:rFonts w:ascii="Times New Roman" w:hAnsi="Times New Roman" w:cs="Times New Roman"/>
          <w:sz w:val="28"/>
          <w:szCs w:val="28"/>
        </w:rPr>
      </w:pPr>
      <w:r w:rsidRPr="003E38A2">
        <w:rPr>
          <w:rFonts w:ascii="Times New Roman" w:hAnsi="Times New Roman" w:cs="Times New Roman"/>
          <w:sz w:val="28"/>
          <w:szCs w:val="28"/>
        </w:rPr>
        <w:t xml:space="preserve">     Нательный крест (на Руси его называют "тельник”) возлагается на нас в Таинстве Крещения во исполнение слов Господа Иисуса Христа: "Кто хочет идти за Мною, </w:t>
      </w:r>
      <w:proofErr w:type="gramStart"/>
      <w:r w:rsidRPr="003E38A2">
        <w:rPr>
          <w:rFonts w:ascii="Times New Roman" w:hAnsi="Times New Roman" w:cs="Times New Roman"/>
          <w:sz w:val="28"/>
          <w:szCs w:val="28"/>
        </w:rPr>
        <w:t>отвертись</w:t>
      </w:r>
      <w:proofErr w:type="gramEnd"/>
      <w:r w:rsidRPr="003E38A2">
        <w:rPr>
          <w:rFonts w:ascii="Times New Roman" w:hAnsi="Times New Roman" w:cs="Times New Roman"/>
          <w:sz w:val="28"/>
          <w:szCs w:val="28"/>
        </w:rPr>
        <w:t xml:space="preserve"> себя, и возьми крест свой, и следуй за Мною”. Нательный крест помогает переносить болезни и невзгоды, у</w:t>
      </w:r>
      <w:r w:rsidR="00320149">
        <w:rPr>
          <w:rFonts w:ascii="Times New Roman" w:hAnsi="Times New Roman" w:cs="Times New Roman"/>
          <w:sz w:val="28"/>
          <w:szCs w:val="28"/>
        </w:rPr>
        <w:t xml:space="preserve">крепляет дух, защищает от злых </w:t>
      </w:r>
      <w:r w:rsidRPr="003E38A2">
        <w:rPr>
          <w:rFonts w:ascii="Times New Roman" w:hAnsi="Times New Roman" w:cs="Times New Roman"/>
          <w:sz w:val="28"/>
          <w:szCs w:val="28"/>
        </w:rPr>
        <w:t xml:space="preserve">людей и в трудных обстоятельствах. Крест "всегда для верующих есть великая сила, избавляющая от всяких зол, особенно же от злодейства ненавидимых врагов”, - пишет святой праведный Иоанн </w:t>
      </w:r>
      <w:proofErr w:type="spellStart"/>
      <w:r w:rsidRPr="003E38A2">
        <w:rPr>
          <w:rFonts w:ascii="Times New Roman" w:hAnsi="Times New Roman" w:cs="Times New Roman"/>
          <w:sz w:val="28"/>
          <w:szCs w:val="28"/>
        </w:rPr>
        <w:t>Кронштадтский</w:t>
      </w:r>
      <w:proofErr w:type="spellEnd"/>
      <w:r w:rsidRPr="003E38A2">
        <w:rPr>
          <w:rFonts w:ascii="Times New Roman" w:hAnsi="Times New Roman" w:cs="Times New Roman"/>
          <w:sz w:val="28"/>
          <w:szCs w:val="28"/>
        </w:rPr>
        <w:t>.</w:t>
      </w:r>
    </w:p>
    <w:p w:rsidR="00A676DC" w:rsidRDefault="003E38A2" w:rsidP="003E38A2">
      <w:pPr>
        <w:rPr>
          <w:rFonts w:ascii="Times New Roman" w:hAnsi="Times New Roman" w:cs="Times New Roman"/>
          <w:sz w:val="28"/>
          <w:szCs w:val="28"/>
        </w:rPr>
      </w:pPr>
      <w:r w:rsidRPr="003E38A2">
        <w:rPr>
          <w:rFonts w:ascii="Times New Roman" w:hAnsi="Times New Roman" w:cs="Times New Roman"/>
          <w:sz w:val="28"/>
          <w:szCs w:val="28"/>
        </w:rPr>
        <w:t>            При освящении нательного креста священник читает две особые молитвы, в которых просит Господа Бога, чтобы Он в крест влил небесную силу и чтобы этот крест хранил не только душу, но и тело от всех врагов, колдунов, чародеев, от всяких злых сил. Вот почему на многих нательных крестах есть надпись "Спаси и сохрани!”.</w:t>
      </w:r>
    </w:p>
    <w:p w:rsidR="00254761" w:rsidRPr="003E38A2" w:rsidRDefault="00254761" w:rsidP="003E3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715000" cy="5715000"/>
            <wp:effectExtent l="0" t="0" r="0" b="0"/>
            <wp:docPr id="1" name="Рисунок 1" descr="E:\Documents and Settings\User\Рабочий стол\работа\аМОЯ ГРУППА\аСТАРШАЯ ГРУППА 2015 2016\ПРОЕКТ\78827eb1-5f71-11e0-b01f-000c2934fdd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User\Рабочий стол\работа\аМОЯ ГРУППА\аСТАРШАЯ ГРУППА 2015 2016\ПРОЕКТ\78827eb1-5f71-11e0-b01f-000c2934fdd1_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4761" w:rsidRPr="003E38A2" w:rsidSect="00320149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38A2"/>
    <w:rsid w:val="00254761"/>
    <w:rsid w:val="00320149"/>
    <w:rsid w:val="003E38A2"/>
    <w:rsid w:val="00515157"/>
    <w:rsid w:val="00922A61"/>
    <w:rsid w:val="00A6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38A2"/>
  </w:style>
  <w:style w:type="character" w:styleId="a3">
    <w:name w:val="Hyperlink"/>
    <w:basedOn w:val="a0"/>
    <w:uiPriority w:val="99"/>
    <w:unhideWhenUsed/>
    <w:rsid w:val="003E38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E3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5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7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7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2016-01-19T16:31:00Z</dcterms:created>
  <dcterms:modified xsi:type="dcterms:W3CDTF">2016-01-19T16:31:00Z</dcterms:modified>
</cp:coreProperties>
</file>