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F0" w:rsidRPr="00AB72D1" w:rsidRDefault="00ED14F0" w:rsidP="00AB72D1">
      <w:pPr>
        <w:tabs>
          <w:tab w:val="left" w:pos="1870"/>
        </w:tabs>
        <w:ind w:firstLine="561"/>
        <w:jc w:val="center"/>
        <w:rPr>
          <w:b/>
          <w:bCs/>
          <w:kern w:val="2"/>
          <w:sz w:val="26"/>
          <w:szCs w:val="26"/>
        </w:rPr>
      </w:pPr>
      <w:bookmarkStart w:id="0" w:name="_GoBack"/>
      <w:bookmarkEnd w:id="0"/>
      <w:r>
        <w:rPr>
          <w:b/>
          <w:bCs/>
          <w:kern w:val="2"/>
          <w:sz w:val="26"/>
          <w:szCs w:val="26"/>
        </w:rPr>
        <w:t>Дегтярева Людмила Викторовна</w:t>
      </w:r>
    </w:p>
    <w:p w:rsidR="00ED14F0" w:rsidRDefault="00ED14F0" w:rsidP="00AB72D1">
      <w:pPr>
        <w:tabs>
          <w:tab w:val="left" w:pos="1870"/>
        </w:tabs>
        <w:ind w:firstLine="561"/>
        <w:jc w:val="center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>Заместитель директора</w:t>
      </w:r>
    </w:p>
    <w:p w:rsidR="00ED14F0" w:rsidRDefault="00ED14F0" w:rsidP="00AB72D1">
      <w:pPr>
        <w:tabs>
          <w:tab w:val="left" w:pos="1870"/>
        </w:tabs>
        <w:ind w:firstLine="561"/>
        <w:jc w:val="center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 xml:space="preserve">Муниципальное автономное общеобразовательное учреждение средняя общеобразовательная школа № 44 города </w:t>
      </w:r>
      <w:proofErr w:type="gramStart"/>
      <w:r>
        <w:rPr>
          <w:b/>
          <w:bCs/>
          <w:kern w:val="2"/>
          <w:sz w:val="26"/>
          <w:szCs w:val="26"/>
        </w:rPr>
        <w:t xml:space="preserve">Тюмени имени героя Советского Союза Ивана Ивановича </w:t>
      </w:r>
      <w:proofErr w:type="spellStart"/>
      <w:r>
        <w:rPr>
          <w:b/>
          <w:bCs/>
          <w:kern w:val="2"/>
          <w:sz w:val="26"/>
          <w:szCs w:val="26"/>
        </w:rPr>
        <w:t>Федюнинского</w:t>
      </w:r>
      <w:proofErr w:type="spellEnd"/>
      <w:proofErr w:type="gramEnd"/>
    </w:p>
    <w:p w:rsidR="00ED14F0" w:rsidRDefault="00ED14F0" w:rsidP="00AB72D1">
      <w:pPr>
        <w:tabs>
          <w:tab w:val="left" w:pos="1870"/>
        </w:tabs>
        <w:ind w:firstLine="561"/>
        <w:jc w:val="center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>г. Тюмень</w:t>
      </w:r>
    </w:p>
    <w:p w:rsidR="00ED14F0" w:rsidRDefault="00ED14F0" w:rsidP="00AB72D1">
      <w:pPr>
        <w:tabs>
          <w:tab w:val="left" w:pos="1870"/>
        </w:tabs>
        <w:ind w:firstLine="561"/>
        <w:jc w:val="center"/>
        <w:rPr>
          <w:b/>
          <w:bCs/>
          <w:kern w:val="2"/>
          <w:sz w:val="26"/>
          <w:szCs w:val="26"/>
        </w:rPr>
      </w:pPr>
    </w:p>
    <w:p w:rsidR="00ED14F0" w:rsidRDefault="00ED14F0" w:rsidP="003D1629">
      <w:pPr>
        <w:tabs>
          <w:tab w:val="left" w:pos="1870"/>
        </w:tabs>
        <w:ind w:firstLine="561"/>
        <w:jc w:val="center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>Средства формирования вычислительной культуры школьников</w:t>
      </w:r>
    </w:p>
    <w:p w:rsidR="00ED14F0" w:rsidRDefault="00ED14F0" w:rsidP="003D1629">
      <w:pPr>
        <w:tabs>
          <w:tab w:val="left" w:pos="1870"/>
        </w:tabs>
        <w:ind w:firstLine="561"/>
        <w:jc w:val="center"/>
        <w:rPr>
          <w:b/>
          <w:bCs/>
          <w:kern w:val="2"/>
          <w:sz w:val="26"/>
          <w:szCs w:val="26"/>
        </w:rPr>
      </w:pPr>
    </w:p>
    <w:p w:rsidR="00ED14F0" w:rsidRDefault="00ED14F0" w:rsidP="003D1629">
      <w:pPr>
        <w:tabs>
          <w:tab w:val="left" w:pos="1870"/>
        </w:tabs>
        <w:ind w:firstLine="561"/>
        <w:jc w:val="both"/>
        <w:rPr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 xml:space="preserve">Аннотация: </w:t>
      </w:r>
      <w:r>
        <w:rPr>
          <w:kern w:val="2"/>
          <w:sz w:val="26"/>
          <w:szCs w:val="26"/>
        </w:rPr>
        <w:t xml:space="preserve">в статье автор </w:t>
      </w:r>
      <w:r w:rsidR="00D2446C">
        <w:rPr>
          <w:kern w:val="2"/>
          <w:sz w:val="26"/>
          <w:szCs w:val="26"/>
        </w:rPr>
        <w:t xml:space="preserve">знакомит с </w:t>
      </w:r>
      <w:r>
        <w:rPr>
          <w:kern w:val="2"/>
          <w:sz w:val="26"/>
          <w:szCs w:val="26"/>
        </w:rPr>
        <w:t>опыт</w:t>
      </w:r>
      <w:r w:rsidR="00D2446C">
        <w:rPr>
          <w:kern w:val="2"/>
          <w:sz w:val="26"/>
          <w:szCs w:val="26"/>
        </w:rPr>
        <w:t>ом</w:t>
      </w:r>
      <w:r>
        <w:rPr>
          <w:kern w:val="2"/>
          <w:sz w:val="26"/>
          <w:szCs w:val="26"/>
        </w:rPr>
        <w:t xml:space="preserve"> </w:t>
      </w:r>
      <w:r w:rsidR="000567B3">
        <w:rPr>
          <w:kern w:val="2"/>
          <w:sz w:val="26"/>
          <w:szCs w:val="26"/>
        </w:rPr>
        <w:t xml:space="preserve">работы </w:t>
      </w:r>
      <w:r>
        <w:rPr>
          <w:kern w:val="2"/>
          <w:sz w:val="26"/>
          <w:szCs w:val="26"/>
        </w:rPr>
        <w:t>по формированию вычислительных навыков на уроках математики. Предлага</w:t>
      </w:r>
      <w:r w:rsidR="00D2446C">
        <w:rPr>
          <w:kern w:val="2"/>
          <w:sz w:val="26"/>
          <w:szCs w:val="26"/>
        </w:rPr>
        <w:t>е</w:t>
      </w:r>
      <w:r>
        <w:rPr>
          <w:kern w:val="2"/>
          <w:sz w:val="26"/>
          <w:szCs w:val="26"/>
        </w:rPr>
        <w:t xml:space="preserve">тся </w:t>
      </w:r>
      <w:r w:rsidR="00D2446C">
        <w:rPr>
          <w:kern w:val="2"/>
          <w:sz w:val="26"/>
          <w:szCs w:val="26"/>
        </w:rPr>
        <w:t>система</w:t>
      </w:r>
      <w:r>
        <w:rPr>
          <w:kern w:val="2"/>
          <w:sz w:val="26"/>
          <w:szCs w:val="26"/>
        </w:rPr>
        <w:t xml:space="preserve"> заданий </w:t>
      </w:r>
      <w:r w:rsidR="00D2446C">
        <w:rPr>
          <w:kern w:val="2"/>
          <w:sz w:val="26"/>
          <w:szCs w:val="26"/>
        </w:rPr>
        <w:t xml:space="preserve">для работы на уроках </w:t>
      </w:r>
      <w:r>
        <w:rPr>
          <w:kern w:val="2"/>
          <w:sz w:val="26"/>
          <w:szCs w:val="26"/>
        </w:rPr>
        <w:t>с учетом способов восприятия, переработки и хранения информации</w:t>
      </w:r>
      <w:r w:rsidR="00D2446C">
        <w:rPr>
          <w:kern w:val="2"/>
          <w:sz w:val="26"/>
          <w:szCs w:val="26"/>
        </w:rPr>
        <w:t xml:space="preserve"> обучающихся</w:t>
      </w:r>
      <w:r>
        <w:rPr>
          <w:kern w:val="2"/>
          <w:sz w:val="26"/>
          <w:szCs w:val="26"/>
        </w:rPr>
        <w:t>.</w:t>
      </w:r>
    </w:p>
    <w:p w:rsidR="00ED14F0" w:rsidRPr="0048300D" w:rsidRDefault="00ED14F0" w:rsidP="00C50CE4">
      <w:pPr>
        <w:tabs>
          <w:tab w:val="left" w:pos="1870"/>
        </w:tabs>
        <w:ind w:firstLine="561"/>
        <w:jc w:val="both"/>
        <w:rPr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 xml:space="preserve">Ключевые слова: </w:t>
      </w:r>
      <w:r w:rsidRPr="0048300D">
        <w:rPr>
          <w:kern w:val="2"/>
          <w:sz w:val="26"/>
          <w:szCs w:val="26"/>
        </w:rPr>
        <w:t>вычислительные навыки</w:t>
      </w:r>
      <w:r>
        <w:rPr>
          <w:kern w:val="2"/>
          <w:sz w:val="26"/>
          <w:szCs w:val="26"/>
        </w:rPr>
        <w:t xml:space="preserve">, средства формирования вычислительных навыков, </w:t>
      </w:r>
      <w:r w:rsidR="000567B3">
        <w:rPr>
          <w:kern w:val="2"/>
          <w:sz w:val="26"/>
          <w:szCs w:val="26"/>
        </w:rPr>
        <w:t>упражнения, каналы восприятия и хранения информации обучающихся.</w:t>
      </w:r>
      <w:r w:rsidR="0021095D">
        <w:rPr>
          <w:kern w:val="2"/>
          <w:sz w:val="26"/>
          <w:szCs w:val="26"/>
        </w:rPr>
        <w:t xml:space="preserve"> </w:t>
      </w:r>
    </w:p>
    <w:p w:rsidR="00ED14F0" w:rsidRPr="00384335" w:rsidRDefault="00ED14F0" w:rsidP="00C50CE4">
      <w:pPr>
        <w:tabs>
          <w:tab w:val="left" w:pos="1870"/>
        </w:tabs>
        <w:ind w:firstLine="561"/>
        <w:jc w:val="both"/>
        <w:rPr>
          <w:b/>
          <w:bCs/>
          <w:kern w:val="2"/>
          <w:sz w:val="26"/>
          <w:szCs w:val="26"/>
        </w:rPr>
      </w:pPr>
    </w:p>
    <w:p w:rsidR="00ED14F0" w:rsidRDefault="00ED14F0" w:rsidP="00671B37">
      <w:pPr>
        <w:pStyle w:val="21"/>
        <w:ind w:firstLine="708"/>
        <w:jc w:val="both"/>
        <w:rPr>
          <w:kern w:val="2"/>
          <w:sz w:val="26"/>
          <w:szCs w:val="26"/>
        </w:rPr>
      </w:pPr>
      <w:r>
        <w:rPr>
          <w:sz w:val="26"/>
          <w:szCs w:val="26"/>
        </w:rPr>
        <w:t>Умения правильно и быстро выполнять арифметические и алгебраические действия являются главным компонентом математической культуры</w:t>
      </w:r>
      <w:r w:rsidR="003242BC">
        <w:rPr>
          <w:sz w:val="26"/>
          <w:szCs w:val="26"/>
        </w:rPr>
        <w:t xml:space="preserve"> современного человека</w:t>
      </w:r>
      <w:r>
        <w:rPr>
          <w:sz w:val="26"/>
          <w:szCs w:val="26"/>
        </w:rPr>
        <w:t xml:space="preserve">. Вычислительные навыки востребованы не только на всех этапах обучения, но и в повседневной </w:t>
      </w:r>
      <w:r w:rsidR="003242BC">
        <w:rPr>
          <w:sz w:val="26"/>
          <w:szCs w:val="26"/>
        </w:rPr>
        <w:t xml:space="preserve">и профессиональной </w:t>
      </w:r>
      <w:r>
        <w:rPr>
          <w:sz w:val="26"/>
          <w:szCs w:val="26"/>
        </w:rPr>
        <w:t>деятельности</w:t>
      </w:r>
      <w:r w:rsidR="003242B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D14F0" w:rsidRDefault="00ED14F0" w:rsidP="00F6204C">
      <w:pPr>
        <w:pStyle w:val="21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Для полноценного развития личности ребенка необходимо не только научить его считать – выполнять действия с числами, но и использовать и вычислительные навыки в </w:t>
      </w:r>
      <w:r w:rsidRPr="00AB72D1">
        <w:rPr>
          <w:sz w:val="26"/>
          <w:szCs w:val="26"/>
        </w:rPr>
        <w:t>различных ситуациях</w:t>
      </w:r>
      <w:r w:rsidRPr="00634514">
        <w:rPr>
          <w:sz w:val="26"/>
          <w:szCs w:val="26"/>
        </w:rPr>
        <w:t xml:space="preserve"> </w:t>
      </w:r>
      <w:r>
        <w:rPr>
          <w:sz w:val="26"/>
          <w:szCs w:val="26"/>
        </w:rPr>
        <w:t>и интерпретировать результаты</w:t>
      </w:r>
      <w:r w:rsidRPr="00AB72D1">
        <w:rPr>
          <w:sz w:val="26"/>
          <w:szCs w:val="26"/>
        </w:rPr>
        <w:t xml:space="preserve">. </w:t>
      </w:r>
      <w:r w:rsidRPr="00DA424E">
        <w:rPr>
          <w:sz w:val="26"/>
          <w:szCs w:val="26"/>
        </w:rPr>
        <w:t xml:space="preserve">Владение вычислительными умениями и навыками имеет большое значение и для развития личностных качеств учащихся: </w:t>
      </w:r>
      <w:r>
        <w:rPr>
          <w:sz w:val="26"/>
          <w:szCs w:val="26"/>
        </w:rPr>
        <w:t xml:space="preserve">внимание, память, скорость мышления, </w:t>
      </w:r>
      <w:r>
        <w:rPr>
          <w:color w:val="000000"/>
          <w:sz w:val="26"/>
          <w:szCs w:val="26"/>
        </w:rPr>
        <w:t xml:space="preserve">наблюдательность и математическую зоркость, способность к анализу, </w:t>
      </w:r>
      <w:r w:rsidRPr="00DA424E">
        <w:rPr>
          <w:color w:val="000000"/>
          <w:sz w:val="26"/>
          <w:szCs w:val="26"/>
        </w:rPr>
        <w:t>познавательную активность</w:t>
      </w:r>
      <w:r>
        <w:rPr>
          <w:color w:val="000000"/>
          <w:sz w:val="26"/>
          <w:szCs w:val="26"/>
        </w:rPr>
        <w:t>.</w:t>
      </w:r>
    </w:p>
    <w:p w:rsidR="00ED14F0" w:rsidRPr="00DA424E" w:rsidRDefault="00ED14F0" w:rsidP="00634514">
      <w:pPr>
        <w:pStyle w:val="21"/>
        <w:ind w:firstLine="708"/>
        <w:jc w:val="both"/>
        <w:rPr>
          <w:sz w:val="26"/>
          <w:szCs w:val="26"/>
        </w:rPr>
      </w:pPr>
      <w:r w:rsidRPr="00DA424E">
        <w:rPr>
          <w:kern w:val="2"/>
          <w:sz w:val="26"/>
          <w:szCs w:val="26"/>
        </w:rPr>
        <w:t xml:space="preserve">Следует отметить, что </w:t>
      </w:r>
      <w:r w:rsidRPr="00DA424E">
        <w:rPr>
          <w:sz w:val="26"/>
          <w:szCs w:val="26"/>
        </w:rPr>
        <w:t xml:space="preserve">далеко не все учащиеся владеют вычислительными навыками даже на достаточном уровне. </w:t>
      </w:r>
      <w:r>
        <w:rPr>
          <w:sz w:val="26"/>
          <w:szCs w:val="26"/>
        </w:rPr>
        <w:t>Это обусловлено такими факторами как</w:t>
      </w:r>
      <w:r w:rsidRPr="00DA424E">
        <w:rPr>
          <w:sz w:val="26"/>
          <w:szCs w:val="26"/>
        </w:rPr>
        <w:t>:</w:t>
      </w:r>
    </w:p>
    <w:p w:rsidR="00ED14F0" w:rsidRPr="00DA424E" w:rsidRDefault="00ED14F0" w:rsidP="00634514">
      <w:pPr>
        <w:jc w:val="both"/>
        <w:rPr>
          <w:sz w:val="26"/>
          <w:szCs w:val="26"/>
        </w:rPr>
      </w:pPr>
      <w:r w:rsidRPr="00DA424E">
        <w:rPr>
          <w:sz w:val="26"/>
          <w:szCs w:val="26"/>
        </w:rPr>
        <w:t>- особенности мыслительной деятельности;</w:t>
      </w:r>
    </w:p>
    <w:p w:rsidR="00ED14F0" w:rsidRPr="00DA424E" w:rsidRDefault="00ED14F0" w:rsidP="00634514">
      <w:pPr>
        <w:jc w:val="both"/>
        <w:rPr>
          <w:sz w:val="26"/>
          <w:szCs w:val="26"/>
        </w:rPr>
      </w:pPr>
      <w:r w:rsidRPr="00DA424E">
        <w:rPr>
          <w:sz w:val="26"/>
          <w:szCs w:val="26"/>
        </w:rPr>
        <w:t xml:space="preserve">- неразвитое внимание и память учащихся; </w:t>
      </w:r>
    </w:p>
    <w:p w:rsidR="00ED14F0" w:rsidRDefault="00ED14F0" w:rsidP="00634514">
      <w:pPr>
        <w:jc w:val="both"/>
        <w:rPr>
          <w:sz w:val="26"/>
          <w:szCs w:val="26"/>
        </w:rPr>
      </w:pPr>
      <w:r w:rsidRPr="00DA424E">
        <w:rPr>
          <w:sz w:val="26"/>
          <w:szCs w:val="26"/>
        </w:rPr>
        <w:t xml:space="preserve">- отсутствие системы в работе над </w:t>
      </w:r>
      <w:r>
        <w:rPr>
          <w:sz w:val="26"/>
          <w:szCs w:val="26"/>
        </w:rPr>
        <w:t>формированием в</w:t>
      </w:r>
      <w:r w:rsidRPr="00DA424E">
        <w:rPr>
          <w:sz w:val="26"/>
          <w:szCs w:val="26"/>
        </w:rPr>
        <w:t>ычислительны</w:t>
      </w:r>
      <w:r>
        <w:rPr>
          <w:sz w:val="26"/>
          <w:szCs w:val="26"/>
        </w:rPr>
        <w:t>х</w:t>
      </w:r>
      <w:r w:rsidRPr="00DA424E">
        <w:rPr>
          <w:sz w:val="26"/>
          <w:szCs w:val="26"/>
        </w:rPr>
        <w:t xml:space="preserve"> навык</w:t>
      </w:r>
      <w:r>
        <w:rPr>
          <w:sz w:val="26"/>
          <w:szCs w:val="26"/>
        </w:rPr>
        <w:t>ов</w:t>
      </w:r>
    </w:p>
    <w:p w:rsidR="00ED14F0" w:rsidRDefault="00ED14F0" w:rsidP="00634514">
      <w:pPr>
        <w:jc w:val="both"/>
        <w:rPr>
          <w:sz w:val="26"/>
          <w:szCs w:val="26"/>
        </w:rPr>
      </w:pPr>
      <w:r w:rsidRPr="00DA424E">
        <w:rPr>
          <w:sz w:val="26"/>
          <w:szCs w:val="26"/>
        </w:rPr>
        <w:t xml:space="preserve">- отсутствие надлежащего </w:t>
      </w:r>
      <w:proofErr w:type="gramStart"/>
      <w:r w:rsidRPr="00DA424E">
        <w:rPr>
          <w:sz w:val="26"/>
          <w:szCs w:val="26"/>
        </w:rPr>
        <w:t xml:space="preserve">контроля </w:t>
      </w:r>
      <w:r>
        <w:rPr>
          <w:sz w:val="26"/>
          <w:szCs w:val="26"/>
        </w:rPr>
        <w:t>за</w:t>
      </w:r>
      <w:proofErr w:type="gramEnd"/>
      <w:r w:rsidRPr="00DA424E">
        <w:rPr>
          <w:sz w:val="26"/>
          <w:szCs w:val="26"/>
        </w:rPr>
        <w:t xml:space="preserve"> детьми </w:t>
      </w:r>
      <w:r>
        <w:rPr>
          <w:sz w:val="26"/>
          <w:szCs w:val="26"/>
        </w:rPr>
        <w:t xml:space="preserve">со стороны родителей </w:t>
      </w:r>
      <w:r w:rsidRPr="00DA424E">
        <w:rPr>
          <w:sz w:val="26"/>
          <w:szCs w:val="26"/>
        </w:rPr>
        <w:t>при подготовке домашних заданий</w:t>
      </w:r>
      <w:r>
        <w:rPr>
          <w:sz w:val="26"/>
          <w:szCs w:val="26"/>
        </w:rPr>
        <w:t>.</w:t>
      </w:r>
      <w:r w:rsidRPr="00DA424E">
        <w:rPr>
          <w:sz w:val="26"/>
          <w:szCs w:val="26"/>
        </w:rPr>
        <w:t xml:space="preserve"> </w:t>
      </w:r>
    </w:p>
    <w:p w:rsidR="00ED14F0" w:rsidRDefault="00ED14F0" w:rsidP="00671B37">
      <w:pPr>
        <w:ind w:firstLine="720"/>
        <w:jc w:val="both"/>
        <w:rPr>
          <w:sz w:val="26"/>
          <w:szCs w:val="26"/>
        </w:rPr>
      </w:pPr>
      <w:r w:rsidRPr="007B164B">
        <w:rPr>
          <w:sz w:val="26"/>
          <w:szCs w:val="26"/>
        </w:rPr>
        <w:t xml:space="preserve">Поэтому задача учителя – </w:t>
      </w:r>
      <w:r>
        <w:rPr>
          <w:sz w:val="26"/>
          <w:szCs w:val="26"/>
        </w:rPr>
        <w:t>компенсировать влияние негативных факторов систематической работой по формированию математической вычислительной культуры</w:t>
      </w:r>
      <w:r w:rsidR="003242BC">
        <w:rPr>
          <w:sz w:val="26"/>
          <w:szCs w:val="26"/>
        </w:rPr>
        <w:t xml:space="preserve"> на уроках и во внеурочной деятельности.</w:t>
      </w:r>
    </w:p>
    <w:p w:rsidR="00ED14F0" w:rsidRDefault="00ED14F0" w:rsidP="00671B37">
      <w:pPr>
        <w:ind w:firstLine="720"/>
        <w:jc w:val="both"/>
        <w:rPr>
          <w:kern w:val="2"/>
          <w:sz w:val="26"/>
          <w:szCs w:val="26"/>
        </w:rPr>
      </w:pPr>
      <w:r>
        <w:rPr>
          <w:sz w:val="26"/>
          <w:szCs w:val="26"/>
        </w:rPr>
        <w:t xml:space="preserve">Система работы включает </w:t>
      </w:r>
      <w:r w:rsidR="0021095D">
        <w:rPr>
          <w:sz w:val="26"/>
          <w:szCs w:val="26"/>
        </w:rPr>
        <w:t xml:space="preserve">следующие обязательные </w:t>
      </w:r>
      <w:r w:rsidR="003242BC">
        <w:rPr>
          <w:sz w:val="26"/>
          <w:szCs w:val="26"/>
        </w:rPr>
        <w:t>условия</w:t>
      </w:r>
      <w:r w:rsidR="0021095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ED14F0" w:rsidRDefault="00ED14F0" w:rsidP="00982978">
      <w:pPr>
        <w:jc w:val="both"/>
        <w:rPr>
          <w:sz w:val="26"/>
          <w:szCs w:val="26"/>
        </w:rPr>
      </w:pPr>
      <w:r w:rsidRPr="0048300D">
        <w:rPr>
          <w:sz w:val="26"/>
          <w:szCs w:val="26"/>
        </w:rPr>
        <w:t>1. Обязательная подготовительная работа к выполн</w:t>
      </w:r>
      <w:r w:rsidR="0021095D">
        <w:rPr>
          <w:sz w:val="26"/>
          <w:szCs w:val="26"/>
        </w:rPr>
        <w:t>ению вычислений на каждом уроке, выбор оптимальных для каждого класса средств обучения.</w:t>
      </w:r>
    </w:p>
    <w:p w:rsidR="00ED14F0" w:rsidRPr="0021095D" w:rsidRDefault="00ED14F0" w:rsidP="00982978">
      <w:pPr>
        <w:jc w:val="both"/>
        <w:rPr>
          <w:sz w:val="26"/>
          <w:szCs w:val="26"/>
        </w:rPr>
      </w:pPr>
      <w:r w:rsidRPr="0021095D">
        <w:rPr>
          <w:sz w:val="26"/>
          <w:szCs w:val="26"/>
        </w:rPr>
        <w:t>2. Применение приемов активизации внимания учащихся.</w:t>
      </w:r>
    </w:p>
    <w:p w:rsidR="00ED14F0" w:rsidRPr="0021095D" w:rsidRDefault="00ED14F0" w:rsidP="00982978">
      <w:pPr>
        <w:jc w:val="both"/>
        <w:rPr>
          <w:sz w:val="26"/>
          <w:szCs w:val="26"/>
        </w:rPr>
      </w:pPr>
      <w:r w:rsidRPr="0021095D">
        <w:rPr>
          <w:sz w:val="26"/>
          <w:szCs w:val="26"/>
        </w:rPr>
        <w:t>3. Постепенное усложнение материала</w:t>
      </w:r>
    </w:p>
    <w:p w:rsidR="00ED14F0" w:rsidRPr="0021095D" w:rsidRDefault="00ED14F0" w:rsidP="00982978">
      <w:pPr>
        <w:jc w:val="both"/>
        <w:rPr>
          <w:sz w:val="26"/>
          <w:szCs w:val="26"/>
        </w:rPr>
      </w:pPr>
      <w:r w:rsidRPr="0021095D">
        <w:rPr>
          <w:sz w:val="26"/>
          <w:szCs w:val="26"/>
        </w:rPr>
        <w:t>4. Применение упражнений, активизирующих различные каналы восприятия: аудиальные, визуальные и кинестетические.</w:t>
      </w:r>
    </w:p>
    <w:p w:rsidR="00ED14F0" w:rsidRPr="0021095D" w:rsidRDefault="00ED14F0" w:rsidP="00982978">
      <w:pPr>
        <w:jc w:val="both"/>
        <w:rPr>
          <w:sz w:val="26"/>
          <w:szCs w:val="26"/>
        </w:rPr>
      </w:pPr>
      <w:r w:rsidRPr="0021095D">
        <w:rPr>
          <w:sz w:val="26"/>
          <w:szCs w:val="26"/>
        </w:rPr>
        <w:t xml:space="preserve">5. </w:t>
      </w:r>
      <w:r w:rsidR="003242BC">
        <w:rPr>
          <w:sz w:val="26"/>
          <w:szCs w:val="26"/>
        </w:rPr>
        <w:t>Мгновенная п</w:t>
      </w:r>
      <w:r w:rsidRPr="0021095D">
        <w:rPr>
          <w:sz w:val="26"/>
          <w:szCs w:val="26"/>
        </w:rPr>
        <w:t>роверка результата</w:t>
      </w:r>
    </w:p>
    <w:p w:rsidR="00ED14F0" w:rsidRPr="0021095D" w:rsidRDefault="00ED14F0" w:rsidP="00982978">
      <w:pPr>
        <w:jc w:val="both"/>
        <w:rPr>
          <w:sz w:val="26"/>
          <w:szCs w:val="26"/>
        </w:rPr>
      </w:pPr>
      <w:r w:rsidRPr="0021095D">
        <w:rPr>
          <w:sz w:val="26"/>
          <w:szCs w:val="26"/>
        </w:rPr>
        <w:lastRenderedPageBreak/>
        <w:t>6. Систематический мониторинг результатов, анализ допущенных ошибок.</w:t>
      </w:r>
    </w:p>
    <w:p w:rsidR="0021095D" w:rsidRPr="0021095D" w:rsidRDefault="003242BC" w:rsidP="00210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1095D" w:rsidRPr="0021095D">
        <w:rPr>
          <w:sz w:val="26"/>
          <w:szCs w:val="26"/>
        </w:rPr>
        <w:t>Средства педагогические – материальные объекты и предметы духовной культуры, предназначающиеся для организации и осуществления педагогического процесса и выполняющие функции развития учащихся; предметная поддержка педагогического процесса, а также разнообразная деятельность, в которую включаются воспитанники: труд, игра, ученическое общение, познание» [1].</w:t>
      </w:r>
    </w:p>
    <w:p w:rsidR="000567B3" w:rsidRDefault="0021095D" w:rsidP="0021095D">
      <w:pPr>
        <w:pStyle w:val="a8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21095D">
        <w:rPr>
          <w:sz w:val="26"/>
          <w:szCs w:val="26"/>
        </w:rPr>
        <w:t>ффективны</w:t>
      </w:r>
      <w:r>
        <w:rPr>
          <w:sz w:val="26"/>
          <w:szCs w:val="26"/>
        </w:rPr>
        <w:t>ми</w:t>
      </w:r>
      <w:r w:rsidRPr="0021095D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 xml:space="preserve">ами </w:t>
      </w:r>
      <w:proofErr w:type="gramStart"/>
      <w:r>
        <w:rPr>
          <w:sz w:val="26"/>
          <w:szCs w:val="26"/>
        </w:rPr>
        <w:t>реализации системы развития вычислительных навыков школьников</w:t>
      </w:r>
      <w:proofErr w:type="gramEnd"/>
      <w:r>
        <w:rPr>
          <w:sz w:val="26"/>
          <w:szCs w:val="26"/>
        </w:rPr>
        <w:t xml:space="preserve"> являются упражнения</w:t>
      </w:r>
      <w:r w:rsidR="000567B3">
        <w:rPr>
          <w:sz w:val="26"/>
          <w:szCs w:val="26"/>
        </w:rPr>
        <w:t xml:space="preserve"> с переключением каналов восприятия</w:t>
      </w:r>
      <w:r>
        <w:rPr>
          <w:sz w:val="26"/>
          <w:szCs w:val="26"/>
        </w:rPr>
        <w:t xml:space="preserve">, </w:t>
      </w:r>
      <w:r w:rsidRPr="0021095D">
        <w:rPr>
          <w:sz w:val="26"/>
          <w:szCs w:val="26"/>
        </w:rPr>
        <w:t>способствующи</w:t>
      </w:r>
      <w:r>
        <w:rPr>
          <w:sz w:val="26"/>
          <w:szCs w:val="26"/>
        </w:rPr>
        <w:t>е</w:t>
      </w:r>
      <w:r w:rsidRPr="0021095D">
        <w:rPr>
          <w:sz w:val="26"/>
          <w:szCs w:val="26"/>
        </w:rPr>
        <w:t xml:space="preserve"> познавательной мотивации, формированию </w:t>
      </w:r>
      <w:r>
        <w:rPr>
          <w:sz w:val="26"/>
          <w:szCs w:val="26"/>
        </w:rPr>
        <w:t>умений и навыков</w:t>
      </w:r>
      <w:r w:rsidR="003242BC">
        <w:rPr>
          <w:sz w:val="26"/>
          <w:szCs w:val="26"/>
        </w:rPr>
        <w:t xml:space="preserve"> </w:t>
      </w:r>
      <w:r w:rsidR="003242BC" w:rsidRPr="003242BC">
        <w:rPr>
          <w:sz w:val="26"/>
          <w:szCs w:val="26"/>
        </w:rPr>
        <w:t>[</w:t>
      </w:r>
      <w:r w:rsidR="003242BC">
        <w:rPr>
          <w:sz w:val="26"/>
          <w:szCs w:val="26"/>
        </w:rPr>
        <w:t>2</w:t>
      </w:r>
      <w:r w:rsidR="003242BC" w:rsidRPr="003242BC">
        <w:rPr>
          <w:sz w:val="26"/>
          <w:szCs w:val="26"/>
        </w:rPr>
        <w:t>]</w:t>
      </w:r>
      <w:r w:rsidR="000567B3">
        <w:rPr>
          <w:sz w:val="26"/>
          <w:szCs w:val="26"/>
        </w:rPr>
        <w:t>.</w:t>
      </w:r>
    </w:p>
    <w:p w:rsidR="002255D0" w:rsidRDefault="002255D0" w:rsidP="002255D0">
      <w:pPr>
        <w:pStyle w:val="a8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Предложение задания разделены по типам восприятия условно: </w:t>
      </w:r>
      <w:r w:rsidR="0061767D">
        <w:rPr>
          <w:color w:val="000000"/>
          <w:sz w:val="26"/>
          <w:szCs w:val="26"/>
        </w:rPr>
        <w:t xml:space="preserve">учитель всегда может </w:t>
      </w:r>
      <w:r w:rsidR="000567B3">
        <w:rPr>
          <w:color w:val="000000"/>
          <w:sz w:val="26"/>
          <w:szCs w:val="26"/>
        </w:rPr>
        <w:t>скорректировать работу учащихся</w:t>
      </w:r>
      <w:r w:rsidR="0061767D">
        <w:rPr>
          <w:color w:val="000000"/>
          <w:sz w:val="26"/>
          <w:szCs w:val="26"/>
        </w:rPr>
        <w:t xml:space="preserve"> </w:t>
      </w:r>
      <w:r w:rsidR="000567B3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 xml:space="preserve">активизировать и два канала восприятия, например, при </w:t>
      </w:r>
      <w:proofErr w:type="gramStart"/>
      <w:r>
        <w:rPr>
          <w:color w:val="000000"/>
          <w:sz w:val="26"/>
          <w:szCs w:val="26"/>
        </w:rPr>
        <w:t>визуальном</w:t>
      </w:r>
      <w:proofErr w:type="gramEnd"/>
      <w:r>
        <w:rPr>
          <w:color w:val="000000"/>
          <w:sz w:val="26"/>
          <w:szCs w:val="26"/>
        </w:rPr>
        <w:t xml:space="preserve"> </w:t>
      </w:r>
      <w:r w:rsidR="0061767D">
        <w:rPr>
          <w:color w:val="000000"/>
          <w:sz w:val="26"/>
          <w:szCs w:val="26"/>
        </w:rPr>
        <w:t>восприятия</w:t>
      </w:r>
      <w:r>
        <w:rPr>
          <w:color w:val="000000"/>
          <w:sz w:val="26"/>
          <w:szCs w:val="26"/>
        </w:rPr>
        <w:t xml:space="preserve"> </w:t>
      </w:r>
      <w:r w:rsidR="0061767D">
        <w:rPr>
          <w:color w:val="000000"/>
          <w:sz w:val="26"/>
          <w:szCs w:val="26"/>
        </w:rPr>
        <w:t>проговаривать</w:t>
      </w:r>
      <w:r>
        <w:rPr>
          <w:color w:val="000000"/>
          <w:sz w:val="26"/>
          <w:szCs w:val="26"/>
        </w:rPr>
        <w:t xml:space="preserve"> задания</w:t>
      </w:r>
      <w:r w:rsidR="0021095D">
        <w:rPr>
          <w:color w:val="000000"/>
          <w:sz w:val="26"/>
          <w:szCs w:val="26"/>
        </w:rPr>
        <w:t xml:space="preserve"> – задействовать и аудиальный канал восприятия.</w:t>
      </w:r>
    </w:p>
    <w:p w:rsidR="000567B3" w:rsidRDefault="000567B3" w:rsidP="000567B3">
      <w:pPr>
        <w:pStyle w:val="a8"/>
        <w:ind w:left="0" w:firstLine="708"/>
        <w:jc w:val="center"/>
        <w:rPr>
          <w:color w:val="000000"/>
          <w:sz w:val="26"/>
          <w:szCs w:val="26"/>
        </w:rPr>
      </w:pPr>
    </w:p>
    <w:p w:rsidR="000567B3" w:rsidRDefault="000567B3" w:rsidP="000567B3">
      <w:pPr>
        <w:pStyle w:val="a8"/>
        <w:ind w:left="0"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Соответствие упражнений по формированию вычислительных навыков типам восприятия информации</w:t>
      </w:r>
      <w:r w:rsidR="00320B80">
        <w:rPr>
          <w:color w:val="000000"/>
          <w:sz w:val="26"/>
          <w:szCs w:val="26"/>
        </w:rPr>
        <w:t xml:space="preserve"> </w:t>
      </w:r>
    </w:p>
    <w:p w:rsidR="00ED14F0" w:rsidRDefault="00ED14F0" w:rsidP="005257F8">
      <w:pPr>
        <w:pStyle w:val="a8"/>
        <w:ind w:left="0" w:firstLine="708"/>
        <w:jc w:val="both"/>
        <w:rPr>
          <w:color w:val="000000"/>
          <w:sz w:val="26"/>
          <w:szCs w:val="26"/>
        </w:rPr>
      </w:pPr>
    </w:p>
    <w:tbl>
      <w:tblPr>
        <w:tblW w:w="8930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13"/>
        <w:gridCol w:w="6917"/>
      </w:tblGrid>
      <w:tr w:rsidR="00ED14F0" w:rsidRPr="000567B3" w:rsidTr="006A740F">
        <w:trPr>
          <w:tblHeader/>
          <w:jc w:val="center"/>
        </w:trPr>
        <w:tc>
          <w:tcPr>
            <w:tcW w:w="2013" w:type="dxa"/>
          </w:tcPr>
          <w:p w:rsidR="00ED14F0" w:rsidRPr="000567B3" w:rsidRDefault="00ED14F0" w:rsidP="00105F34">
            <w:pPr>
              <w:jc w:val="center"/>
              <w:rPr>
                <w:bCs/>
                <w:sz w:val="26"/>
                <w:szCs w:val="26"/>
              </w:rPr>
            </w:pPr>
            <w:r w:rsidRPr="000567B3">
              <w:rPr>
                <w:bCs/>
                <w:sz w:val="26"/>
                <w:szCs w:val="26"/>
              </w:rPr>
              <w:t>Тип восприятия</w:t>
            </w:r>
          </w:p>
        </w:tc>
        <w:tc>
          <w:tcPr>
            <w:tcW w:w="6917" w:type="dxa"/>
          </w:tcPr>
          <w:p w:rsidR="00ED14F0" w:rsidRPr="000567B3" w:rsidRDefault="00ED14F0" w:rsidP="00105F34">
            <w:pPr>
              <w:jc w:val="center"/>
              <w:rPr>
                <w:bCs/>
                <w:sz w:val="26"/>
                <w:szCs w:val="26"/>
              </w:rPr>
            </w:pPr>
            <w:r w:rsidRPr="000567B3">
              <w:rPr>
                <w:bCs/>
                <w:sz w:val="26"/>
                <w:szCs w:val="26"/>
              </w:rPr>
              <w:t>Вид задания</w:t>
            </w:r>
          </w:p>
        </w:tc>
      </w:tr>
      <w:tr w:rsidR="00ED14F0" w:rsidRPr="000567B3" w:rsidTr="00982978">
        <w:trPr>
          <w:trHeight w:val="3930"/>
          <w:jc w:val="center"/>
        </w:trPr>
        <w:tc>
          <w:tcPr>
            <w:tcW w:w="2013" w:type="dxa"/>
          </w:tcPr>
          <w:p w:rsidR="00ED14F0" w:rsidRPr="000567B3" w:rsidRDefault="00ED14F0" w:rsidP="00105F34">
            <w:pPr>
              <w:jc w:val="both"/>
              <w:rPr>
                <w:sz w:val="26"/>
                <w:szCs w:val="26"/>
              </w:rPr>
            </w:pPr>
            <w:r w:rsidRPr="000567B3">
              <w:rPr>
                <w:sz w:val="26"/>
                <w:szCs w:val="26"/>
              </w:rPr>
              <w:t>Кинестетический</w:t>
            </w:r>
          </w:p>
        </w:tc>
        <w:tc>
          <w:tcPr>
            <w:tcW w:w="6917" w:type="dxa"/>
          </w:tcPr>
          <w:p w:rsidR="006A740F" w:rsidRPr="003242BC" w:rsidRDefault="002255D0" w:rsidP="006A740F">
            <w:pPr>
              <w:jc w:val="both"/>
              <w:rPr>
                <w:sz w:val="26"/>
                <w:szCs w:val="26"/>
              </w:rPr>
            </w:pPr>
            <w:r w:rsidRPr="000567B3">
              <w:rPr>
                <w:sz w:val="26"/>
                <w:szCs w:val="26"/>
              </w:rPr>
              <w:t>1</w:t>
            </w:r>
            <w:r w:rsidR="006A740F" w:rsidRPr="000567B3">
              <w:rPr>
                <w:sz w:val="26"/>
                <w:szCs w:val="26"/>
              </w:rPr>
              <w:t>. Математическое лото</w:t>
            </w:r>
            <w:r w:rsidR="003242BC">
              <w:rPr>
                <w:sz w:val="26"/>
                <w:szCs w:val="26"/>
              </w:rPr>
              <w:t xml:space="preserve"> </w:t>
            </w:r>
            <w:r w:rsidR="003242BC" w:rsidRPr="00320B80">
              <w:rPr>
                <w:sz w:val="26"/>
                <w:szCs w:val="26"/>
              </w:rPr>
              <w:t>[</w:t>
            </w:r>
            <w:r w:rsidR="003242BC">
              <w:rPr>
                <w:sz w:val="26"/>
                <w:szCs w:val="26"/>
              </w:rPr>
              <w:t>3</w:t>
            </w:r>
            <w:r w:rsidR="003242BC" w:rsidRPr="00320B80">
              <w:rPr>
                <w:sz w:val="26"/>
                <w:szCs w:val="26"/>
              </w:rPr>
              <w:t>]</w:t>
            </w:r>
          </w:p>
          <w:p w:rsidR="00D2446C" w:rsidRPr="000567B3" w:rsidRDefault="006A740F" w:rsidP="006A740F">
            <w:pPr>
              <w:jc w:val="both"/>
              <w:rPr>
                <w:bCs/>
                <w:sz w:val="26"/>
                <w:szCs w:val="26"/>
              </w:rPr>
            </w:pPr>
            <w:r w:rsidRPr="000567B3">
              <w:rPr>
                <w:sz w:val="26"/>
                <w:szCs w:val="26"/>
              </w:rPr>
              <w:t xml:space="preserve">Каждая пара получает билет с некоторыми числами от 1 до 90, билет с примерами, фишки. Ученики должны устно выполнить вычисления, найти в билете число и закрыть его фишкой. </w:t>
            </w:r>
          </w:p>
          <w:p w:rsidR="00ED14F0" w:rsidRPr="000567B3" w:rsidRDefault="002255D0" w:rsidP="00105F34">
            <w:pPr>
              <w:jc w:val="both"/>
              <w:rPr>
                <w:bCs/>
                <w:sz w:val="26"/>
                <w:szCs w:val="26"/>
              </w:rPr>
            </w:pPr>
            <w:r w:rsidRPr="000567B3">
              <w:rPr>
                <w:bCs/>
                <w:sz w:val="26"/>
                <w:szCs w:val="26"/>
              </w:rPr>
              <w:t xml:space="preserve">2. </w:t>
            </w:r>
            <w:r w:rsidR="00ED14F0" w:rsidRPr="000567B3">
              <w:rPr>
                <w:bCs/>
                <w:sz w:val="26"/>
                <w:szCs w:val="26"/>
              </w:rPr>
              <w:t>Математическое домино</w:t>
            </w:r>
          </w:p>
          <w:p w:rsidR="00ED14F0" w:rsidRPr="000567B3" w:rsidRDefault="00ED14F0" w:rsidP="00105F34">
            <w:pPr>
              <w:jc w:val="both"/>
              <w:rPr>
                <w:sz w:val="26"/>
                <w:szCs w:val="26"/>
              </w:rPr>
            </w:pPr>
            <w:r w:rsidRPr="000567B3">
              <w:rPr>
                <w:sz w:val="26"/>
                <w:szCs w:val="26"/>
              </w:rPr>
              <w:t>Каждая пара учащихся получает 6-8 карточек (зависит от уровня сложности примеров, подготовки учеников)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60"/>
              <w:gridCol w:w="2552"/>
            </w:tblGrid>
            <w:tr w:rsidR="00ED14F0" w:rsidRPr="000567B3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F0" w:rsidRPr="000567B3" w:rsidRDefault="00ED14F0" w:rsidP="00105F34">
                  <w:pPr>
                    <w:jc w:val="both"/>
                    <w:rPr>
                      <w:sz w:val="26"/>
                      <w:szCs w:val="26"/>
                    </w:rPr>
                  </w:pPr>
                  <w:r w:rsidRPr="000567B3">
                    <w:rPr>
                      <w:position w:val="-10"/>
                      <w:sz w:val="26"/>
                      <w:szCs w:val="26"/>
                    </w:rPr>
                    <w:object w:dxaOrig="108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pt;height:17pt" o:ole="">
                        <v:imagedata r:id="rId6" o:title=""/>
                      </v:shape>
                      <o:OLEObject Type="Embed" ProgID="Equation.3" ShapeID="_x0000_i1025" DrawAspect="Content" ObjectID="_1514740277" r:id="rId7"/>
                    </w:objec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F0" w:rsidRPr="000567B3" w:rsidRDefault="00ED14F0" w:rsidP="00105F34">
                  <w:pPr>
                    <w:jc w:val="both"/>
                    <w:rPr>
                      <w:sz w:val="26"/>
                      <w:szCs w:val="26"/>
                    </w:rPr>
                  </w:pPr>
                  <w:r w:rsidRPr="000567B3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ED14F0" w:rsidRPr="000567B3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F0" w:rsidRPr="000567B3" w:rsidRDefault="00ED14F0" w:rsidP="00105F34">
                  <w:pPr>
                    <w:jc w:val="both"/>
                    <w:rPr>
                      <w:sz w:val="26"/>
                      <w:szCs w:val="26"/>
                    </w:rPr>
                  </w:pPr>
                  <w:r w:rsidRPr="000567B3">
                    <w:rPr>
                      <w:position w:val="-10"/>
                      <w:sz w:val="26"/>
                      <w:szCs w:val="26"/>
                    </w:rPr>
                    <w:object w:dxaOrig="1219" w:dyaOrig="340">
                      <v:shape id="_x0000_i1026" type="#_x0000_t75" style="width:60pt;height:17pt" o:ole="">
                        <v:imagedata r:id="rId8" o:title=""/>
                      </v:shape>
                      <o:OLEObject Type="Embed" ProgID="Equation.3" ShapeID="_x0000_i1026" DrawAspect="Content" ObjectID="_1514740278" r:id="rId9"/>
                    </w:objec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F0" w:rsidRPr="000567B3" w:rsidRDefault="00ED14F0" w:rsidP="00105F34">
                  <w:pPr>
                    <w:jc w:val="both"/>
                    <w:rPr>
                      <w:sz w:val="26"/>
                      <w:szCs w:val="26"/>
                    </w:rPr>
                  </w:pPr>
                  <w:r w:rsidRPr="000567B3">
                    <w:rPr>
                      <w:sz w:val="26"/>
                      <w:szCs w:val="26"/>
                    </w:rPr>
                    <w:t>33</w:t>
                  </w:r>
                </w:p>
              </w:tc>
            </w:tr>
            <w:tr w:rsidR="00ED14F0" w:rsidRPr="000567B3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F0" w:rsidRPr="000567B3" w:rsidRDefault="00ED14F0" w:rsidP="00105F34">
                  <w:pPr>
                    <w:jc w:val="both"/>
                    <w:rPr>
                      <w:sz w:val="26"/>
                      <w:szCs w:val="26"/>
                    </w:rPr>
                  </w:pPr>
                  <w:r w:rsidRPr="000567B3">
                    <w:rPr>
                      <w:position w:val="-10"/>
                      <w:sz w:val="26"/>
                      <w:szCs w:val="26"/>
                    </w:rPr>
                    <w:object w:dxaOrig="1180" w:dyaOrig="340">
                      <v:shape id="_x0000_i1027" type="#_x0000_t75" style="width:59pt;height:17pt" o:ole="">
                        <v:imagedata r:id="rId10" o:title=""/>
                      </v:shape>
                      <o:OLEObject Type="Embed" ProgID="Equation.3" ShapeID="_x0000_i1027" DrawAspect="Content" ObjectID="_1514740279" r:id="rId11"/>
                    </w:objec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F0" w:rsidRPr="000567B3" w:rsidRDefault="00ED14F0" w:rsidP="00105F34">
                  <w:pPr>
                    <w:jc w:val="both"/>
                    <w:rPr>
                      <w:sz w:val="26"/>
                      <w:szCs w:val="26"/>
                    </w:rPr>
                  </w:pPr>
                  <w:r w:rsidRPr="000567B3">
                    <w:rPr>
                      <w:sz w:val="26"/>
                      <w:szCs w:val="26"/>
                    </w:rPr>
                    <w:t>25</w:t>
                  </w:r>
                </w:p>
              </w:tc>
            </w:tr>
            <w:tr w:rsidR="00ED14F0" w:rsidRPr="000567B3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F0" w:rsidRPr="000567B3" w:rsidRDefault="00ED14F0" w:rsidP="00105F34">
                  <w:pPr>
                    <w:jc w:val="both"/>
                    <w:rPr>
                      <w:sz w:val="26"/>
                      <w:szCs w:val="26"/>
                    </w:rPr>
                  </w:pPr>
                  <w:r w:rsidRPr="000567B3">
                    <w:rPr>
                      <w:position w:val="-10"/>
                      <w:sz w:val="26"/>
                      <w:szCs w:val="26"/>
                    </w:rPr>
                    <w:object w:dxaOrig="1300" w:dyaOrig="340">
                      <v:shape id="_x0000_i1028" type="#_x0000_t75" style="width:65pt;height:17pt" o:ole="">
                        <v:imagedata r:id="rId12" o:title=""/>
                      </v:shape>
                      <o:OLEObject Type="Embed" ProgID="Equation.3" ShapeID="_x0000_i1028" DrawAspect="Content" ObjectID="_1514740280" r:id="rId13"/>
                    </w:objec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F0" w:rsidRPr="000567B3" w:rsidRDefault="00ED14F0" w:rsidP="00105F34">
                  <w:pPr>
                    <w:jc w:val="both"/>
                    <w:rPr>
                      <w:sz w:val="26"/>
                      <w:szCs w:val="26"/>
                    </w:rPr>
                  </w:pPr>
                  <w:r w:rsidRPr="000567B3">
                    <w:rPr>
                      <w:sz w:val="26"/>
                      <w:szCs w:val="26"/>
                    </w:rPr>
                    <w:t>80</w:t>
                  </w:r>
                </w:p>
              </w:tc>
            </w:tr>
          </w:tbl>
          <w:p w:rsidR="00ED14F0" w:rsidRPr="000567B3" w:rsidRDefault="00ED14F0" w:rsidP="00105F34">
            <w:pPr>
              <w:jc w:val="both"/>
              <w:rPr>
                <w:sz w:val="26"/>
                <w:szCs w:val="26"/>
              </w:rPr>
            </w:pPr>
          </w:p>
        </w:tc>
      </w:tr>
      <w:tr w:rsidR="00ED14F0" w:rsidRPr="000567B3" w:rsidTr="006A740F">
        <w:trPr>
          <w:jc w:val="center"/>
        </w:trPr>
        <w:tc>
          <w:tcPr>
            <w:tcW w:w="2013" w:type="dxa"/>
          </w:tcPr>
          <w:p w:rsidR="00ED14F0" w:rsidRPr="000567B3" w:rsidRDefault="00ED14F0" w:rsidP="00105F34">
            <w:pPr>
              <w:jc w:val="both"/>
              <w:rPr>
                <w:sz w:val="26"/>
                <w:szCs w:val="26"/>
              </w:rPr>
            </w:pPr>
            <w:r w:rsidRPr="000567B3">
              <w:rPr>
                <w:sz w:val="26"/>
                <w:szCs w:val="26"/>
              </w:rPr>
              <w:t>Аудиальный</w:t>
            </w:r>
          </w:p>
        </w:tc>
        <w:tc>
          <w:tcPr>
            <w:tcW w:w="6917" w:type="dxa"/>
          </w:tcPr>
          <w:p w:rsidR="00ED14F0" w:rsidRPr="000567B3" w:rsidRDefault="00ED14F0" w:rsidP="00105F34">
            <w:pPr>
              <w:jc w:val="both"/>
              <w:rPr>
                <w:bCs/>
                <w:sz w:val="26"/>
                <w:szCs w:val="26"/>
              </w:rPr>
            </w:pPr>
            <w:r w:rsidRPr="000567B3">
              <w:rPr>
                <w:bCs/>
                <w:sz w:val="26"/>
                <w:szCs w:val="26"/>
              </w:rPr>
              <w:t>1. Математический диктант</w:t>
            </w:r>
          </w:p>
          <w:p w:rsidR="00ED14F0" w:rsidRPr="000567B3" w:rsidRDefault="00ED14F0" w:rsidP="00717512">
            <w:pPr>
              <w:jc w:val="both"/>
              <w:rPr>
                <w:bCs/>
                <w:sz w:val="26"/>
                <w:szCs w:val="26"/>
              </w:rPr>
            </w:pPr>
            <w:r w:rsidRPr="000567B3">
              <w:rPr>
                <w:bCs/>
                <w:sz w:val="26"/>
                <w:szCs w:val="26"/>
              </w:rPr>
              <w:t>2. Беглый счёт</w:t>
            </w:r>
          </w:p>
          <w:p w:rsidR="00ED14F0" w:rsidRPr="000567B3" w:rsidRDefault="00ED14F0" w:rsidP="00717512">
            <w:pPr>
              <w:jc w:val="both"/>
              <w:rPr>
                <w:sz w:val="26"/>
                <w:szCs w:val="26"/>
              </w:rPr>
            </w:pPr>
            <w:r w:rsidRPr="000567B3">
              <w:rPr>
                <w:sz w:val="26"/>
                <w:szCs w:val="26"/>
              </w:rPr>
              <w:t>Учитель показывает карточку (слайд презентации) с заданием, читает задание с карточки. Учащиеся устно выполняют действия и сообщают ответы. Задания быстро сменяют друг друга. Последние задания предлагаются только устно.</w:t>
            </w:r>
          </w:p>
          <w:p w:rsidR="00ED14F0" w:rsidRPr="000567B3" w:rsidRDefault="00ED14F0" w:rsidP="00717512">
            <w:pPr>
              <w:jc w:val="both"/>
              <w:rPr>
                <w:bCs/>
                <w:sz w:val="26"/>
                <w:szCs w:val="26"/>
              </w:rPr>
            </w:pPr>
            <w:r w:rsidRPr="000567B3">
              <w:rPr>
                <w:bCs/>
                <w:sz w:val="26"/>
                <w:szCs w:val="26"/>
              </w:rPr>
              <w:t>3. Равный счет</w:t>
            </w:r>
          </w:p>
          <w:p w:rsidR="00ED14F0" w:rsidRPr="000567B3" w:rsidRDefault="00ED14F0" w:rsidP="00717512">
            <w:pPr>
              <w:jc w:val="both"/>
              <w:rPr>
                <w:sz w:val="26"/>
                <w:szCs w:val="26"/>
              </w:rPr>
            </w:pPr>
            <w:r w:rsidRPr="000567B3">
              <w:rPr>
                <w:sz w:val="26"/>
                <w:szCs w:val="26"/>
              </w:rPr>
              <w:t>Учитель на доске записывает пример с ответом. Ученики составляют свои примеры с тем же ответом, которые не записываются на доске, устно выполняют проверку.</w:t>
            </w:r>
          </w:p>
          <w:p w:rsidR="00ED14F0" w:rsidRPr="000567B3" w:rsidRDefault="00ED14F0" w:rsidP="00717512">
            <w:pPr>
              <w:jc w:val="both"/>
              <w:rPr>
                <w:bCs/>
                <w:sz w:val="26"/>
                <w:szCs w:val="26"/>
              </w:rPr>
            </w:pPr>
            <w:r w:rsidRPr="000567B3">
              <w:rPr>
                <w:bCs/>
                <w:sz w:val="26"/>
                <w:szCs w:val="26"/>
              </w:rPr>
              <w:t>4. Счет-дополнение</w:t>
            </w:r>
          </w:p>
          <w:p w:rsidR="00ED14F0" w:rsidRPr="000567B3" w:rsidRDefault="00ED14F0" w:rsidP="00717512">
            <w:pPr>
              <w:jc w:val="both"/>
              <w:rPr>
                <w:sz w:val="26"/>
                <w:szCs w:val="26"/>
              </w:rPr>
            </w:pPr>
            <w:r w:rsidRPr="000567B3">
              <w:rPr>
                <w:sz w:val="26"/>
                <w:szCs w:val="26"/>
              </w:rPr>
              <w:t xml:space="preserve">На доске записывается какое-нибудь число. Затем учитель </w:t>
            </w:r>
            <w:r w:rsidRPr="000567B3">
              <w:rPr>
                <w:sz w:val="26"/>
                <w:szCs w:val="26"/>
              </w:rPr>
              <w:lastRenderedPageBreak/>
              <w:t>(или ученик) называет число, которое меньше указанного. Ученики в ответ должны назвать другое число, дополняющее данное до числа, которое записано на доске. Те числа, которые называет учитель, и ученики на доске не записываются. Этим обеспечивается тренировка в запоминании чисел.</w:t>
            </w:r>
          </w:p>
          <w:p w:rsidR="006A740F" w:rsidRPr="000567B3" w:rsidRDefault="006A740F" w:rsidP="00105F34">
            <w:pPr>
              <w:jc w:val="both"/>
              <w:rPr>
                <w:sz w:val="26"/>
                <w:szCs w:val="26"/>
              </w:rPr>
            </w:pPr>
            <w:r w:rsidRPr="000567B3">
              <w:rPr>
                <w:sz w:val="26"/>
                <w:szCs w:val="26"/>
              </w:rPr>
              <w:t>5. Математическое лото</w:t>
            </w:r>
          </w:p>
          <w:p w:rsidR="00ED14F0" w:rsidRPr="00236B0A" w:rsidRDefault="006A740F" w:rsidP="006A740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0567B3">
              <w:rPr>
                <w:sz w:val="26"/>
                <w:szCs w:val="26"/>
              </w:rPr>
              <w:t>Каждый ученик получает билет с некоторыми числами от 1 до 90 и фишки. Среди этих чисел есть ответы к заданиям, которые читает учитель. Ученик должен устно выполнить вычисления, найти в билете число и закрыть его фишкой. Сколько заданий, столько закрытых</w:t>
            </w:r>
            <w:r w:rsidR="00236B0A">
              <w:rPr>
                <w:sz w:val="26"/>
                <w:szCs w:val="26"/>
              </w:rPr>
              <w:t xml:space="preserve"> чисел должно быть в билете </w:t>
            </w:r>
            <w:r w:rsidR="00236B0A">
              <w:rPr>
                <w:sz w:val="26"/>
                <w:szCs w:val="26"/>
                <w:lang w:val="en-US"/>
              </w:rPr>
              <w:t>[</w:t>
            </w:r>
            <w:r w:rsidR="00236B0A">
              <w:rPr>
                <w:sz w:val="26"/>
                <w:szCs w:val="26"/>
              </w:rPr>
              <w:t>4</w:t>
            </w:r>
            <w:r w:rsidR="00236B0A">
              <w:rPr>
                <w:sz w:val="26"/>
                <w:szCs w:val="26"/>
                <w:lang w:val="en-US"/>
              </w:rPr>
              <w:t>]</w:t>
            </w:r>
          </w:p>
        </w:tc>
      </w:tr>
      <w:tr w:rsidR="00ED14F0" w:rsidRPr="000567B3" w:rsidTr="006A740F">
        <w:trPr>
          <w:jc w:val="center"/>
        </w:trPr>
        <w:tc>
          <w:tcPr>
            <w:tcW w:w="2013" w:type="dxa"/>
          </w:tcPr>
          <w:p w:rsidR="00ED14F0" w:rsidRPr="000567B3" w:rsidRDefault="00ED14F0" w:rsidP="00105F34">
            <w:pPr>
              <w:jc w:val="both"/>
              <w:rPr>
                <w:sz w:val="26"/>
                <w:szCs w:val="26"/>
              </w:rPr>
            </w:pPr>
            <w:r w:rsidRPr="000567B3">
              <w:rPr>
                <w:sz w:val="26"/>
                <w:szCs w:val="26"/>
              </w:rPr>
              <w:lastRenderedPageBreak/>
              <w:t>Визуальный</w:t>
            </w:r>
          </w:p>
        </w:tc>
        <w:tc>
          <w:tcPr>
            <w:tcW w:w="6917" w:type="dxa"/>
          </w:tcPr>
          <w:p w:rsidR="00ED14F0" w:rsidRPr="000567B3" w:rsidRDefault="00ED14F0" w:rsidP="00105F34">
            <w:pPr>
              <w:jc w:val="both"/>
              <w:rPr>
                <w:bCs/>
                <w:sz w:val="26"/>
                <w:szCs w:val="26"/>
              </w:rPr>
            </w:pPr>
            <w:r w:rsidRPr="000567B3">
              <w:rPr>
                <w:bCs/>
                <w:sz w:val="26"/>
                <w:szCs w:val="26"/>
              </w:rPr>
              <w:t xml:space="preserve">1. Презентация </w:t>
            </w:r>
          </w:p>
          <w:p w:rsidR="00ED14F0" w:rsidRPr="000567B3" w:rsidRDefault="00ED14F0" w:rsidP="00105F34">
            <w:pPr>
              <w:jc w:val="both"/>
              <w:rPr>
                <w:sz w:val="26"/>
                <w:szCs w:val="26"/>
              </w:rPr>
            </w:pPr>
            <w:r w:rsidRPr="000567B3">
              <w:rPr>
                <w:sz w:val="26"/>
                <w:szCs w:val="26"/>
              </w:rPr>
              <w:t xml:space="preserve">Учащимся предлагается готовая форма для внесения ответов вычислений. </w:t>
            </w:r>
            <w:r w:rsidR="002255D0" w:rsidRPr="000567B3">
              <w:rPr>
                <w:sz w:val="26"/>
                <w:szCs w:val="26"/>
              </w:rPr>
              <w:t xml:space="preserve">Презентация содержат примеры, время демонстрации которых можно ограничить. </w:t>
            </w:r>
            <w:r w:rsidRPr="000567B3">
              <w:rPr>
                <w:sz w:val="26"/>
                <w:szCs w:val="26"/>
              </w:rPr>
              <w:t>Можно организовать фронтальную или  индивидуальную работу (по вариантам).</w:t>
            </w:r>
          </w:p>
          <w:p w:rsidR="00ED14F0" w:rsidRPr="000567B3" w:rsidRDefault="00ED14F0" w:rsidP="00105F34">
            <w:pPr>
              <w:jc w:val="both"/>
              <w:rPr>
                <w:bCs/>
                <w:sz w:val="26"/>
                <w:szCs w:val="26"/>
              </w:rPr>
            </w:pPr>
            <w:r w:rsidRPr="000567B3">
              <w:rPr>
                <w:bCs/>
                <w:sz w:val="26"/>
                <w:szCs w:val="26"/>
              </w:rPr>
              <w:t>2. Карточки с числами для устного вычисления.</w:t>
            </w:r>
          </w:p>
          <w:p w:rsidR="00ED14F0" w:rsidRPr="000567B3" w:rsidRDefault="00ED14F0" w:rsidP="00105F34">
            <w:pPr>
              <w:jc w:val="both"/>
              <w:rPr>
                <w:sz w:val="26"/>
                <w:szCs w:val="26"/>
              </w:rPr>
            </w:pPr>
            <w:r w:rsidRPr="000567B3">
              <w:rPr>
                <w:sz w:val="26"/>
                <w:szCs w:val="26"/>
              </w:rPr>
              <w:t>Учитель показывает карточку с примером, ученик отвечает, при ошибочном ответе, результат уточняется.</w:t>
            </w:r>
          </w:p>
        </w:tc>
      </w:tr>
    </w:tbl>
    <w:p w:rsidR="00ED14F0" w:rsidRDefault="00ED14F0" w:rsidP="005257F8">
      <w:pPr>
        <w:pStyle w:val="a8"/>
        <w:ind w:left="0"/>
        <w:jc w:val="both"/>
        <w:rPr>
          <w:color w:val="000000"/>
          <w:sz w:val="26"/>
          <w:szCs w:val="26"/>
        </w:rPr>
      </w:pPr>
    </w:p>
    <w:p w:rsidR="00ED14F0" w:rsidRDefault="00ED14F0" w:rsidP="008A5DCF">
      <w:pPr>
        <w:pStyle w:val="21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C50CE4">
        <w:rPr>
          <w:color w:val="000000"/>
          <w:sz w:val="26"/>
          <w:szCs w:val="26"/>
        </w:rPr>
        <w:t xml:space="preserve"> ходе устной работы можно проводить математические эстафеты</w:t>
      </w:r>
      <w:r>
        <w:rPr>
          <w:color w:val="000000"/>
          <w:sz w:val="26"/>
          <w:szCs w:val="26"/>
        </w:rPr>
        <w:t>: фиксируется время для каждой команды, победитель определяется по количеству решенных примеров или игра останавливается после первой ошибки. В зависимости от подготовленности класса можно уделить внимание развити</w:t>
      </w:r>
      <w:r w:rsidR="002255D0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 xml:space="preserve"> математической речи</w:t>
      </w:r>
      <w:r w:rsidR="002255D0">
        <w:rPr>
          <w:color w:val="000000"/>
          <w:sz w:val="26"/>
          <w:szCs w:val="26"/>
        </w:rPr>
        <w:t>: прочитать выражение, записанное на слайде (задействованы два канала восприятия – аудиальный и визуальный, а если требуется еще и записать в тетрадь – то и кинестетический)</w:t>
      </w:r>
    </w:p>
    <w:p w:rsidR="00ED14F0" w:rsidRDefault="00ED14F0" w:rsidP="008A5DCF">
      <w:pPr>
        <w:pStyle w:val="21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Развивает не только вычислительные навыки, но и внимание задания по таблицам для устного счета,  которые содержат несколько строк и столбцов: учитель называет номер строки и столбца, на пересечении которых задание. Можно предложить кому-нибудь из учащихся попробовать себя в роли учителя – выбирать примеры и проверять правильность вычислений.</w:t>
      </w:r>
    </w:p>
    <w:p w:rsidR="00ED14F0" w:rsidRDefault="00ED14F0" w:rsidP="008A5DCF">
      <w:pPr>
        <w:pStyle w:val="21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мониторинга результатов освоения вычислительных навыков цепочные вычисления, нахождение значения выражения, содержащего несколько различных действий</w:t>
      </w:r>
      <w:r w:rsidR="0021095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которые представлены в учебник</w:t>
      </w:r>
      <w:r w:rsidR="002255D0">
        <w:rPr>
          <w:color w:val="000000"/>
          <w:sz w:val="26"/>
          <w:szCs w:val="26"/>
        </w:rPr>
        <w:t xml:space="preserve">ах в достаточном объеме (особенно </w:t>
      </w:r>
      <w:r>
        <w:rPr>
          <w:color w:val="000000"/>
          <w:sz w:val="26"/>
          <w:szCs w:val="26"/>
        </w:rPr>
        <w:t>для 5-6 классов</w:t>
      </w:r>
      <w:r w:rsidR="002255D0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и позволяют осуществлять контроль промежуточных действий по конечному результату.</w:t>
      </w:r>
    </w:p>
    <w:p w:rsidR="002255D0" w:rsidRDefault="0061767D" w:rsidP="008A5DCF">
      <w:pPr>
        <w:pStyle w:val="21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Предложенная система заданий требует от учителя выполнения большого объема работы: на каждое занятие не подготовить карточки для математического лото или математические </w:t>
      </w:r>
      <w:proofErr w:type="spellStart"/>
      <w:r>
        <w:rPr>
          <w:color w:val="000000"/>
          <w:sz w:val="26"/>
          <w:szCs w:val="26"/>
        </w:rPr>
        <w:t>пазлы</w:t>
      </w:r>
      <w:proofErr w:type="spellEnd"/>
      <w:r>
        <w:rPr>
          <w:color w:val="000000"/>
          <w:sz w:val="26"/>
          <w:szCs w:val="26"/>
        </w:rPr>
        <w:t xml:space="preserve"> с разными по тематике заданиями. Менее затратные по времени в этом случае таблицы для устного счета, которые содержат большое количество примеров на различные действия и их можно </w:t>
      </w:r>
      <w:r>
        <w:rPr>
          <w:color w:val="000000"/>
          <w:sz w:val="26"/>
          <w:szCs w:val="26"/>
        </w:rPr>
        <w:lastRenderedPageBreak/>
        <w:t xml:space="preserve">применять многократно (имея под рукой 3-4 комплекта). Использование шаблона </w:t>
      </w:r>
      <w:proofErr w:type="gramStart"/>
      <w:r>
        <w:rPr>
          <w:color w:val="000000"/>
          <w:sz w:val="26"/>
          <w:szCs w:val="26"/>
        </w:rPr>
        <w:t>презентации</w:t>
      </w:r>
      <w:proofErr w:type="gramEnd"/>
      <w:r>
        <w:rPr>
          <w:color w:val="000000"/>
          <w:sz w:val="26"/>
          <w:szCs w:val="26"/>
        </w:rPr>
        <w:t xml:space="preserve"> в котором уже установлены эффекты и время демонстрации также позволит сократить время на подготовку учителя. Но без этой трудоемкой работы </w:t>
      </w:r>
      <w:r w:rsidR="0021095D">
        <w:rPr>
          <w:color w:val="000000"/>
          <w:sz w:val="26"/>
          <w:szCs w:val="26"/>
        </w:rPr>
        <w:t>невозможно добиться хороших результатов в вычислениях.</w:t>
      </w:r>
    </w:p>
    <w:p w:rsidR="00ED14F0" w:rsidRPr="007A45DA" w:rsidRDefault="00ED14F0" w:rsidP="008A5DCF">
      <w:pPr>
        <w:pStyle w:val="21"/>
        <w:ind w:firstLine="708"/>
        <w:jc w:val="both"/>
        <w:rPr>
          <w:color w:val="000000"/>
          <w:sz w:val="26"/>
          <w:szCs w:val="26"/>
        </w:rPr>
      </w:pPr>
      <w:r w:rsidRPr="007A45DA">
        <w:rPr>
          <w:sz w:val="26"/>
          <w:szCs w:val="26"/>
        </w:rPr>
        <w:t xml:space="preserve">Эффективность обучения </w:t>
      </w:r>
      <w:r w:rsidR="0021095D">
        <w:rPr>
          <w:sz w:val="26"/>
          <w:szCs w:val="26"/>
        </w:rPr>
        <w:t xml:space="preserve">математике </w:t>
      </w:r>
      <w:r w:rsidRPr="007A45DA">
        <w:rPr>
          <w:sz w:val="26"/>
          <w:szCs w:val="26"/>
        </w:rPr>
        <w:t xml:space="preserve">заметно возрастет, если школьник </w:t>
      </w:r>
      <w:r w:rsidR="0021095D">
        <w:rPr>
          <w:sz w:val="26"/>
          <w:szCs w:val="26"/>
        </w:rPr>
        <w:t xml:space="preserve">научиться правильно и быстро выполнять вычисления. </w:t>
      </w:r>
      <w:r w:rsidRPr="007A45DA">
        <w:rPr>
          <w:sz w:val="26"/>
          <w:szCs w:val="26"/>
        </w:rPr>
        <w:t xml:space="preserve">Т. е. эффективность обучения напрямую зависит от формирования и развития </w:t>
      </w:r>
      <w:proofErr w:type="spellStart"/>
      <w:r w:rsidRPr="007A45DA">
        <w:rPr>
          <w:sz w:val="26"/>
          <w:szCs w:val="26"/>
        </w:rPr>
        <w:t>общеучебных</w:t>
      </w:r>
      <w:proofErr w:type="spellEnd"/>
      <w:r w:rsidRPr="007A45DA">
        <w:rPr>
          <w:sz w:val="26"/>
          <w:szCs w:val="26"/>
        </w:rPr>
        <w:t xml:space="preserve"> умений и навыков.</w:t>
      </w:r>
    </w:p>
    <w:p w:rsidR="00ED14F0" w:rsidRPr="007A45DA" w:rsidRDefault="00ED14F0" w:rsidP="008A5DCF">
      <w:pPr>
        <w:pStyle w:val="21"/>
        <w:ind w:firstLine="708"/>
        <w:jc w:val="both"/>
        <w:rPr>
          <w:color w:val="000000"/>
          <w:sz w:val="26"/>
          <w:szCs w:val="26"/>
        </w:rPr>
      </w:pPr>
    </w:p>
    <w:p w:rsidR="00ED14F0" w:rsidRPr="003242BC" w:rsidRDefault="000567B3" w:rsidP="003242BC">
      <w:pPr>
        <w:jc w:val="both"/>
        <w:rPr>
          <w:b/>
          <w:bCs/>
          <w:sz w:val="26"/>
          <w:szCs w:val="26"/>
        </w:rPr>
      </w:pPr>
      <w:r w:rsidRPr="003242BC">
        <w:rPr>
          <w:b/>
          <w:bCs/>
          <w:sz w:val="26"/>
          <w:szCs w:val="26"/>
        </w:rPr>
        <w:t>Использованная литература</w:t>
      </w:r>
    </w:p>
    <w:p w:rsidR="003242BC" w:rsidRPr="00236B0A" w:rsidRDefault="003242BC" w:rsidP="00236B0A">
      <w:pPr>
        <w:numPr>
          <w:ilvl w:val="0"/>
          <w:numId w:val="16"/>
        </w:numPr>
        <w:jc w:val="both"/>
        <w:rPr>
          <w:bCs/>
          <w:sz w:val="26"/>
          <w:szCs w:val="26"/>
        </w:rPr>
      </w:pPr>
      <w:proofErr w:type="spellStart"/>
      <w:r w:rsidRPr="00236B0A">
        <w:rPr>
          <w:sz w:val="26"/>
          <w:szCs w:val="26"/>
        </w:rPr>
        <w:t>Коджаспирова</w:t>
      </w:r>
      <w:proofErr w:type="spellEnd"/>
      <w:r w:rsidRPr="00236B0A">
        <w:rPr>
          <w:sz w:val="26"/>
          <w:szCs w:val="26"/>
        </w:rPr>
        <w:t xml:space="preserve"> Г.М., </w:t>
      </w:r>
      <w:proofErr w:type="spellStart"/>
      <w:r w:rsidRPr="00236B0A">
        <w:rPr>
          <w:sz w:val="26"/>
          <w:szCs w:val="26"/>
        </w:rPr>
        <w:t>Коджаспиров</w:t>
      </w:r>
      <w:proofErr w:type="spellEnd"/>
      <w:r w:rsidRPr="00236B0A">
        <w:rPr>
          <w:sz w:val="26"/>
          <w:szCs w:val="26"/>
        </w:rPr>
        <w:t xml:space="preserve"> А.Ю. Педагогический словарь: Для студ. </w:t>
      </w:r>
      <w:proofErr w:type="spellStart"/>
      <w:r w:rsidRPr="00236B0A">
        <w:rPr>
          <w:sz w:val="26"/>
          <w:szCs w:val="26"/>
        </w:rPr>
        <w:t>высш</w:t>
      </w:r>
      <w:proofErr w:type="spellEnd"/>
      <w:r w:rsidRPr="00236B0A">
        <w:rPr>
          <w:sz w:val="26"/>
          <w:szCs w:val="26"/>
        </w:rPr>
        <w:t xml:space="preserve">. и </w:t>
      </w:r>
      <w:proofErr w:type="spellStart"/>
      <w:r w:rsidRPr="00236B0A">
        <w:rPr>
          <w:sz w:val="26"/>
          <w:szCs w:val="26"/>
        </w:rPr>
        <w:t>сред</w:t>
      </w:r>
      <w:proofErr w:type="gramStart"/>
      <w:r w:rsidRPr="00236B0A">
        <w:rPr>
          <w:sz w:val="26"/>
          <w:szCs w:val="26"/>
        </w:rPr>
        <w:t>.п</w:t>
      </w:r>
      <w:proofErr w:type="gramEnd"/>
      <w:r w:rsidRPr="00236B0A">
        <w:rPr>
          <w:sz w:val="26"/>
          <w:szCs w:val="26"/>
        </w:rPr>
        <w:t>ед</w:t>
      </w:r>
      <w:proofErr w:type="spellEnd"/>
      <w:r w:rsidRPr="00236B0A">
        <w:rPr>
          <w:sz w:val="26"/>
          <w:szCs w:val="26"/>
        </w:rPr>
        <w:t>. учеб. Заведений. – М.: Издательский центр «Академия», 2000.</w:t>
      </w:r>
    </w:p>
    <w:p w:rsidR="00236B0A" w:rsidRPr="00236B0A" w:rsidRDefault="00236B0A" w:rsidP="00236B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36B0A">
        <w:rPr>
          <w:sz w:val="26"/>
          <w:szCs w:val="26"/>
        </w:rPr>
        <w:t xml:space="preserve">Дегтярева Л.В. Особенности организации уроков математики с учетом ведущих каналов восприятия информации </w:t>
      </w:r>
      <w:proofErr w:type="gramStart"/>
      <w:r w:rsidRPr="00236B0A"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. </w:t>
      </w:r>
      <w:r w:rsidRPr="00236B0A">
        <w:rPr>
          <w:sz w:val="26"/>
          <w:szCs w:val="26"/>
        </w:rPr>
        <w:t>//</w:t>
      </w:r>
      <w:r>
        <w:rPr>
          <w:sz w:val="26"/>
          <w:szCs w:val="26"/>
        </w:rPr>
        <w:t xml:space="preserve">Современное общество, образование и наука: сборник научных трудов по материалам Международной научно-практической конференции 30 июня 2014 г.: в 9 частях. Часть 4. Тамбов: ООО «Консалтинговая компания </w:t>
      </w:r>
      <w:proofErr w:type="spellStart"/>
      <w:r>
        <w:rPr>
          <w:sz w:val="26"/>
          <w:szCs w:val="26"/>
        </w:rPr>
        <w:t>Юком</w:t>
      </w:r>
      <w:proofErr w:type="spellEnd"/>
      <w:r>
        <w:rPr>
          <w:sz w:val="26"/>
          <w:szCs w:val="26"/>
        </w:rPr>
        <w:t>», 2014. 160 с.</w:t>
      </w:r>
      <w:r w:rsidRPr="00236B0A">
        <w:rPr>
          <w:rFonts w:ascii="TimesNewRomanPS-BoldMT" w:eastAsia="TimesNewRomanPS-BoldMT" w:hAnsi="Calibri" w:cs="TimesNewRomanPS-BoldMT" w:hint="eastAsia"/>
          <w:b/>
          <w:bCs/>
          <w:sz w:val="48"/>
          <w:szCs w:val="48"/>
        </w:rPr>
        <w:t xml:space="preserve"> </w:t>
      </w:r>
    </w:p>
    <w:p w:rsidR="003242BC" w:rsidRDefault="003242BC" w:rsidP="00236B0A">
      <w:pPr>
        <w:numPr>
          <w:ilvl w:val="0"/>
          <w:numId w:val="16"/>
        </w:numPr>
        <w:jc w:val="both"/>
        <w:rPr>
          <w:sz w:val="26"/>
          <w:szCs w:val="26"/>
        </w:rPr>
      </w:pPr>
      <w:proofErr w:type="spellStart"/>
      <w:r w:rsidRPr="00236B0A">
        <w:rPr>
          <w:sz w:val="26"/>
          <w:szCs w:val="26"/>
        </w:rPr>
        <w:t>Васянькина</w:t>
      </w:r>
      <w:proofErr w:type="spellEnd"/>
      <w:r w:rsidRPr="00236B0A">
        <w:rPr>
          <w:sz w:val="26"/>
          <w:szCs w:val="26"/>
        </w:rPr>
        <w:t xml:space="preserve"> Е.М. Формирование вычислительных навыков на уроках</w:t>
      </w:r>
      <w:r>
        <w:rPr>
          <w:sz w:val="26"/>
          <w:szCs w:val="26"/>
        </w:rPr>
        <w:t xml:space="preserve"> математики. </w:t>
      </w:r>
      <w:r>
        <w:rPr>
          <w:sz w:val="26"/>
          <w:szCs w:val="26"/>
          <w:lang w:val="en-US"/>
        </w:rPr>
        <w:t>URL</w:t>
      </w:r>
      <w:r w:rsidRPr="00236B0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hyperlink r:id="rId14" w:history="1">
        <w:r w:rsidRPr="005A51C7">
          <w:rPr>
            <w:rStyle w:val="ab"/>
            <w:sz w:val="26"/>
            <w:szCs w:val="26"/>
          </w:rPr>
          <w:t>http://festival.1september.ru/articles/592702/</w:t>
        </w:r>
      </w:hyperlink>
      <w:r>
        <w:rPr>
          <w:sz w:val="26"/>
          <w:szCs w:val="26"/>
        </w:rPr>
        <w:t xml:space="preserve"> (дата обращения: 17.11.2014).</w:t>
      </w:r>
    </w:p>
    <w:p w:rsidR="003242BC" w:rsidRPr="003242BC" w:rsidRDefault="003242BC" w:rsidP="00236B0A">
      <w:pPr>
        <w:numPr>
          <w:ilvl w:val="0"/>
          <w:numId w:val="16"/>
        </w:numPr>
        <w:jc w:val="both"/>
        <w:rPr>
          <w:sz w:val="26"/>
          <w:szCs w:val="26"/>
        </w:rPr>
      </w:pPr>
      <w:r w:rsidRPr="003242BC">
        <w:rPr>
          <w:sz w:val="26"/>
          <w:szCs w:val="26"/>
        </w:rPr>
        <w:t>Васильева С.В. Математическая игра «Лото» (</w:t>
      </w:r>
      <w:proofErr w:type="spellStart"/>
      <w:r w:rsidRPr="003242BC">
        <w:rPr>
          <w:sz w:val="26"/>
          <w:szCs w:val="26"/>
        </w:rPr>
        <w:t>пазлы</w:t>
      </w:r>
      <w:proofErr w:type="spellEnd"/>
      <w:r w:rsidRPr="003242BC">
        <w:rPr>
          <w:sz w:val="26"/>
          <w:szCs w:val="26"/>
        </w:rPr>
        <w:t xml:space="preserve">).  </w:t>
      </w:r>
      <w:r w:rsidRPr="003242BC">
        <w:rPr>
          <w:sz w:val="26"/>
          <w:szCs w:val="26"/>
          <w:lang w:val="en-US"/>
        </w:rPr>
        <w:t>URL</w:t>
      </w:r>
      <w:r w:rsidRPr="003242BC">
        <w:rPr>
          <w:sz w:val="26"/>
          <w:szCs w:val="26"/>
        </w:rPr>
        <w:t xml:space="preserve">: </w:t>
      </w:r>
      <w:hyperlink r:id="rId15" w:history="1">
        <w:r w:rsidRPr="003242BC">
          <w:rPr>
            <w:rStyle w:val="ab"/>
            <w:sz w:val="26"/>
            <w:szCs w:val="26"/>
            <w:lang w:val="en-US"/>
          </w:rPr>
          <w:t>http</w:t>
        </w:r>
        <w:r w:rsidRPr="003242BC">
          <w:rPr>
            <w:rStyle w:val="ab"/>
            <w:sz w:val="26"/>
            <w:szCs w:val="26"/>
          </w:rPr>
          <w:t>://</w:t>
        </w:r>
        <w:proofErr w:type="spellStart"/>
        <w:r w:rsidRPr="003242BC">
          <w:rPr>
            <w:rStyle w:val="ab"/>
            <w:sz w:val="26"/>
            <w:szCs w:val="26"/>
            <w:lang w:val="en-US"/>
          </w:rPr>
          <w:t>nsportal</w:t>
        </w:r>
        <w:proofErr w:type="spellEnd"/>
        <w:r w:rsidRPr="003242BC">
          <w:rPr>
            <w:rStyle w:val="ab"/>
            <w:sz w:val="26"/>
            <w:szCs w:val="26"/>
          </w:rPr>
          <w:t>.</w:t>
        </w:r>
        <w:proofErr w:type="spellStart"/>
        <w:r w:rsidRPr="003242BC">
          <w:rPr>
            <w:rStyle w:val="ab"/>
            <w:sz w:val="26"/>
            <w:szCs w:val="26"/>
            <w:lang w:val="en-US"/>
          </w:rPr>
          <w:t>ru</w:t>
        </w:r>
        <w:proofErr w:type="spellEnd"/>
        <w:r w:rsidRPr="003242BC">
          <w:rPr>
            <w:rStyle w:val="ab"/>
            <w:sz w:val="26"/>
            <w:szCs w:val="26"/>
          </w:rPr>
          <w:t>/</w:t>
        </w:r>
        <w:proofErr w:type="spellStart"/>
        <w:r w:rsidRPr="003242BC">
          <w:rPr>
            <w:rStyle w:val="ab"/>
            <w:sz w:val="26"/>
            <w:szCs w:val="26"/>
            <w:lang w:val="en-US"/>
          </w:rPr>
          <w:t>shkola</w:t>
        </w:r>
        <w:proofErr w:type="spellEnd"/>
        <w:r w:rsidRPr="003242BC">
          <w:rPr>
            <w:rStyle w:val="ab"/>
            <w:sz w:val="26"/>
            <w:szCs w:val="26"/>
          </w:rPr>
          <w:t>/</w:t>
        </w:r>
        <w:proofErr w:type="spellStart"/>
        <w:r w:rsidRPr="003242BC">
          <w:rPr>
            <w:rStyle w:val="ab"/>
            <w:sz w:val="26"/>
            <w:szCs w:val="26"/>
            <w:lang w:val="en-US"/>
          </w:rPr>
          <w:t>obshchepedagogicheskie</w:t>
        </w:r>
        <w:proofErr w:type="spellEnd"/>
        <w:r w:rsidRPr="003242BC">
          <w:rPr>
            <w:rStyle w:val="ab"/>
            <w:sz w:val="26"/>
            <w:szCs w:val="26"/>
          </w:rPr>
          <w:t>-</w:t>
        </w:r>
        <w:proofErr w:type="spellStart"/>
        <w:r w:rsidRPr="003242BC">
          <w:rPr>
            <w:rStyle w:val="ab"/>
            <w:sz w:val="26"/>
            <w:szCs w:val="26"/>
            <w:lang w:val="en-US"/>
          </w:rPr>
          <w:t>tekhnologii</w:t>
        </w:r>
        <w:proofErr w:type="spellEnd"/>
        <w:r w:rsidRPr="003242BC">
          <w:rPr>
            <w:rStyle w:val="ab"/>
            <w:sz w:val="26"/>
            <w:szCs w:val="26"/>
          </w:rPr>
          <w:t>/</w:t>
        </w:r>
        <w:r w:rsidRPr="003242BC">
          <w:rPr>
            <w:rStyle w:val="ab"/>
            <w:sz w:val="26"/>
            <w:szCs w:val="26"/>
            <w:lang w:val="en-US"/>
          </w:rPr>
          <w:t>library</w:t>
        </w:r>
        <w:r w:rsidRPr="003242BC">
          <w:rPr>
            <w:rStyle w:val="ab"/>
            <w:sz w:val="26"/>
            <w:szCs w:val="26"/>
          </w:rPr>
          <w:t>/2014/07/17/</w:t>
        </w:r>
        <w:proofErr w:type="spellStart"/>
        <w:r w:rsidRPr="003242BC">
          <w:rPr>
            <w:rStyle w:val="ab"/>
            <w:sz w:val="26"/>
            <w:szCs w:val="26"/>
            <w:lang w:val="en-US"/>
          </w:rPr>
          <w:t>matematicheskaya</w:t>
        </w:r>
        <w:proofErr w:type="spellEnd"/>
        <w:r w:rsidRPr="003242BC">
          <w:rPr>
            <w:rStyle w:val="ab"/>
            <w:sz w:val="26"/>
            <w:szCs w:val="26"/>
          </w:rPr>
          <w:t>-</w:t>
        </w:r>
        <w:proofErr w:type="spellStart"/>
        <w:r w:rsidRPr="003242BC">
          <w:rPr>
            <w:rStyle w:val="ab"/>
            <w:sz w:val="26"/>
            <w:szCs w:val="26"/>
            <w:lang w:val="en-US"/>
          </w:rPr>
          <w:t>igra</w:t>
        </w:r>
        <w:proofErr w:type="spellEnd"/>
        <w:r w:rsidRPr="003242BC">
          <w:rPr>
            <w:rStyle w:val="ab"/>
            <w:sz w:val="26"/>
            <w:szCs w:val="26"/>
          </w:rPr>
          <w:t>-</w:t>
        </w:r>
        <w:proofErr w:type="spellStart"/>
        <w:r w:rsidRPr="003242BC">
          <w:rPr>
            <w:rStyle w:val="ab"/>
            <w:sz w:val="26"/>
            <w:szCs w:val="26"/>
            <w:lang w:val="en-US"/>
          </w:rPr>
          <w:t>loto</w:t>
        </w:r>
        <w:proofErr w:type="spellEnd"/>
        <w:r w:rsidRPr="003242BC">
          <w:rPr>
            <w:rStyle w:val="ab"/>
            <w:sz w:val="26"/>
            <w:szCs w:val="26"/>
          </w:rPr>
          <w:t>-</w:t>
        </w:r>
        <w:proofErr w:type="spellStart"/>
        <w:r w:rsidRPr="003242BC">
          <w:rPr>
            <w:rStyle w:val="ab"/>
            <w:sz w:val="26"/>
            <w:szCs w:val="26"/>
            <w:lang w:val="en-US"/>
          </w:rPr>
          <w:t>pazly</w:t>
        </w:r>
        <w:proofErr w:type="spellEnd"/>
      </w:hyperlink>
      <w:r w:rsidRPr="003242BC">
        <w:rPr>
          <w:sz w:val="26"/>
          <w:szCs w:val="26"/>
        </w:rPr>
        <w:t xml:space="preserve"> (дата обращения: </w:t>
      </w:r>
      <w:r>
        <w:rPr>
          <w:sz w:val="26"/>
          <w:szCs w:val="26"/>
        </w:rPr>
        <w:t>20</w:t>
      </w:r>
      <w:r w:rsidRPr="003242BC">
        <w:rPr>
          <w:sz w:val="26"/>
          <w:szCs w:val="26"/>
        </w:rPr>
        <w:t>.11.2014).</w:t>
      </w:r>
    </w:p>
    <w:sectPr w:rsidR="003242BC" w:rsidRPr="003242BC" w:rsidSect="00C50CE4">
      <w:pgSz w:w="11906" w:h="16838"/>
      <w:pgMar w:top="1418" w:right="1418" w:bottom="1418" w:left="1418" w:header="720" w:footer="720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94A"/>
    <w:multiLevelType w:val="hybridMultilevel"/>
    <w:tmpl w:val="8AF4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4FAD"/>
    <w:multiLevelType w:val="hybridMultilevel"/>
    <w:tmpl w:val="A9CA41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AC5140"/>
    <w:multiLevelType w:val="hybridMultilevel"/>
    <w:tmpl w:val="908CC028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A063C"/>
    <w:multiLevelType w:val="hybridMultilevel"/>
    <w:tmpl w:val="AA842A62"/>
    <w:lvl w:ilvl="0" w:tplc="FFFFFFFF">
      <w:start w:val="1"/>
      <w:numFmt w:val="bullet"/>
      <w:lvlText w:val=""/>
      <w:lvlJc w:val="left"/>
      <w:pPr>
        <w:tabs>
          <w:tab w:val="num" w:pos="547"/>
        </w:tabs>
        <w:ind w:left="547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D777B"/>
    <w:multiLevelType w:val="hybridMultilevel"/>
    <w:tmpl w:val="116258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B5E53"/>
    <w:multiLevelType w:val="hybridMultilevel"/>
    <w:tmpl w:val="A65212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8201B3B"/>
    <w:multiLevelType w:val="hybridMultilevel"/>
    <w:tmpl w:val="9E1A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00FC1"/>
    <w:multiLevelType w:val="hybridMultilevel"/>
    <w:tmpl w:val="12F0C55E"/>
    <w:lvl w:ilvl="0" w:tplc="5EEE40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5663B9"/>
    <w:multiLevelType w:val="hybridMultilevel"/>
    <w:tmpl w:val="F31283C4"/>
    <w:lvl w:ilvl="0" w:tplc="041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cs="Wingdings" w:hint="default"/>
      </w:rPr>
    </w:lvl>
  </w:abstractNum>
  <w:abstractNum w:abstractNumId="9">
    <w:nsid w:val="68AA0365"/>
    <w:multiLevelType w:val="hybridMultilevel"/>
    <w:tmpl w:val="D0C0FD62"/>
    <w:lvl w:ilvl="0" w:tplc="0419000D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10">
    <w:nsid w:val="6BED24F3"/>
    <w:multiLevelType w:val="hybridMultilevel"/>
    <w:tmpl w:val="9C8424B8"/>
    <w:lvl w:ilvl="0" w:tplc="0419000D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11">
    <w:nsid w:val="70E30C87"/>
    <w:multiLevelType w:val="hybridMultilevel"/>
    <w:tmpl w:val="6F5CA26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71046B8F"/>
    <w:multiLevelType w:val="hybridMultilevel"/>
    <w:tmpl w:val="3A96D7B2"/>
    <w:lvl w:ilvl="0" w:tplc="F0E88A3C">
      <w:start w:val="1"/>
      <w:numFmt w:val="bullet"/>
      <w:lvlText w:val=""/>
      <w:lvlJc w:val="left"/>
      <w:pPr>
        <w:tabs>
          <w:tab w:val="num" w:pos="1160"/>
        </w:tabs>
        <w:ind w:left="1160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13">
    <w:nsid w:val="79E76AC5"/>
    <w:multiLevelType w:val="hybridMultilevel"/>
    <w:tmpl w:val="B77EED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FF62D5"/>
    <w:multiLevelType w:val="hybridMultilevel"/>
    <w:tmpl w:val="8326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6F"/>
    <w:rsid w:val="00013595"/>
    <w:rsid w:val="00037186"/>
    <w:rsid w:val="000567B3"/>
    <w:rsid w:val="00105F34"/>
    <w:rsid w:val="001502BC"/>
    <w:rsid w:val="0021095D"/>
    <w:rsid w:val="002255D0"/>
    <w:rsid w:val="00236B0A"/>
    <w:rsid w:val="0028730F"/>
    <w:rsid w:val="002B74EF"/>
    <w:rsid w:val="0030453E"/>
    <w:rsid w:val="00320B80"/>
    <w:rsid w:val="003242BC"/>
    <w:rsid w:val="00384335"/>
    <w:rsid w:val="003D1629"/>
    <w:rsid w:val="003D7B13"/>
    <w:rsid w:val="003F2207"/>
    <w:rsid w:val="0048300D"/>
    <w:rsid w:val="004A39C3"/>
    <w:rsid w:val="004C1EA0"/>
    <w:rsid w:val="005257F8"/>
    <w:rsid w:val="00536A12"/>
    <w:rsid w:val="005C1F85"/>
    <w:rsid w:val="0061767D"/>
    <w:rsid w:val="00634514"/>
    <w:rsid w:val="00671B37"/>
    <w:rsid w:val="00691046"/>
    <w:rsid w:val="006A740F"/>
    <w:rsid w:val="00717512"/>
    <w:rsid w:val="007A45DA"/>
    <w:rsid w:val="007B164B"/>
    <w:rsid w:val="007E0D13"/>
    <w:rsid w:val="00813395"/>
    <w:rsid w:val="0084250F"/>
    <w:rsid w:val="00892C61"/>
    <w:rsid w:val="008A5DCF"/>
    <w:rsid w:val="00965E75"/>
    <w:rsid w:val="00982978"/>
    <w:rsid w:val="00A01145"/>
    <w:rsid w:val="00AB72D1"/>
    <w:rsid w:val="00B1366F"/>
    <w:rsid w:val="00B3526F"/>
    <w:rsid w:val="00C50CE4"/>
    <w:rsid w:val="00C60B22"/>
    <w:rsid w:val="00D2446C"/>
    <w:rsid w:val="00D26A9B"/>
    <w:rsid w:val="00DA424E"/>
    <w:rsid w:val="00E6326E"/>
    <w:rsid w:val="00E850A2"/>
    <w:rsid w:val="00EA1B03"/>
    <w:rsid w:val="00ED14F0"/>
    <w:rsid w:val="00F6204C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E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3D7B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7B1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3D7B13"/>
    <w:rPr>
      <w:b/>
      <w:bCs/>
    </w:rPr>
  </w:style>
  <w:style w:type="paragraph" w:styleId="a4">
    <w:name w:val="Body Text"/>
    <w:basedOn w:val="a"/>
    <w:link w:val="a5"/>
    <w:uiPriority w:val="99"/>
    <w:rsid w:val="00C50CE4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C50CE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C50CE4"/>
    <w:pPr>
      <w:ind w:left="1068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50CE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iPriority w:val="99"/>
    <w:rsid w:val="00C50CE4"/>
    <w:pPr>
      <w:ind w:left="720" w:right="-11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C50CE4"/>
    <w:pPr>
      <w:ind w:right="-11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50CE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C50CE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1502BC"/>
    <w:pPr>
      <w:ind w:left="720"/>
    </w:pPr>
  </w:style>
  <w:style w:type="character" w:styleId="ab">
    <w:name w:val="Hyperlink"/>
    <w:basedOn w:val="a0"/>
    <w:uiPriority w:val="99"/>
    <w:unhideWhenUsed/>
    <w:rsid w:val="00324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E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3D7B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7B1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3D7B13"/>
    <w:rPr>
      <w:b/>
      <w:bCs/>
    </w:rPr>
  </w:style>
  <w:style w:type="paragraph" w:styleId="a4">
    <w:name w:val="Body Text"/>
    <w:basedOn w:val="a"/>
    <w:link w:val="a5"/>
    <w:uiPriority w:val="99"/>
    <w:rsid w:val="00C50CE4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C50CE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C50CE4"/>
    <w:pPr>
      <w:ind w:left="1068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50CE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iPriority w:val="99"/>
    <w:rsid w:val="00C50CE4"/>
    <w:pPr>
      <w:ind w:left="720" w:right="-11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C50CE4"/>
    <w:pPr>
      <w:ind w:right="-11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50CE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C50CE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1502BC"/>
    <w:pPr>
      <w:ind w:left="720"/>
    </w:pPr>
  </w:style>
  <w:style w:type="character" w:styleId="ab">
    <w:name w:val="Hyperlink"/>
    <w:basedOn w:val="a0"/>
    <w:uiPriority w:val="99"/>
    <w:unhideWhenUsed/>
    <w:rsid w:val="00324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/obshchepedagogicheskie-tekhnologii/library/2014/07/17/matematicheskaya-igra-loto-pazly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festival.1september.ru/articles/5927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dcterms:created xsi:type="dcterms:W3CDTF">2016-01-19T15:24:00Z</dcterms:created>
  <dcterms:modified xsi:type="dcterms:W3CDTF">2016-01-19T15:25:00Z</dcterms:modified>
</cp:coreProperties>
</file>