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5E" w:rsidRPr="00546332" w:rsidRDefault="00BC7609" w:rsidP="008E1E57">
      <w:pPr>
        <w:spacing w:after="0" w:line="240" w:lineRule="auto"/>
        <w:ind w:left="-567" w:right="-485" w:hanging="142"/>
        <w:jc w:val="both"/>
        <w:rPr>
          <w:rFonts w:ascii="Times New Roman" w:eastAsia="Times New Roman" w:hAnsi="Times New Roman" w:cs="Times New Roman"/>
          <w:i/>
          <w:sz w:val="24"/>
          <w:szCs w:val="24"/>
          <w:lang w:eastAsia="ru-RU"/>
        </w:rPr>
      </w:pPr>
      <w:r>
        <w:rPr>
          <w:rFonts w:ascii="Tahoma" w:eastAsia="Times New Roman" w:hAnsi="Tahoma" w:cs="Tahoma"/>
          <w:b/>
          <w:bCs/>
          <w:color w:val="333333"/>
          <w:sz w:val="18"/>
          <w:lang w:eastAsia="ru-RU"/>
        </w:rPr>
        <w:tab/>
      </w:r>
      <w:r w:rsidR="00210B5E" w:rsidRPr="00546332">
        <w:rPr>
          <w:rFonts w:ascii="Times New Roman" w:eastAsia="Times New Roman" w:hAnsi="Times New Roman" w:cs="Times New Roman"/>
          <w:bCs/>
          <w:i/>
          <w:color w:val="333333"/>
          <w:sz w:val="24"/>
          <w:szCs w:val="24"/>
          <w:lang w:eastAsia="ru-RU"/>
        </w:rPr>
        <w:t xml:space="preserve">Если вы решили </w:t>
      </w:r>
      <w:r w:rsidRPr="00546332">
        <w:rPr>
          <w:rFonts w:ascii="Times New Roman" w:eastAsia="Times New Roman" w:hAnsi="Times New Roman" w:cs="Times New Roman"/>
          <w:bCs/>
          <w:i/>
          <w:color w:val="333333"/>
          <w:sz w:val="24"/>
          <w:szCs w:val="24"/>
          <w:lang w:eastAsia="ru-RU"/>
        </w:rPr>
        <w:t xml:space="preserve">воспитывать </w:t>
      </w:r>
      <w:r w:rsidRPr="00546332">
        <w:rPr>
          <w:rFonts w:ascii="Times New Roman" w:eastAsia="Times New Roman" w:hAnsi="Times New Roman" w:cs="Times New Roman"/>
          <w:bCs/>
          <w:i/>
          <w:sz w:val="24"/>
          <w:szCs w:val="24"/>
          <w:lang w:eastAsia="ru-RU"/>
        </w:rPr>
        <w:t xml:space="preserve">малыша самостоятельно без участия </w:t>
      </w:r>
      <w:r w:rsidR="008E1E57" w:rsidRPr="00546332">
        <w:rPr>
          <w:rFonts w:ascii="Times New Roman" w:eastAsia="Times New Roman" w:hAnsi="Times New Roman" w:cs="Times New Roman"/>
          <w:bCs/>
          <w:i/>
          <w:sz w:val="24"/>
          <w:szCs w:val="24"/>
          <w:lang w:eastAsia="ru-RU"/>
        </w:rPr>
        <w:t xml:space="preserve">  </w:t>
      </w:r>
      <w:r w:rsidR="00210B5E" w:rsidRPr="00546332">
        <w:rPr>
          <w:rFonts w:ascii="Times New Roman" w:eastAsia="Times New Roman" w:hAnsi="Times New Roman" w:cs="Times New Roman"/>
          <w:bCs/>
          <w:i/>
          <w:sz w:val="24"/>
          <w:szCs w:val="24"/>
          <w:lang w:eastAsia="ru-RU"/>
        </w:rPr>
        <w:t>воспитателя детского сада, тогда вам пригодятся советы специалистов о том, как подготовить ребенка к школе в домашних условиях. Так как вопрос этот очень важный, рассмотреть предлагаю все нюансы, начиная с того, когда должна начинаться подготовка к школе, и заканчивая тем, как подготовить ребенка к школе психологически.</w:t>
      </w:r>
    </w:p>
    <w:p w:rsidR="00210B5E" w:rsidRPr="00546332" w:rsidRDefault="00210B5E" w:rsidP="008E1E57">
      <w:pPr>
        <w:spacing w:after="0" w:line="312" w:lineRule="atLeast"/>
        <w:ind w:left="-567" w:right="-485"/>
        <w:jc w:val="both"/>
        <w:outlineLvl w:val="2"/>
        <w:rPr>
          <w:rFonts w:ascii="Times New Roman" w:eastAsia="Times New Roman" w:hAnsi="Times New Roman" w:cs="Times New Roman"/>
          <w:b/>
          <w:bCs/>
          <w:sz w:val="24"/>
          <w:szCs w:val="24"/>
          <w:lang w:eastAsia="ru-RU"/>
        </w:rPr>
      </w:pPr>
      <w:bookmarkStart w:id="0" w:name="top"/>
      <w:bookmarkEnd w:id="0"/>
      <w:r w:rsidRPr="00546332">
        <w:rPr>
          <w:rFonts w:ascii="Times New Roman" w:eastAsia="Times New Roman" w:hAnsi="Times New Roman" w:cs="Times New Roman"/>
          <w:b/>
          <w:bCs/>
          <w:sz w:val="24"/>
          <w:szCs w:val="24"/>
          <w:lang w:eastAsia="ru-RU"/>
        </w:rPr>
        <w:t>Как подготовить ребенка к школе в домашних условиях?</w:t>
      </w:r>
    </w:p>
    <w:p w:rsidR="00210B5E" w:rsidRPr="00546332" w:rsidRDefault="00210B5E" w:rsidP="008E1E57">
      <w:pPr>
        <w:spacing w:after="0" w:line="240" w:lineRule="auto"/>
        <w:ind w:left="-567" w:right="-485"/>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Для начала составьте план, которому вы с малышом будете следовать все последующее время, вплоть до поступления в школу, и обязательно расписание занятий. Для того</w:t>
      </w:r>
      <w:proofErr w:type="gramStart"/>
      <w:r w:rsidRPr="00546332">
        <w:rPr>
          <w:rFonts w:ascii="Times New Roman" w:eastAsia="Times New Roman" w:hAnsi="Times New Roman" w:cs="Times New Roman"/>
          <w:sz w:val="24"/>
          <w:szCs w:val="24"/>
          <w:lang w:eastAsia="ru-RU"/>
        </w:rPr>
        <w:t>,</w:t>
      </w:r>
      <w:proofErr w:type="gramEnd"/>
      <w:r w:rsidRPr="00546332">
        <w:rPr>
          <w:rFonts w:ascii="Times New Roman" w:eastAsia="Times New Roman" w:hAnsi="Times New Roman" w:cs="Times New Roman"/>
          <w:sz w:val="24"/>
          <w:szCs w:val="24"/>
          <w:lang w:eastAsia="ru-RU"/>
        </w:rPr>
        <w:t xml:space="preserve"> чтобы ваши «уроки» с малышом имели системный характер, нужно распланировать темы занятий, по одной на каждое из них. </w:t>
      </w:r>
    </w:p>
    <w:p w:rsidR="00210B5E" w:rsidRPr="00546332" w:rsidRDefault="00210B5E" w:rsidP="008E1E57">
      <w:pPr>
        <w:spacing w:after="0" w:line="240" w:lineRule="auto"/>
        <w:ind w:left="-567" w:right="-43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В день может быть не больше 2-3, так называемых, «уроков», в первый год подготовки по 15 минут обучения с перерывами между занятиями не меньше 20 минут, но и не дольше получаса. Занятия проводить рекомендуется компактно, в утреннее время, сразу после завтрака, собственно так же, как это происходит в школе. Ребенок должен успеть привыкнуть к графику.</w:t>
      </w:r>
    </w:p>
    <w:p w:rsidR="00210B5E" w:rsidRPr="00546332" w:rsidRDefault="00210B5E" w:rsidP="008E1E57">
      <w:pPr>
        <w:spacing w:after="0" w:line="240" w:lineRule="auto"/>
        <w:ind w:left="-567" w:right="-43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Лет с четырех у ребёнка уже должно быть свое оборудованное место для занятий - письменный столик, где будут находиться его книжки для чтения, тетрадки, альбом, краски и карандаши для рисования, линейки и ручки. Важно, чтобы это место всегда содержалось в порядке самим ребёнком, как самое «настоящее» его рабочее место.</w:t>
      </w:r>
    </w:p>
    <w:p w:rsidR="00210B5E" w:rsidRPr="00546332" w:rsidRDefault="00210B5E" w:rsidP="008E1E57">
      <w:pPr>
        <w:spacing w:after="150" w:line="312" w:lineRule="atLeast"/>
        <w:ind w:left="-567" w:right="-436"/>
        <w:jc w:val="both"/>
        <w:outlineLvl w:val="2"/>
        <w:rPr>
          <w:rFonts w:ascii="Times New Roman" w:eastAsia="Times New Roman" w:hAnsi="Times New Roman" w:cs="Times New Roman"/>
          <w:b/>
          <w:bCs/>
          <w:sz w:val="24"/>
          <w:szCs w:val="24"/>
          <w:lang w:eastAsia="ru-RU"/>
        </w:rPr>
      </w:pPr>
      <w:bookmarkStart w:id="1" w:name="top3"/>
      <w:bookmarkEnd w:id="1"/>
      <w:r w:rsidRPr="00546332">
        <w:rPr>
          <w:rFonts w:ascii="Times New Roman" w:eastAsia="Times New Roman" w:hAnsi="Times New Roman" w:cs="Times New Roman"/>
          <w:b/>
          <w:bCs/>
          <w:sz w:val="24"/>
          <w:szCs w:val="24"/>
          <w:lang w:eastAsia="ru-RU"/>
        </w:rPr>
        <w:t>Что должна включать подготовка к школе?</w:t>
      </w:r>
    </w:p>
    <w:p w:rsidR="00210B5E" w:rsidRPr="00546332" w:rsidRDefault="00210B5E" w:rsidP="008E1E57">
      <w:pPr>
        <w:spacing w:after="0" w:line="240" w:lineRule="auto"/>
        <w:ind w:right="-437" w:firstLine="56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i/>
          <w:iCs/>
          <w:sz w:val="24"/>
          <w:szCs w:val="24"/>
          <w:lang w:eastAsia="ru-RU"/>
        </w:rPr>
        <w:t>Уроки чтения.</w:t>
      </w:r>
      <w:r w:rsidRPr="00546332">
        <w:rPr>
          <w:rFonts w:ascii="Times New Roman" w:eastAsia="Times New Roman" w:hAnsi="Times New Roman" w:cs="Times New Roman"/>
          <w:sz w:val="24"/>
          <w:szCs w:val="24"/>
          <w:lang w:eastAsia="ru-RU"/>
        </w:rPr>
        <w:t xml:space="preserve"> Первым уроком рекомендую планировать чтение - чем малыш быстрее выучит буквы и слоги, научится читать, тем пойдёт успешнее весь процесс, как подготовить ребенка к школе. Изучать буквы лучше начинать в алфавитном порядке, и начинать первые уроки с чтения коротких сказок, может быть отрывков из веселых </w:t>
      </w:r>
      <w:proofErr w:type="spellStart"/>
      <w:r w:rsidRPr="00546332">
        <w:rPr>
          <w:rFonts w:ascii="Times New Roman" w:eastAsia="Times New Roman" w:hAnsi="Times New Roman" w:cs="Times New Roman"/>
          <w:sz w:val="24"/>
          <w:szCs w:val="24"/>
          <w:lang w:eastAsia="ru-RU"/>
        </w:rPr>
        <w:t>потешек</w:t>
      </w:r>
      <w:proofErr w:type="spellEnd"/>
      <w:r w:rsidRPr="00546332">
        <w:rPr>
          <w:rFonts w:ascii="Times New Roman" w:eastAsia="Times New Roman" w:hAnsi="Times New Roman" w:cs="Times New Roman"/>
          <w:sz w:val="24"/>
          <w:szCs w:val="24"/>
          <w:lang w:eastAsia="ru-RU"/>
        </w:rPr>
        <w:t xml:space="preserve"> и детских рассказов.</w:t>
      </w:r>
      <w:r w:rsidR="008E1E57" w:rsidRPr="00546332">
        <w:rPr>
          <w:rFonts w:ascii="Times New Roman" w:eastAsia="Times New Roman" w:hAnsi="Times New Roman" w:cs="Times New Roman"/>
          <w:sz w:val="24"/>
          <w:szCs w:val="24"/>
          <w:lang w:eastAsia="ru-RU"/>
        </w:rPr>
        <w:t xml:space="preserve"> </w:t>
      </w:r>
      <w:r w:rsidRPr="00546332">
        <w:rPr>
          <w:rFonts w:ascii="Times New Roman" w:eastAsia="Times New Roman" w:hAnsi="Times New Roman" w:cs="Times New Roman"/>
          <w:sz w:val="24"/>
          <w:szCs w:val="24"/>
          <w:lang w:eastAsia="ru-RU"/>
        </w:rPr>
        <w:t>Предложите малышу найти в тексте буквы, которые он знает, ту, которую вы изучили в начале урока. Прочитайте вслух небольшой текст и задайте ребенку вопросы о том, что Вы прочитали. Попросите рассказать Вам о чем, этот рассказ, задайте 2-3 вопроса, требующих коротких ответов</w:t>
      </w:r>
      <w:proofErr w:type="gramStart"/>
      <w:r w:rsidRPr="00546332">
        <w:rPr>
          <w:rFonts w:ascii="Times New Roman" w:eastAsia="Times New Roman" w:hAnsi="Times New Roman" w:cs="Times New Roman"/>
          <w:sz w:val="24"/>
          <w:szCs w:val="24"/>
          <w:lang w:eastAsia="ru-RU"/>
        </w:rPr>
        <w:t>..</w:t>
      </w:r>
      <w:proofErr w:type="gramEnd"/>
    </w:p>
    <w:p w:rsidR="00210B5E" w:rsidRPr="00546332" w:rsidRDefault="00210B5E" w:rsidP="008E1E57">
      <w:pPr>
        <w:spacing w:after="0" w:line="240" w:lineRule="auto"/>
        <w:ind w:right="-43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Через 15 минут ровно заканчивайте занятие, предложив ребёнку поиграть в какую-нибудь подвижную игру. Рекомендуется, чтобы первый перерыв между «уроками» был не дольше 20 минут.</w:t>
      </w:r>
    </w:p>
    <w:p w:rsidR="00546332" w:rsidRDefault="00546332" w:rsidP="008E1E57">
      <w:pPr>
        <w:spacing w:after="0" w:line="240" w:lineRule="auto"/>
        <w:ind w:right="-436"/>
        <w:jc w:val="both"/>
        <w:rPr>
          <w:rFonts w:ascii="Times New Roman" w:eastAsia="Times New Roman" w:hAnsi="Times New Roman" w:cs="Times New Roman"/>
          <w:sz w:val="24"/>
          <w:szCs w:val="24"/>
          <w:lang w:eastAsia="ru-RU"/>
        </w:rPr>
      </w:pPr>
    </w:p>
    <w:p w:rsidR="00546332" w:rsidRPr="00546332" w:rsidRDefault="00546332" w:rsidP="00DA6B2D">
      <w:pPr>
        <w:numPr>
          <w:ilvl w:val="0"/>
          <w:numId w:val="3"/>
        </w:numPr>
        <w:spacing w:after="0" w:line="240" w:lineRule="auto"/>
        <w:ind w:left="374" w:right="12"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lastRenderedPageBreak/>
        <w:t>4. – осознавать смысл обучения в школе, порядок и правила учебы;</w:t>
      </w:r>
    </w:p>
    <w:p w:rsidR="00546332" w:rsidRPr="00546332" w:rsidRDefault="00546332" w:rsidP="00DA6B2D">
      <w:pPr>
        <w:numPr>
          <w:ilvl w:val="0"/>
          <w:numId w:val="3"/>
        </w:numPr>
        <w:spacing w:after="0" w:line="240" w:lineRule="auto"/>
        <w:ind w:left="374" w:right="12"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5. – уметь подчиняться правилам, понимать, что такое дисциплина;</w:t>
      </w:r>
    </w:p>
    <w:p w:rsidR="00546332" w:rsidRPr="00546332" w:rsidRDefault="00546332" w:rsidP="00DA6B2D">
      <w:pPr>
        <w:numPr>
          <w:ilvl w:val="0"/>
          <w:numId w:val="3"/>
        </w:numPr>
        <w:spacing w:after="0" w:line="240" w:lineRule="auto"/>
        <w:ind w:left="374" w:right="12"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sz w:val="24"/>
          <w:szCs w:val="24"/>
          <w:lang w:eastAsia="ru-RU"/>
        </w:rPr>
        <w:t>6.</w:t>
      </w:r>
      <w:r w:rsidRPr="00546332">
        <w:rPr>
          <w:rFonts w:ascii="Times New Roman" w:eastAsia="Times New Roman" w:hAnsi="Times New Roman" w:cs="Times New Roman"/>
          <w:sz w:val="24"/>
          <w:szCs w:val="24"/>
          <w:lang w:eastAsia="ru-RU"/>
        </w:rPr>
        <w:t xml:space="preserve"> – иметь желание учиться, положительную мотивацию к обучению;</w:t>
      </w:r>
    </w:p>
    <w:p w:rsidR="00546332" w:rsidRPr="00546332" w:rsidRDefault="00546332" w:rsidP="00DA6B2D">
      <w:pPr>
        <w:numPr>
          <w:ilvl w:val="0"/>
          <w:numId w:val="3"/>
        </w:numPr>
        <w:spacing w:after="0" w:line="240" w:lineRule="auto"/>
        <w:ind w:left="374" w:right="12"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7. – уметь по своей инициативе и целенаправленно работать над заданием, планировать, организовывать свои действия, осознавать их последствия. В качестве примера можно привести сбор своего портфеля в школу и выполнение домашних заданий – это ребенок должен делать самостоятельно, иначе, если с первого класса вы оставите это за собой, то, как подтверждают психологические исследования, с вероятностью 70% данная обязанность, так и останется на родительских плечах до самого выпускного;</w:t>
      </w:r>
    </w:p>
    <w:p w:rsidR="00546332" w:rsidRPr="00546332" w:rsidRDefault="00546332" w:rsidP="00DA6B2D">
      <w:pPr>
        <w:numPr>
          <w:ilvl w:val="0"/>
          <w:numId w:val="3"/>
        </w:numPr>
        <w:spacing w:after="0" w:line="240" w:lineRule="auto"/>
        <w:ind w:left="374" w:right="12"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8. – иметь позитивное отношение к миру, а главное к самому себе.</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Еще одним важным моментом является готовность тела, организма ребенка к школе. В первый год в школе нагрузка на иммунитет будет очень серьезной, поэтому обязательно займитесь и физической подготовкой ребенка, перед поступлением в школу. </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Обязательно проконсультируйтесь с врачом, если у ребенка есть какие-то нарушения здоровья, предпримите загодя меры, чтобы корректировать его состояние и организацию процесса учебы, возможно, Вам придется выбрать какую-то специальную школу для малыша.</w:t>
      </w:r>
    </w:p>
    <w:p w:rsidR="00546332" w:rsidRPr="00546332" w:rsidRDefault="00546332" w:rsidP="00546332">
      <w:pPr>
        <w:spacing w:after="24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Кроме этого, ребенок должен быть готов к учебе и по возрасту: в школы, где происходит углубленное изучение предметов, деток, принимают с 7-8 лет, в обычную школу – с 6,5 лет на 1 сентября. </w:t>
      </w:r>
    </w:p>
    <w:p w:rsidR="00546332" w:rsidRPr="00546332" w:rsidRDefault="00546332" w:rsidP="00546332">
      <w:pPr>
        <w:spacing w:after="24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Итак, вооруженные этими знаниями, Вы сможете легче осилить дорогу к школе. И никогда не забывайте, что самое главное для ребенка в любом возрасте – это уверенность в собственных силах и в Вашей поддержке. Удачи Вам и Вашему юному гению!</w:t>
      </w:r>
    </w:p>
    <w:p w:rsidR="00546332" w:rsidRDefault="00546332" w:rsidP="008E1E57">
      <w:pPr>
        <w:spacing w:after="0" w:line="240" w:lineRule="auto"/>
        <w:ind w:right="-436"/>
        <w:jc w:val="both"/>
        <w:rPr>
          <w:rFonts w:ascii="Times New Roman" w:eastAsia="Times New Roman" w:hAnsi="Times New Roman" w:cs="Times New Roman"/>
          <w:sz w:val="24"/>
          <w:szCs w:val="24"/>
          <w:lang w:eastAsia="ru-RU"/>
        </w:rPr>
      </w:pPr>
    </w:p>
    <w:p w:rsidR="00546332" w:rsidRDefault="00546332" w:rsidP="008E1E57">
      <w:pPr>
        <w:spacing w:after="0" w:line="240" w:lineRule="auto"/>
        <w:ind w:right="-436"/>
        <w:jc w:val="both"/>
        <w:rPr>
          <w:rFonts w:ascii="Times New Roman" w:eastAsia="Times New Roman" w:hAnsi="Times New Roman" w:cs="Times New Roman"/>
          <w:sz w:val="24"/>
          <w:szCs w:val="24"/>
          <w:lang w:eastAsia="ru-RU"/>
        </w:rPr>
      </w:pPr>
    </w:p>
    <w:p w:rsidR="00546332" w:rsidRPr="00546332" w:rsidRDefault="00546332" w:rsidP="0054633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lastRenderedPageBreak/>
        <w:t xml:space="preserve">6. – умение анализировать, классифицировать. Это звучит сложно - причинно-следственные связи, - но на самом деле подразумевает, что ребенок может пересказать прочитанную историю сам, структурировать ее, выявить, что и в какой последовательности произошло, умеет собрать целое из частей картинки, разложить предметы по какому-то определенному признаку, например, по цветам, размерам или принадлежности (еда, игрушки, одежда). </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Однако следует понимать, что навыки ребенка и его способности и психическая зрелость – не одно и то же. Кроме того, родители часто забывают, что важны не столько умения, сколько познавательная активность ребенка – жажда знаний, желание узнавать новое. Нередко родители ошибочно воспринимают собственного малыша, как некий «сосуд» для знаний, который нужно наполнить, а не как «факел», который необходимо зажечь. </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А между тем это принципиально разные подходы – если выбран первый, тогда ребенок в процессе «обучения» занимает пассивную позицию, а в школе выясняется, что при довольно широком диапазоне знаний, «вложенных» в него, собственная готовность малыша учиться и желание этого близки к нулю. В первом классе выясняется, что «умный» ребенок, ничего не хочет и не может делать самостоятельно, по собственной инициативе, а весь его многочисленный багаж знаний просто лежит «мертвым грузом», где-то в глубинах мозга… </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Кроме этого, даже хорошо считающий, бегло читающий, рассказывающий стихи страницами, буквально гениальный ребенок, может быть совершенно не готов к школе, если обладает низким уровнем личностной, психологической зрелости и коммуникативной, социальной готовности к общению с людьми. То есть нужно подготовить ребенка к школе психологически.</w:t>
      </w:r>
    </w:p>
    <w:p w:rsidR="00546332" w:rsidRPr="00546332" w:rsidRDefault="00546332"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sz w:val="24"/>
          <w:szCs w:val="24"/>
          <w:lang w:eastAsia="ru-RU"/>
        </w:rPr>
        <w:t xml:space="preserve">Помимо запаса знаний, подготовка к школе подразумевает умение ребенком следующего: </w:t>
      </w:r>
    </w:p>
    <w:p w:rsidR="00546332" w:rsidRPr="00546332" w:rsidRDefault="00546332" w:rsidP="00546332">
      <w:pPr>
        <w:numPr>
          <w:ilvl w:val="0"/>
          <w:numId w:val="3"/>
        </w:numPr>
        <w:spacing w:after="0" w:line="240" w:lineRule="auto"/>
        <w:ind w:left="374" w:right="601"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1. – общаться, понимать и применять поведенческие нормы;</w:t>
      </w:r>
    </w:p>
    <w:p w:rsidR="00546332" w:rsidRPr="00546332" w:rsidRDefault="00546332" w:rsidP="00546332">
      <w:pPr>
        <w:numPr>
          <w:ilvl w:val="0"/>
          <w:numId w:val="3"/>
        </w:numPr>
        <w:spacing w:after="0" w:line="240" w:lineRule="auto"/>
        <w:ind w:left="374" w:right="601"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2. – не бояться контактировать со сверстниками и взрослыми;</w:t>
      </w:r>
    </w:p>
    <w:p w:rsidR="00546332" w:rsidRPr="00546332" w:rsidRDefault="00546332" w:rsidP="00546332">
      <w:pPr>
        <w:numPr>
          <w:ilvl w:val="0"/>
          <w:numId w:val="3"/>
        </w:numPr>
        <w:spacing w:after="0" w:line="240" w:lineRule="auto"/>
        <w:ind w:left="374" w:right="601" w:hanging="357"/>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3. – уметь отстаивать собственную позицию словесно, аргументировано;</w:t>
      </w:r>
    </w:p>
    <w:p w:rsidR="00210B5E" w:rsidRPr="00546332" w:rsidRDefault="00210B5E" w:rsidP="008E1E57">
      <w:pPr>
        <w:spacing w:after="0" w:line="240" w:lineRule="auto"/>
        <w:ind w:right="-436"/>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lastRenderedPageBreak/>
        <w:t xml:space="preserve">Вторым по расписанию можно поставить либо «урок» математики, либо «урок» правописания, а если вы с малышом занимаетесь уже давно, то и иностранного языка. </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i/>
          <w:iCs/>
          <w:sz w:val="24"/>
          <w:szCs w:val="24"/>
          <w:lang w:eastAsia="ru-RU"/>
        </w:rPr>
        <w:t>Уроки правописания.</w:t>
      </w:r>
      <w:r w:rsidRPr="00546332">
        <w:rPr>
          <w:rFonts w:ascii="Times New Roman" w:eastAsia="Times New Roman" w:hAnsi="Times New Roman" w:cs="Times New Roman"/>
          <w:sz w:val="24"/>
          <w:szCs w:val="24"/>
          <w:lang w:eastAsia="ru-RU"/>
        </w:rPr>
        <w:t xml:space="preserve"> Что касается правописания букв, то начинать лучше также в алфавитном порядке, изучая именно ту букву на занятии, которую вы изучали на уроке чтения. Так усвоение материала проходить будет гораздо успешнее. Начиная уже со второй буквы алфавита, изученной ребенком, можно начинать тренироваться в чтении простых слогов и даже коротких слов. И пробовать их писать на «уроках» правописания. Данный способ возможно и не совсем традиционен, однако смею заверить Вас, эффективен не менее. Если подготовка к школе будет регулярной и активной, то уже к 5 годам Ваш малыш будет хорошо читать и писать, так, как редкий первоклассник может.</w:t>
      </w:r>
    </w:p>
    <w:p w:rsidR="00210B5E" w:rsidRPr="00546332" w:rsidRDefault="00210B5E" w:rsidP="00210B5E">
      <w:pPr>
        <w:spacing w:after="24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Не нужно сразу стремиться научить писать ребенка прописными буквами, научите сначала писать печатными, - это к тому же и освоение навыков чтения облегчит. Но уже со следующего года обучения нужно переходить к прописным буквам. В это время не забывайте следить, чтобы ребенок «видел» в тетради для письма линейки и в тетради для математики клеточки, сразу приучайте его к аккуратности, выполняя ваши задания. </w:t>
      </w:r>
    </w:p>
    <w:p w:rsidR="00210B5E" w:rsidRPr="00546332" w:rsidRDefault="00210B5E"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i/>
          <w:iCs/>
          <w:sz w:val="24"/>
          <w:szCs w:val="24"/>
          <w:lang w:eastAsia="ru-RU"/>
        </w:rPr>
        <w:t>Уроки математики.</w:t>
      </w:r>
      <w:r w:rsidRPr="00546332">
        <w:rPr>
          <w:rFonts w:ascii="Times New Roman" w:eastAsia="Times New Roman" w:hAnsi="Times New Roman" w:cs="Times New Roman"/>
          <w:sz w:val="24"/>
          <w:szCs w:val="24"/>
          <w:lang w:eastAsia="ru-RU"/>
        </w:rPr>
        <w:t xml:space="preserve"> Начинать учить считать малыша нужно с мелких игрушек, конфет, членов семьи, счётных палочек. В первом году обучения рекомендую оперировать исключительно целыми числами, математические задачки представлять исключительно на наглядном материале, к примеру, игрушках. </w:t>
      </w:r>
    </w:p>
    <w:p w:rsidR="00210B5E" w:rsidRPr="00546332" w:rsidRDefault="00210B5E"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На следующий день занятий 5 минут нужно будет выделить для повторения материала, а потом уже изучать следующую цифру. То же касается и других уроков – сначала повторите уже пройденное, а затем продолжайте обучение.</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Геометрические формы начинать изучать лучше, например, с печения различной формы, и переходить постепенно к их начертанию в тетрадке с помощью линейки и треугольника. </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Но сначала лучше закончить изучение чисел от 1 до 10, а уже после перемежать в течение недели занятия математикой и геометрией.</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i/>
          <w:iCs/>
          <w:sz w:val="24"/>
          <w:szCs w:val="24"/>
          <w:lang w:eastAsia="ru-RU"/>
        </w:rPr>
        <w:t>Уроки изобразительного творчества.</w:t>
      </w:r>
      <w:r w:rsidRPr="00546332">
        <w:rPr>
          <w:rFonts w:ascii="Times New Roman" w:eastAsia="Times New Roman" w:hAnsi="Times New Roman" w:cs="Times New Roman"/>
          <w:sz w:val="24"/>
          <w:szCs w:val="24"/>
          <w:lang w:eastAsia="ru-RU"/>
        </w:rPr>
        <w:t xml:space="preserve"> На уроках рисования, аппликации и лепки продолжайте закреплять </w:t>
      </w:r>
      <w:proofErr w:type="gramStart"/>
      <w:r w:rsidRPr="00546332">
        <w:rPr>
          <w:rFonts w:ascii="Times New Roman" w:eastAsia="Times New Roman" w:hAnsi="Times New Roman" w:cs="Times New Roman"/>
          <w:sz w:val="24"/>
          <w:szCs w:val="24"/>
          <w:lang w:eastAsia="ru-RU"/>
        </w:rPr>
        <w:t>изученное</w:t>
      </w:r>
      <w:proofErr w:type="gramEnd"/>
      <w:r w:rsidRPr="00546332">
        <w:rPr>
          <w:rFonts w:ascii="Times New Roman" w:eastAsia="Times New Roman" w:hAnsi="Times New Roman" w:cs="Times New Roman"/>
          <w:sz w:val="24"/>
          <w:szCs w:val="24"/>
          <w:lang w:eastAsia="ru-RU"/>
        </w:rPr>
        <w:t xml:space="preserve">. </w:t>
      </w:r>
      <w:r w:rsidRPr="00546332">
        <w:rPr>
          <w:rFonts w:ascii="Times New Roman" w:eastAsia="Times New Roman" w:hAnsi="Times New Roman" w:cs="Times New Roman"/>
          <w:sz w:val="24"/>
          <w:szCs w:val="24"/>
          <w:lang w:eastAsia="ru-RU"/>
        </w:rPr>
        <w:lastRenderedPageBreak/>
        <w:t xml:space="preserve">Воспользуйтесь специальными детскими раскрасками с буквами и цифрами. Рисуйте геометрические формы, пройденные на уроке, предлагая ребёнку предварительно определить, что солнце или яблоко, например, похоже на круг, дом – на квадрат, как и его окна, а крыша похожа на треугольник. </w:t>
      </w:r>
    </w:p>
    <w:p w:rsidR="00210B5E" w:rsidRPr="00546332" w:rsidRDefault="00210B5E"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Обязательно учите ребёнка использовать краски так, чтобы они в процессе не сливались в единую бурую массу, учите заштриховывать рисунок в одном направлении, и прочим мелким нюансам.</w:t>
      </w:r>
    </w:p>
    <w:p w:rsidR="00210B5E" w:rsidRPr="00546332" w:rsidRDefault="00210B5E" w:rsidP="00546332">
      <w:pPr>
        <w:spacing w:after="0" w:line="312" w:lineRule="atLeast"/>
        <w:jc w:val="both"/>
        <w:outlineLvl w:val="2"/>
        <w:rPr>
          <w:rFonts w:ascii="Times New Roman" w:eastAsia="Times New Roman" w:hAnsi="Times New Roman" w:cs="Times New Roman"/>
          <w:b/>
          <w:bCs/>
          <w:sz w:val="24"/>
          <w:szCs w:val="24"/>
          <w:lang w:eastAsia="ru-RU"/>
        </w:rPr>
      </w:pPr>
      <w:bookmarkStart w:id="2" w:name="top4"/>
      <w:bookmarkEnd w:id="2"/>
      <w:r w:rsidRPr="00546332">
        <w:rPr>
          <w:rFonts w:ascii="Times New Roman" w:eastAsia="Times New Roman" w:hAnsi="Times New Roman" w:cs="Times New Roman"/>
          <w:b/>
          <w:bCs/>
          <w:sz w:val="24"/>
          <w:szCs w:val="24"/>
          <w:lang w:eastAsia="ru-RU"/>
        </w:rPr>
        <w:t>Подготовка к школе: расписание занятий</w:t>
      </w:r>
    </w:p>
    <w:p w:rsidR="00210B5E" w:rsidRPr="00546332" w:rsidRDefault="00210B5E"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Процесс обучения и подготовка к школе должны быть не только умственные, но и физические. Речь идет о способности к усидчивости, дисциплине, графику и распорядку жизни, который ожидает его в школе. Поэтому занятия следует проводить в неделю 5 дней подряд, после - 2 дня отдыха. </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b/>
          <w:bCs/>
          <w:sz w:val="24"/>
          <w:szCs w:val="24"/>
          <w:lang w:eastAsia="ru-RU"/>
        </w:rPr>
        <w:t>Что касается расписания занятий, то рекомендую следующее</w:t>
      </w:r>
      <w:r w:rsidRPr="00546332">
        <w:rPr>
          <w:rFonts w:ascii="Times New Roman" w:eastAsia="Times New Roman" w:hAnsi="Times New Roman" w:cs="Times New Roman"/>
          <w:sz w:val="24"/>
          <w:szCs w:val="24"/>
          <w:lang w:eastAsia="ru-RU"/>
        </w:rPr>
        <w:t xml:space="preserve">: </w:t>
      </w:r>
    </w:p>
    <w:p w:rsidR="00210B5E" w:rsidRPr="00546332" w:rsidRDefault="00210B5E" w:rsidP="008E1E57">
      <w:pPr>
        <w:numPr>
          <w:ilvl w:val="0"/>
          <w:numId w:val="1"/>
        </w:numPr>
        <w:spacing w:after="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1. Понедельник – чтение, правописание; </w:t>
      </w:r>
    </w:p>
    <w:p w:rsidR="00210B5E" w:rsidRPr="00546332" w:rsidRDefault="00210B5E" w:rsidP="008E1E57">
      <w:pPr>
        <w:numPr>
          <w:ilvl w:val="0"/>
          <w:numId w:val="1"/>
        </w:numPr>
        <w:spacing w:after="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2. Вторник – математика, рисование; </w:t>
      </w:r>
    </w:p>
    <w:p w:rsidR="00210B5E" w:rsidRPr="00546332" w:rsidRDefault="00210B5E" w:rsidP="008E1E57">
      <w:pPr>
        <w:numPr>
          <w:ilvl w:val="0"/>
          <w:numId w:val="1"/>
        </w:numPr>
        <w:spacing w:after="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3.Среда более загруженная - математика, правописание, аппликация; </w:t>
      </w:r>
    </w:p>
    <w:p w:rsidR="00210B5E" w:rsidRPr="00546332" w:rsidRDefault="00210B5E" w:rsidP="008E1E57">
      <w:pPr>
        <w:numPr>
          <w:ilvl w:val="0"/>
          <w:numId w:val="1"/>
        </w:numPr>
        <w:spacing w:after="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4. Четверг тоже напряжённый день – чтение, иностранный язык, лепка; </w:t>
      </w:r>
    </w:p>
    <w:p w:rsidR="008E1E57" w:rsidRPr="00546332" w:rsidRDefault="00210B5E" w:rsidP="00210B5E">
      <w:pPr>
        <w:numPr>
          <w:ilvl w:val="0"/>
          <w:numId w:val="1"/>
        </w:numPr>
        <w:spacing w:before="75" w:after="15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5. Пятница, как и в школе, должна быть облегченной в плане учебных нагрузок – чтение, иностранный язык;</w:t>
      </w:r>
    </w:p>
    <w:p w:rsidR="00210B5E" w:rsidRPr="00546332" w:rsidRDefault="00210B5E" w:rsidP="00210B5E">
      <w:pPr>
        <w:numPr>
          <w:ilvl w:val="0"/>
          <w:numId w:val="1"/>
        </w:numPr>
        <w:spacing w:before="75" w:after="150" w:line="240" w:lineRule="auto"/>
        <w:ind w:left="375" w:right="60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6. Суббота и воскресенье – выходные дни.</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С 5 лет заниматься математикой, иностранным языком нужно увеличивать до 20 минут, остальные предметы - до 25 минут. А перерывы при этом, напротив, должны сокращаться - между занятиями 20 минут максимум. Так Ваш малыш не будет иметь проблем в школе с усвоением нового материала, и его организм не будет переживать стресса в перестройке к школьному периоду своей жизни.</w:t>
      </w:r>
      <w:r w:rsidR="00546332">
        <w:rPr>
          <w:rFonts w:ascii="Times New Roman" w:eastAsia="Times New Roman" w:hAnsi="Times New Roman" w:cs="Times New Roman"/>
          <w:sz w:val="24"/>
          <w:szCs w:val="24"/>
          <w:lang w:eastAsia="ru-RU"/>
        </w:rPr>
        <w:t xml:space="preserve"> </w:t>
      </w:r>
      <w:r w:rsidRPr="00546332">
        <w:rPr>
          <w:rFonts w:ascii="Times New Roman" w:eastAsia="Times New Roman" w:hAnsi="Times New Roman" w:cs="Times New Roman"/>
          <w:sz w:val="24"/>
          <w:szCs w:val="24"/>
          <w:lang w:eastAsia="ru-RU"/>
        </w:rPr>
        <w:t xml:space="preserve">Попробуйте подготовить ребенка к школе самостоятельно, таким методом и, будьте уверенны - успех </w:t>
      </w:r>
      <w:r w:rsidRPr="009F372D">
        <w:rPr>
          <w:rFonts w:ascii="Times New Roman" w:eastAsia="Times New Roman" w:hAnsi="Times New Roman" w:cs="Times New Roman"/>
          <w:b/>
          <w:sz w:val="24"/>
          <w:szCs w:val="24"/>
          <w:lang w:eastAsia="ru-RU"/>
        </w:rPr>
        <w:t>Вашей крохе обеспечен!</w:t>
      </w:r>
      <w:r w:rsidRPr="00546332">
        <w:rPr>
          <w:rFonts w:ascii="Times New Roman" w:eastAsia="Times New Roman" w:hAnsi="Times New Roman" w:cs="Times New Roman"/>
          <w:sz w:val="24"/>
          <w:szCs w:val="24"/>
          <w:lang w:eastAsia="ru-RU"/>
        </w:rPr>
        <w:t xml:space="preserve"> </w:t>
      </w:r>
    </w:p>
    <w:p w:rsidR="00210B5E" w:rsidRPr="00546332" w:rsidRDefault="00210B5E" w:rsidP="008E1E57">
      <w:pPr>
        <w:spacing w:after="0" w:line="312" w:lineRule="atLeast"/>
        <w:jc w:val="both"/>
        <w:outlineLvl w:val="2"/>
        <w:rPr>
          <w:rFonts w:ascii="Times New Roman" w:eastAsia="Times New Roman" w:hAnsi="Times New Roman" w:cs="Times New Roman"/>
          <w:b/>
          <w:bCs/>
          <w:sz w:val="24"/>
          <w:szCs w:val="24"/>
          <w:lang w:eastAsia="ru-RU"/>
        </w:rPr>
      </w:pPr>
      <w:bookmarkStart w:id="3" w:name="top5"/>
      <w:bookmarkEnd w:id="3"/>
      <w:r w:rsidRPr="00546332">
        <w:rPr>
          <w:rFonts w:ascii="Times New Roman" w:eastAsia="Times New Roman" w:hAnsi="Times New Roman" w:cs="Times New Roman"/>
          <w:b/>
          <w:bCs/>
          <w:sz w:val="24"/>
          <w:szCs w:val="24"/>
          <w:lang w:eastAsia="ru-RU"/>
        </w:rPr>
        <w:t>Как подготовить ребенка к школе психологически?</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Многие родители ошибочно считают, что подготовка к школе ограничивается умением читать, писать и считать. Но это, на </w:t>
      </w:r>
      <w:r w:rsidRPr="00546332">
        <w:rPr>
          <w:rFonts w:ascii="Times New Roman" w:eastAsia="Times New Roman" w:hAnsi="Times New Roman" w:cs="Times New Roman"/>
          <w:sz w:val="24"/>
          <w:szCs w:val="24"/>
          <w:lang w:eastAsia="ru-RU"/>
        </w:rPr>
        <w:lastRenderedPageBreak/>
        <w:t xml:space="preserve">самом деле, – лишь верхушка айсберга. Подготовка к школе – вопрос гораздо более обширный и сложный. </w:t>
      </w:r>
    </w:p>
    <w:p w:rsidR="00210B5E" w:rsidRPr="00546332" w:rsidRDefault="00210B5E" w:rsidP="008E1E57">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В теории ни писать, ни читать, ни тем более задачки решать ребенок не должен уметь. В любом случае, обычная школа обязана принять ребенка и научить его этому. Но на практике, лучше, если все это он уже будет уметь, иначе малышу будет трудно угнаться за учебным темпом, он будет отставать от подготовленных «продвинутых» сверстников и чувствовать себя неуютно среди одноклассников. </w:t>
      </w:r>
    </w:p>
    <w:p w:rsidR="00210B5E" w:rsidRPr="00546332" w:rsidRDefault="00210B5E" w:rsidP="00546332">
      <w:pPr>
        <w:spacing w:after="0" w:line="240" w:lineRule="auto"/>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Чтобы помочь малышу не ощущать себя </w:t>
      </w:r>
      <w:proofErr w:type="gramStart"/>
      <w:r w:rsidRPr="00546332">
        <w:rPr>
          <w:rFonts w:ascii="Times New Roman" w:eastAsia="Times New Roman" w:hAnsi="Times New Roman" w:cs="Times New Roman"/>
          <w:sz w:val="24"/>
          <w:szCs w:val="24"/>
          <w:lang w:eastAsia="ru-RU"/>
        </w:rPr>
        <w:t>неумехой</w:t>
      </w:r>
      <w:proofErr w:type="gramEnd"/>
      <w:r w:rsidRPr="00546332">
        <w:rPr>
          <w:rFonts w:ascii="Times New Roman" w:eastAsia="Times New Roman" w:hAnsi="Times New Roman" w:cs="Times New Roman"/>
          <w:sz w:val="24"/>
          <w:szCs w:val="24"/>
          <w:lang w:eastAsia="ru-RU"/>
        </w:rPr>
        <w:t xml:space="preserve"> и «белой вороной», родителям следует отнестись ответственно к тому, как подготовить ребенка к школе. Основные моменты, которые необходимо учесть при подготовке малыша, это следующие:</w:t>
      </w:r>
    </w:p>
    <w:p w:rsidR="00210B5E" w:rsidRPr="00546332" w:rsidRDefault="00210B5E" w:rsidP="0054633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1. – развитие общего кругозора (наилучший способ расширить горизонт познаний – это беседы с ребенком «о жизни», совместное чтение книжек и обсуждение их событий);</w:t>
      </w:r>
    </w:p>
    <w:p w:rsidR="00210B5E" w:rsidRPr="00546332" w:rsidRDefault="00210B5E" w:rsidP="0054633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2. – изучение цифр и букв, цветов и геометрических фигур, понятий право/лево, маленький /большой, узкий /широкий и прочее;</w:t>
      </w:r>
    </w:p>
    <w:p w:rsidR="00210B5E" w:rsidRPr="00546332" w:rsidRDefault="00210B5E" w:rsidP="0054633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3. – по возможности – умение читать (достаточно по слогам хотя бы) и считать (достаточно в пределах 10);</w:t>
      </w:r>
    </w:p>
    <w:p w:rsidR="00210B5E" w:rsidRPr="00546332" w:rsidRDefault="00210B5E" w:rsidP="00546332">
      <w:pPr>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 xml:space="preserve">4. – в обязательном порядке развитие мелкой моторики, проще говоря, ребенку необходимы занятия, развивающие ловкость кистей и пальчиков. Необходимость этого объясняется и в развитии умения писать, и развитии речи (в структуре мозга ребенка оба этих центра плотно «сцеплены»). </w:t>
      </w:r>
      <w:proofErr w:type="gramStart"/>
      <w:r w:rsidRPr="00546332">
        <w:rPr>
          <w:rFonts w:ascii="Times New Roman" w:eastAsia="Times New Roman" w:hAnsi="Times New Roman" w:cs="Times New Roman"/>
          <w:sz w:val="24"/>
          <w:szCs w:val="24"/>
          <w:lang w:eastAsia="ru-RU"/>
        </w:rPr>
        <w:t>Чтобы развивать моторику ребенку нужно побольше лепить, рисовать, работать с конструктором, обращаться с мелкими предметами, такие, например, как бусинки, монетки, спички, зубочистки.</w:t>
      </w:r>
      <w:proofErr w:type="gramEnd"/>
      <w:r w:rsidRPr="00546332">
        <w:rPr>
          <w:rFonts w:ascii="Times New Roman" w:eastAsia="Times New Roman" w:hAnsi="Times New Roman" w:cs="Times New Roman"/>
          <w:sz w:val="24"/>
          <w:szCs w:val="24"/>
          <w:lang w:eastAsia="ru-RU"/>
        </w:rPr>
        <w:t xml:space="preserve"> Из этих предметов можно делать бусы, </w:t>
      </w:r>
      <w:proofErr w:type="spellStart"/>
      <w:r w:rsidRPr="00546332">
        <w:rPr>
          <w:rFonts w:ascii="Times New Roman" w:eastAsia="Times New Roman" w:hAnsi="Times New Roman" w:cs="Times New Roman"/>
          <w:sz w:val="24"/>
          <w:szCs w:val="24"/>
          <w:lang w:eastAsia="ru-RU"/>
        </w:rPr>
        <w:t>фенички</w:t>
      </w:r>
      <w:proofErr w:type="spellEnd"/>
      <w:r w:rsidRPr="00546332">
        <w:rPr>
          <w:rFonts w:ascii="Times New Roman" w:eastAsia="Times New Roman" w:hAnsi="Times New Roman" w:cs="Times New Roman"/>
          <w:sz w:val="24"/>
          <w:szCs w:val="24"/>
          <w:lang w:eastAsia="ru-RU"/>
        </w:rPr>
        <w:t>, выкладывать картины, создавать аппликации – все это развивает, кроме прочего, еще и внимание, и усидчивость ребенка;</w:t>
      </w:r>
    </w:p>
    <w:p w:rsidR="00210B5E" w:rsidRPr="00546332" w:rsidRDefault="00210B5E" w:rsidP="00546332">
      <w:pPr>
        <w:numPr>
          <w:ilvl w:val="0"/>
          <w:numId w:val="2"/>
        </w:numPr>
        <w:spacing w:before="75" w:after="150" w:line="240" w:lineRule="auto"/>
        <w:ind w:left="0" w:firstLine="0"/>
        <w:jc w:val="both"/>
        <w:rPr>
          <w:rFonts w:ascii="Times New Roman" w:eastAsia="Times New Roman" w:hAnsi="Times New Roman" w:cs="Times New Roman"/>
          <w:sz w:val="24"/>
          <w:szCs w:val="24"/>
          <w:lang w:eastAsia="ru-RU"/>
        </w:rPr>
      </w:pPr>
      <w:r w:rsidRPr="00546332">
        <w:rPr>
          <w:rFonts w:ascii="Times New Roman" w:eastAsia="Times New Roman" w:hAnsi="Times New Roman" w:cs="Times New Roman"/>
          <w:sz w:val="24"/>
          <w:szCs w:val="24"/>
          <w:lang w:eastAsia="ru-RU"/>
        </w:rPr>
        <w:t>5. – тренировка памяти. Отлично подойдет заучивание стишков и текстов песен (помимо развития памяти, это даст возможность блеснуть на утреннике вашему малышу);</w:t>
      </w:r>
    </w:p>
    <w:p w:rsidR="00546332" w:rsidRDefault="00546332" w:rsidP="00546332">
      <w:pPr>
        <w:pStyle w:val="a8"/>
        <w:jc w:val="center"/>
        <w:rPr>
          <w:rFonts w:ascii="Times New Roman" w:hAnsi="Times New Roman" w:cs="Times New Roman"/>
          <w:b/>
          <w:sz w:val="24"/>
          <w:szCs w:val="24"/>
        </w:rPr>
      </w:pPr>
    </w:p>
    <w:p w:rsidR="00546332" w:rsidRDefault="00546332" w:rsidP="00546332">
      <w:pPr>
        <w:pStyle w:val="a8"/>
        <w:jc w:val="center"/>
        <w:rPr>
          <w:rFonts w:ascii="Times New Roman" w:hAnsi="Times New Roman" w:cs="Times New Roman"/>
          <w:b/>
          <w:sz w:val="24"/>
          <w:szCs w:val="24"/>
        </w:rPr>
      </w:pPr>
    </w:p>
    <w:p w:rsidR="00DA6B2D" w:rsidRDefault="00DA6B2D" w:rsidP="00546332">
      <w:pPr>
        <w:pStyle w:val="a8"/>
        <w:jc w:val="center"/>
        <w:rPr>
          <w:rFonts w:ascii="Times New Roman" w:hAnsi="Times New Roman" w:cs="Times New Roman"/>
          <w:b/>
          <w:sz w:val="24"/>
          <w:szCs w:val="24"/>
        </w:rPr>
      </w:pP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Если у вашего ребенка возникли проблемы в учебе, ему требуется помощь в выборе профессии, он нуждается в помощи специалистов:</w:t>
      </w:r>
    </w:p>
    <w:p w:rsidR="00546332" w:rsidRPr="00546332" w:rsidRDefault="00546332" w:rsidP="00546332">
      <w:pPr>
        <w:pStyle w:val="a8"/>
        <w:jc w:val="center"/>
        <w:rPr>
          <w:rFonts w:ascii="Times New Roman" w:hAnsi="Times New Roman" w:cs="Times New Roman"/>
          <w:b/>
          <w:sz w:val="24"/>
          <w:szCs w:val="24"/>
        </w:rPr>
      </w:pP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 xml:space="preserve">обращайтесь за помощью </w:t>
      </w:r>
      <w:proofErr w:type="gramStart"/>
      <w:r w:rsidRPr="00546332">
        <w:rPr>
          <w:rFonts w:ascii="Times New Roman" w:hAnsi="Times New Roman" w:cs="Times New Roman"/>
          <w:b/>
          <w:sz w:val="24"/>
          <w:szCs w:val="24"/>
        </w:rPr>
        <w:t>в</w:t>
      </w:r>
      <w:proofErr w:type="gramEnd"/>
      <w:r w:rsidRPr="00546332">
        <w:rPr>
          <w:rFonts w:ascii="Times New Roman" w:hAnsi="Times New Roman" w:cs="Times New Roman"/>
          <w:b/>
          <w:sz w:val="24"/>
          <w:szCs w:val="24"/>
        </w:rPr>
        <w:t xml:space="preserve"> </w:t>
      </w:r>
    </w:p>
    <w:p w:rsidR="00546332" w:rsidRPr="00546332" w:rsidRDefault="00546332" w:rsidP="00546332">
      <w:pPr>
        <w:pStyle w:val="a8"/>
        <w:jc w:val="center"/>
        <w:rPr>
          <w:rFonts w:ascii="Times New Roman" w:hAnsi="Times New Roman" w:cs="Times New Roman"/>
          <w:b/>
          <w:sz w:val="24"/>
          <w:szCs w:val="24"/>
          <w:u w:val="single"/>
        </w:rPr>
      </w:pPr>
      <w:r w:rsidRPr="00546332">
        <w:rPr>
          <w:rFonts w:ascii="Times New Roman" w:hAnsi="Times New Roman" w:cs="Times New Roman"/>
          <w:b/>
          <w:sz w:val="24"/>
          <w:szCs w:val="24"/>
          <w:u w:val="single"/>
        </w:rPr>
        <w:t>МКУ «Социально – реабилитационный центр для несовершеннолетних «Алиса»</w:t>
      </w:r>
    </w:p>
    <w:p w:rsidR="00546332" w:rsidRPr="00546332" w:rsidRDefault="00515E50" w:rsidP="00546332">
      <w:pPr>
        <w:pStyle w:val="a8"/>
        <w:jc w:val="center"/>
        <w:rPr>
          <w:rFonts w:ascii="Times New Roman" w:hAnsi="Times New Roman" w:cs="Times New Roman"/>
          <w:b/>
          <w:sz w:val="24"/>
          <w:szCs w:val="24"/>
          <w:u w:val="single"/>
        </w:rPr>
      </w:pPr>
      <w:r w:rsidRPr="00515E50">
        <w:rPr>
          <w:rFonts w:ascii="Times New Roman" w:hAnsi="Times New Roman" w:cs="Times New Roman"/>
          <w:noProof/>
          <w:sz w:val="24"/>
          <w:szCs w:val="24"/>
        </w:rPr>
        <w:pict>
          <v:rect id="_x0000_s1027" style="position:absolute;left:0;text-align:left;margin-left:556pt;margin-top:172pt;width:274pt;height:126pt;flip:x;z-index:251670528;mso-wrap-distance-top:7.2pt;mso-wrap-distance-bottom:10.8pt;mso-position-horizontal-relative:page;mso-position-vertical-relative:page" o:allowincell="f" fillcolor="#9bbb59 [3206]" stroked="f" strokecolor="white [3212]" strokeweight="1.5pt">
            <v:shadow on="t" color="#e36c0a [2409]" offset="-80pt,-36pt" offset2="-148pt,-60pt"/>
            <v:textbox style="mso-next-textbox:#_x0000_s1027" inset="36pt,0,10.8pt,0">
              <w:txbxContent>
                <w:p w:rsidR="00546332" w:rsidRDefault="0060199A" w:rsidP="0060199A">
                  <w:pPr>
                    <w:pBdr>
                      <w:top w:val="single" w:sz="18" w:space="5" w:color="FFFFFF" w:themeColor="background1"/>
                      <w:left w:val="single" w:sz="18" w:space="10" w:color="FFFFFF" w:themeColor="background1"/>
                      <w:right w:val="single" w:sz="48" w:space="30" w:color="9BBB59" w:themeColor="accent3"/>
                    </w:pBdr>
                    <w:jc w:val="center"/>
                    <w:rPr>
                      <w:rFonts w:asciiTheme="majorHAnsi" w:eastAsiaTheme="majorEastAsia" w:hAnsiTheme="majorHAnsi" w:cstheme="majorBidi"/>
                      <w:b/>
                      <w:i/>
                      <w:iCs/>
                      <w:color w:val="FFFFFF" w:themeColor="background1"/>
                      <w:sz w:val="36"/>
                      <w:szCs w:val="36"/>
                    </w:rPr>
                  </w:pPr>
                  <w:r w:rsidRPr="0060199A">
                    <w:rPr>
                      <w:rFonts w:asciiTheme="majorHAnsi" w:eastAsiaTheme="majorEastAsia" w:hAnsiTheme="majorHAnsi" w:cstheme="majorBidi"/>
                      <w:b/>
                      <w:i/>
                      <w:iCs/>
                      <w:color w:val="FFFFFF" w:themeColor="background1"/>
                      <w:sz w:val="36"/>
                      <w:szCs w:val="36"/>
                    </w:rPr>
                    <w:t>Как подготовить ребенка к школе</w:t>
                  </w:r>
                </w:p>
                <w:p w:rsidR="0060199A" w:rsidRPr="0060199A" w:rsidRDefault="0060199A" w:rsidP="0060199A">
                  <w:pPr>
                    <w:pBdr>
                      <w:top w:val="single" w:sz="18" w:space="5" w:color="FFFFFF" w:themeColor="background1"/>
                      <w:left w:val="single" w:sz="18" w:space="10" w:color="FFFFFF" w:themeColor="background1"/>
                      <w:right w:val="single" w:sz="48" w:space="30" w:color="9BBB59" w:themeColor="accent3"/>
                    </w:pBdr>
                    <w:jc w:val="center"/>
                    <w:rPr>
                      <w:rFonts w:asciiTheme="majorHAnsi" w:eastAsiaTheme="majorEastAsia" w:hAnsiTheme="majorHAnsi" w:cstheme="majorBidi"/>
                      <w:b/>
                      <w:i/>
                      <w:iCs/>
                      <w:color w:val="FFFFFF" w:themeColor="background1"/>
                      <w:sz w:val="28"/>
                      <w:szCs w:val="28"/>
                    </w:rPr>
                  </w:pPr>
                  <w:r w:rsidRPr="0060199A">
                    <w:rPr>
                      <w:rFonts w:asciiTheme="majorHAnsi" w:eastAsiaTheme="majorEastAsia" w:hAnsiTheme="majorHAnsi" w:cstheme="majorBidi"/>
                      <w:b/>
                      <w:i/>
                      <w:iCs/>
                      <w:color w:val="FFFFFF" w:themeColor="background1"/>
                      <w:sz w:val="28"/>
                      <w:szCs w:val="28"/>
                    </w:rPr>
                    <w:t>(родителям будущих</w:t>
                  </w:r>
                  <w:r>
                    <w:rPr>
                      <w:rFonts w:asciiTheme="majorHAnsi" w:eastAsiaTheme="majorEastAsia" w:hAnsiTheme="majorHAnsi" w:cstheme="majorBidi"/>
                      <w:b/>
                      <w:i/>
                      <w:iCs/>
                      <w:color w:val="FFFFFF" w:themeColor="background1"/>
                      <w:sz w:val="36"/>
                      <w:szCs w:val="36"/>
                    </w:rPr>
                    <w:t xml:space="preserve"> </w:t>
                  </w:r>
                  <w:r>
                    <w:rPr>
                      <w:rFonts w:asciiTheme="majorHAnsi" w:eastAsiaTheme="majorEastAsia" w:hAnsiTheme="majorHAnsi" w:cstheme="majorBidi"/>
                      <w:b/>
                      <w:i/>
                      <w:iCs/>
                      <w:color w:val="FFFFFF" w:themeColor="background1"/>
                      <w:sz w:val="28"/>
                      <w:szCs w:val="28"/>
                    </w:rPr>
                    <w:t>пе</w:t>
                  </w:r>
                  <w:r w:rsidRPr="0060199A">
                    <w:rPr>
                      <w:rFonts w:asciiTheme="majorHAnsi" w:eastAsiaTheme="majorEastAsia" w:hAnsiTheme="majorHAnsi" w:cstheme="majorBidi"/>
                      <w:b/>
                      <w:i/>
                      <w:iCs/>
                      <w:color w:val="FFFFFF" w:themeColor="background1"/>
                      <w:sz w:val="28"/>
                      <w:szCs w:val="28"/>
                    </w:rPr>
                    <w:t>рвоклассников)</w:t>
                  </w:r>
                </w:p>
              </w:txbxContent>
            </v:textbox>
            <w10:wrap type="square" anchorx="page" anchory="page"/>
          </v:rect>
        </w:pict>
      </w: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Здесь вы можете получить квалифицированную помощь наших специалистов: социального педагога, педагога-психолога, юриста.</w:t>
      </w: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Информационные и диагностические программы, разработанные нашими специалистами, помогут решить ваши проблемы.</w:t>
      </w:r>
    </w:p>
    <w:p w:rsidR="00546332" w:rsidRPr="00546332" w:rsidRDefault="00546332" w:rsidP="00546332">
      <w:pPr>
        <w:pStyle w:val="a8"/>
        <w:jc w:val="center"/>
        <w:rPr>
          <w:rFonts w:ascii="Times New Roman" w:hAnsi="Times New Roman" w:cs="Times New Roman"/>
          <w:b/>
          <w:sz w:val="24"/>
          <w:szCs w:val="24"/>
        </w:rPr>
      </w:pPr>
    </w:p>
    <w:p w:rsidR="00546332" w:rsidRPr="00546332" w:rsidRDefault="0060199A" w:rsidP="00546332">
      <w:pPr>
        <w:pStyle w:val="a8"/>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drawing>
          <wp:anchor distT="0" distB="0" distL="114300" distR="114300" simplePos="0" relativeHeight="251668480" behindDoc="1" locked="0" layoutInCell="1" allowOverlap="1">
            <wp:simplePos x="0" y="0"/>
            <wp:positionH relativeFrom="column">
              <wp:posOffset>6049010</wp:posOffset>
            </wp:positionH>
            <wp:positionV relativeFrom="paragraph">
              <wp:posOffset>125730</wp:posOffset>
            </wp:positionV>
            <wp:extent cx="2863850" cy="1905000"/>
            <wp:effectExtent l="19050" t="0" r="0" b="0"/>
            <wp:wrapTight wrapText="bothSides">
              <wp:wrapPolygon edited="0">
                <wp:start x="-144" y="0"/>
                <wp:lineTo x="-144" y="21384"/>
                <wp:lineTo x="21552" y="21384"/>
                <wp:lineTo x="21552" y="0"/>
                <wp:lineTo x="-144" y="0"/>
              </wp:wrapPolygon>
            </wp:wrapTight>
            <wp:docPr id="1" name="Рисунок 4" descr="с ма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 мамой"/>
                    <pic:cNvPicPr>
                      <a:picLocks noChangeAspect="1" noChangeArrowheads="1"/>
                    </pic:cNvPicPr>
                  </pic:nvPicPr>
                  <pic:blipFill>
                    <a:blip r:embed="rId5" cstate="print"/>
                    <a:srcRect/>
                    <a:stretch>
                      <a:fillRect/>
                    </a:stretch>
                  </pic:blipFill>
                  <pic:spPr bwMode="auto">
                    <a:xfrm>
                      <a:off x="0" y="0"/>
                      <a:ext cx="2863850" cy="1905000"/>
                    </a:xfrm>
                    <a:prstGeom prst="rect">
                      <a:avLst/>
                    </a:prstGeom>
                    <a:noFill/>
                    <a:ln w="9525">
                      <a:noFill/>
                      <a:miter lim="800000"/>
                      <a:headEnd/>
                      <a:tailEnd/>
                    </a:ln>
                  </pic:spPr>
                </pic:pic>
              </a:graphicData>
            </a:graphic>
          </wp:anchor>
        </w:drawing>
      </w:r>
      <w:r w:rsidR="00546332" w:rsidRPr="00546332">
        <w:rPr>
          <w:rFonts w:ascii="Times New Roman" w:hAnsi="Times New Roman" w:cs="Times New Roman"/>
          <w:b/>
          <w:sz w:val="24"/>
          <w:szCs w:val="24"/>
          <w:u w:val="single"/>
        </w:rPr>
        <w:t>Наш адрес:</w:t>
      </w: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 xml:space="preserve">653007, г. Прокопьевск, ул. </w:t>
      </w:r>
      <w:proofErr w:type="gramStart"/>
      <w:r w:rsidRPr="00546332">
        <w:rPr>
          <w:rFonts w:ascii="Times New Roman" w:hAnsi="Times New Roman" w:cs="Times New Roman"/>
          <w:b/>
          <w:sz w:val="24"/>
          <w:szCs w:val="24"/>
        </w:rPr>
        <w:t>Волжская</w:t>
      </w:r>
      <w:proofErr w:type="gramEnd"/>
      <w:r w:rsidRPr="00546332">
        <w:rPr>
          <w:rFonts w:ascii="Times New Roman" w:hAnsi="Times New Roman" w:cs="Times New Roman"/>
          <w:b/>
          <w:sz w:val="24"/>
          <w:szCs w:val="24"/>
        </w:rPr>
        <w:t>, 12</w:t>
      </w: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Тел.: 61-88-95, 61-80-32</w:t>
      </w:r>
    </w:p>
    <w:p w:rsidR="00546332" w:rsidRPr="00546332" w:rsidRDefault="00546332" w:rsidP="00546332">
      <w:pPr>
        <w:pStyle w:val="a8"/>
        <w:jc w:val="center"/>
        <w:rPr>
          <w:rFonts w:ascii="Times New Roman" w:hAnsi="Times New Roman" w:cs="Times New Roman"/>
          <w:b/>
          <w:sz w:val="24"/>
          <w:szCs w:val="24"/>
        </w:rPr>
      </w:pPr>
    </w:p>
    <w:p w:rsidR="00546332" w:rsidRPr="00546332" w:rsidRDefault="00546332" w:rsidP="00546332">
      <w:pPr>
        <w:pStyle w:val="a8"/>
        <w:jc w:val="center"/>
        <w:rPr>
          <w:rFonts w:ascii="Times New Roman" w:hAnsi="Times New Roman" w:cs="Times New Roman"/>
          <w:b/>
          <w:sz w:val="24"/>
          <w:szCs w:val="24"/>
        </w:rPr>
      </w:pPr>
      <w:r w:rsidRPr="00546332">
        <w:rPr>
          <w:rFonts w:ascii="Times New Roman" w:hAnsi="Times New Roman" w:cs="Times New Roman"/>
          <w:b/>
          <w:sz w:val="24"/>
          <w:szCs w:val="24"/>
        </w:rPr>
        <w:t>Справочное пособие</w:t>
      </w:r>
    </w:p>
    <w:p w:rsidR="00546332" w:rsidRDefault="00DA6B2D" w:rsidP="00546332">
      <w:pPr>
        <w:pStyle w:val="a8"/>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1" locked="0" layoutInCell="1" allowOverlap="1">
            <wp:simplePos x="0" y="0"/>
            <wp:positionH relativeFrom="column">
              <wp:posOffset>912495</wp:posOffset>
            </wp:positionH>
            <wp:positionV relativeFrom="paragraph">
              <wp:posOffset>132080</wp:posOffset>
            </wp:positionV>
            <wp:extent cx="2838450" cy="1905000"/>
            <wp:effectExtent l="19050" t="0" r="0" b="0"/>
            <wp:wrapTight wrapText="bothSides">
              <wp:wrapPolygon edited="0">
                <wp:start x="-145" y="0"/>
                <wp:lineTo x="-145" y="21384"/>
                <wp:lineTo x="21600" y="21384"/>
                <wp:lineTo x="21600" y="0"/>
                <wp:lineTo x="-145" y="0"/>
              </wp:wrapPolygon>
            </wp:wrapTight>
            <wp:docPr id="7" name="Рисунок 7" descr="расписание заня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писание занятий"/>
                    <pic:cNvPicPr>
                      <a:picLocks noChangeAspect="1" noChangeArrowheads="1"/>
                    </pic:cNvPicPr>
                  </pic:nvPicPr>
                  <pic:blipFill>
                    <a:blip r:embed="rId6" cstate="print"/>
                    <a:srcRect/>
                    <a:stretch>
                      <a:fillRect/>
                    </a:stretch>
                  </pic:blipFill>
                  <pic:spPr bwMode="auto">
                    <a:xfrm>
                      <a:off x="0" y="0"/>
                      <a:ext cx="2838450" cy="1905000"/>
                    </a:xfrm>
                    <a:prstGeom prst="rect">
                      <a:avLst/>
                    </a:prstGeom>
                    <a:noFill/>
                    <a:ln w="9525">
                      <a:noFill/>
                      <a:miter lim="800000"/>
                      <a:headEnd/>
                      <a:tailEnd/>
                    </a:ln>
                  </pic:spPr>
                </pic:pic>
              </a:graphicData>
            </a:graphic>
          </wp:anchor>
        </w:drawing>
      </w: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p>
    <w:p w:rsidR="00546332" w:rsidRDefault="00546332" w:rsidP="00546332">
      <w:pPr>
        <w:pStyle w:val="a8"/>
        <w:jc w:val="center"/>
        <w:rPr>
          <w:rFonts w:ascii="Times New Roman" w:hAnsi="Times New Roman" w:cs="Times New Roman"/>
        </w:rPr>
      </w:pPr>
      <w:r w:rsidRPr="00546332">
        <w:rPr>
          <w:rFonts w:ascii="Times New Roman" w:hAnsi="Times New Roman" w:cs="Times New Roman"/>
        </w:rPr>
        <w:lastRenderedPageBreak/>
        <w:t>МКУ «Социально – реабилитационный центр для несовершеннолетних «Алиса</w:t>
      </w:r>
      <w:r>
        <w:rPr>
          <w:rFonts w:ascii="Times New Roman" w:hAnsi="Times New Roman" w:cs="Times New Roman"/>
        </w:rPr>
        <w:t>»</w:t>
      </w: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p>
    <w:p w:rsidR="008A6630" w:rsidRDefault="008A6630" w:rsidP="00546332">
      <w:pPr>
        <w:pStyle w:val="a8"/>
        <w:jc w:val="center"/>
        <w:rPr>
          <w:rFonts w:ascii="Times New Roman" w:hAnsi="Times New Roman" w:cs="Times New Roman"/>
        </w:rPr>
      </w:pPr>
      <w:r>
        <w:rPr>
          <w:rFonts w:ascii="Times New Roman" w:hAnsi="Times New Roman" w:cs="Times New Roman"/>
        </w:rPr>
        <w:t>Прокопьевск</w:t>
      </w:r>
    </w:p>
    <w:p w:rsidR="00657603" w:rsidRPr="00546332" w:rsidRDefault="00657603" w:rsidP="008A6630">
      <w:pPr>
        <w:pStyle w:val="a8"/>
        <w:jc w:val="center"/>
        <w:rPr>
          <w:rFonts w:ascii="Times New Roman" w:hAnsi="Times New Roman" w:cs="Times New Roman"/>
          <w:sz w:val="24"/>
          <w:szCs w:val="24"/>
        </w:rPr>
      </w:pPr>
    </w:p>
    <w:p w:rsidR="00BC7609" w:rsidRPr="00546332" w:rsidRDefault="00BC7609">
      <w:pPr>
        <w:rPr>
          <w:rFonts w:ascii="Times New Roman" w:hAnsi="Times New Roman" w:cs="Times New Roman"/>
          <w:sz w:val="24"/>
          <w:szCs w:val="24"/>
        </w:rPr>
      </w:pPr>
    </w:p>
    <w:sectPr w:rsidR="00BC7609" w:rsidRPr="00546332" w:rsidSect="00DA6B2D">
      <w:type w:val="continuous"/>
      <w:pgSz w:w="16838" w:h="11906" w:orient="landscape"/>
      <w:pgMar w:top="567" w:right="1134" w:bottom="567" w:left="993" w:header="709" w:footer="709" w:gutter="0"/>
      <w:cols w:num="2" w:space="107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73F2"/>
    <w:multiLevelType w:val="multilevel"/>
    <w:tmpl w:val="A4A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F2074"/>
    <w:multiLevelType w:val="multilevel"/>
    <w:tmpl w:val="80FC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305FE"/>
    <w:multiLevelType w:val="multilevel"/>
    <w:tmpl w:val="C530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210B5E"/>
    <w:rsid w:val="00166212"/>
    <w:rsid w:val="001907DF"/>
    <w:rsid w:val="00210B5E"/>
    <w:rsid w:val="003433A0"/>
    <w:rsid w:val="00515E50"/>
    <w:rsid w:val="00546332"/>
    <w:rsid w:val="00566B73"/>
    <w:rsid w:val="0060199A"/>
    <w:rsid w:val="00657603"/>
    <w:rsid w:val="008A6630"/>
    <w:rsid w:val="008E1E57"/>
    <w:rsid w:val="009C2AF5"/>
    <w:rsid w:val="009F372D"/>
    <w:rsid w:val="00A01D25"/>
    <w:rsid w:val="00BC7609"/>
    <w:rsid w:val="00DA6B2D"/>
    <w:rsid w:val="00E61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0B5E"/>
    <w:rPr>
      <w:i/>
      <w:iCs/>
    </w:rPr>
  </w:style>
  <w:style w:type="character" w:styleId="a4">
    <w:name w:val="Strong"/>
    <w:basedOn w:val="a0"/>
    <w:uiPriority w:val="22"/>
    <w:qFormat/>
    <w:rsid w:val="00210B5E"/>
    <w:rPr>
      <w:b/>
      <w:bCs/>
    </w:rPr>
  </w:style>
  <w:style w:type="paragraph" w:styleId="a5">
    <w:name w:val="Normal (Web)"/>
    <w:basedOn w:val="a"/>
    <w:uiPriority w:val="99"/>
    <w:semiHidden/>
    <w:unhideWhenUsed/>
    <w:rsid w:val="00210B5E"/>
    <w:pPr>
      <w:spacing w:after="24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10B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0B5E"/>
    <w:rPr>
      <w:rFonts w:ascii="Tahoma" w:hAnsi="Tahoma" w:cs="Tahoma"/>
      <w:sz w:val="16"/>
      <w:szCs w:val="16"/>
    </w:rPr>
  </w:style>
  <w:style w:type="paragraph" w:styleId="a8">
    <w:name w:val="List Paragraph"/>
    <w:basedOn w:val="a"/>
    <w:uiPriority w:val="34"/>
    <w:qFormat/>
    <w:rsid w:val="00546332"/>
    <w:pPr>
      <w:ind w:left="720"/>
      <w:contextualSpacing/>
    </w:pPr>
  </w:style>
</w:styles>
</file>

<file path=word/webSettings.xml><?xml version="1.0" encoding="utf-8"?>
<w:webSettings xmlns:r="http://schemas.openxmlformats.org/officeDocument/2006/relationships" xmlns:w="http://schemas.openxmlformats.org/wordprocessingml/2006/main">
  <w:divs>
    <w:div w:id="1503204124">
      <w:bodyDiv w:val="1"/>
      <w:marLeft w:val="0"/>
      <w:marRight w:val="0"/>
      <w:marTop w:val="0"/>
      <w:marBottom w:val="0"/>
      <w:divBdr>
        <w:top w:val="none" w:sz="0" w:space="0" w:color="auto"/>
        <w:left w:val="none" w:sz="0" w:space="0" w:color="auto"/>
        <w:bottom w:val="none" w:sz="0" w:space="0" w:color="auto"/>
        <w:right w:val="none" w:sz="0" w:space="0" w:color="auto"/>
      </w:divBdr>
      <w:divsChild>
        <w:div w:id="1129476937">
          <w:marLeft w:val="0"/>
          <w:marRight w:val="0"/>
          <w:marTop w:val="0"/>
          <w:marBottom w:val="0"/>
          <w:divBdr>
            <w:top w:val="none" w:sz="0" w:space="0" w:color="auto"/>
            <w:left w:val="none" w:sz="0" w:space="0" w:color="auto"/>
            <w:bottom w:val="none" w:sz="0" w:space="0" w:color="auto"/>
            <w:right w:val="none" w:sz="0" w:space="0" w:color="auto"/>
          </w:divBdr>
          <w:divsChild>
            <w:div w:id="1846553114">
              <w:marLeft w:val="0"/>
              <w:marRight w:val="0"/>
              <w:marTop w:val="0"/>
              <w:marBottom w:val="0"/>
              <w:divBdr>
                <w:top w:val="none" w:sz="0" w:space="0" w:color="auto"/>
                <w:left w:val="none" w:sz="0" w:space="0" w:color="auto"/>
                <w:bottom w:val="none" w:sz="0" w:space="0" w:color="auto"/>
                <w:right w:val="none" w:sz="0" w:space="0" w:color="auto"/>
              </w:divBdr>
              <w:divsChild>
                <w:div w:id="1321813276">
                  <w:marLeft w:val="0"/>
                  <w:marRight w:val="0"/>
                  <w:marTop w:val="0"/>
                  <w:marBottom w:val="195"/>
                  <w:divBdr>
                    <w:top w:val="none" w:sz="0" w:space="0" w:color="auto"/>
                    <w:left w:val="none" w:sz="0" w:space="0" w:color="auto"/>
                    <w:bottom w:val="dashed" w:sz="6" w:space="13" w:color="C0E0FD"/>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525329</TotalTime>
  <Pages>4</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cp:lastModifiedBy>
  <cp:revision>9</cp:revision>
  <cp:lastPrinted>2014-02-12T09:06:00Z</cp:lastPrinted>
  <dcterms:created xsi:type="dcterms:W3CDTF">2013-02-12T11:59:00Z</dcterms:created>
  <dcterms:modified xsi:type="dcterms:W3CDTF">2016-01-14T07:15:00Z</dcterms:modified>
</cp:coreProperties>
</file>