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1E" w:rsidRPr="00C912AF" w:rsidRDefault="00C912AF" w:rsidP="00C912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AF">
        <w:rPr>
          <w:rFonts w:ascii="Times New Roman" w:hAnsi="Times New Roman"/>
          <w:b/>
          <w:i/>
          <w:sz w:val="28"/>
          <w:szCs w:val="28"/>
        </w:rPr>
        <w:t>Проект программы внеурочной деятельности (коррекционной направленности) для младших школьников  с нарушением зрения «Социально-бытовая ориентировка»</w:t>
      </w:r>
    </w:p>
    <w:p w:rsidR="00A03469" w:rsidRPr="00A03469" w:rsidRDefault="00A03469" w:rsidP="00A034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46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03469" w:rsidRPr="00A03469" w:rsidRDefault="00A03469" w:rsidP="00A03469">
      <w:pPr>
        <w:pStyle w:val="a4"/>
        <w:ind w:firstLine="709"/>
        <w:jc w:val="both"/>
        <w:rPr>
          <w:bCs/>
          <w:iCs/>
          <w:sz w:val="28"/>
          <w:szCs w:val="28"/>
        </w:rPr>
      </w:pPr>
      <w:r w:rsidRPr="00A03469">
        <w:rPr>
          <w:bCs/>
          <w:kern w:val="36"/>
          <w:sz w:val="28"/>
          <w:szCs w:val="28"/>
        </w:rPr>
        <w:t xml:space="preserve">В Концепции </w:t>
      </w:r>
      <w:r w:rsidRPr="00A03469">
        <w:rPr>
          <w:bCs/>
          <w:sz w:val="28"/>
          <w:szCs w:val="28"/>
        </w:rPr>
        <w:t xml:space="preserve">развития инклюзивного образования вХанты-Мансийском автономном округе – Югре говорится о необходимости создания целостной, эффективно действующей системы инклюзивного образования детей-инвалидов и детей с ограниченными возможностями здоровья. В образовательной программе МБОУ «СОШ №8» сформулирована основная миссия школы: обеспечение качественного доступного образования каждому обучающемуся МБОУ «СОШ №8» </w:t>
      </w:r>
      <w:r w:rsidRPr="00A03469">
        <w:rPr>
          <w:bCs/>
          <w:iCs/>
          <w:sz w:val="28"/>
          <w:szCs w:val="28"/>
        </w:rPr>
        <w:t xml:space="preserve">на основе </w:t>
      </w:r>
      <w:r w:rsidRPr="00A03469">
        <w:rPr>
          <w:sz w:val="28"/>
          <w:szCs w:val="28"/>
        </w:rPr>
        <w:t xml:space="preserve">оптимизации внутренних ресурсов школы. </w:t>
      </w:r>
      <w:r w:rsidRPr="00A03469">
        <w:rPr>
          <w:bCs/>
          <w:iCs/>
          <w:sz w:val="28"/>
          <w:szCs w:val="28"/>
        </w:rPr>
        <w:t>Тема школы «Образовательное пространство школы как модель интегративно-инклюзивного образования».Цель</w:t>
      </w:r>
      <w:r w:rsidR="00537378">
        <w:rPr>
          <w:bCs/>
          <w:iCs/>
          <w:sz w:val="28"/>
          <w:szCs w:val="28"/>
        </w:rPr>
        <w:t xml:space="preserve"> работы школы</w:t>
      </w:r>
      <w:r w:rsidRPr="00A03469">
        <w:rPr>
          <w:bCs/>
          <w:iCs/>
          <w:sz w:val="28"/>
          <w:szCs w:val="28"/>
        </w:rPr>
        <w:t>: создать оптимальные условия для успешного образования, развития и социальной адаптации любого ребёнка, независимо от уровня его психофизического развития и состояния здоровья.</w:t>
      </w:r>
    </w:p>
    <w:p w:rsidR="00A03469" w:rsidRPr="00A03469" w:rsidRDefault="00A03469" w:rsidP="00A03469">
      <w:pPr>
        <w:pStyle w:val="a4"/>
        <w:ind w:firstLine="709"/>
        <w:jc w:val="both"/>
        <w:rPr>
          <w:bCs/>
          <w:sz w:val="28"/>
          <w:szCs w:val="28"/>
        </w:rPr>
      </w:pPr>
      <w:r w:rsidRPr="00A03469">
        <w:rPr>
          <w:bCs/>
          <w:iCs/>
          <w:sz w:val="28"/>
          <w:szCs w:val="28"/>
        </w:rPr>
        <w:t>В МБОУ «СОШ №8» обучаются дети с нарушением зрения. Обучение самостоятельности в быту и социальной среде является одним из приоритетных направлений реабилитационной работы с незрячими детьми.</w:t>
      </w:r>
    </w:p>
    <w:p w:rsidR="00A03469" w:rsidRPr="00A03469" w:rsidRDefault="00A03469" w:rsidP="00A03469">
      <w:pPr>
        <w:pStyle w:val="a4"/>
        <w:ind w:firstLine="709"/>
        <w:jc w:val="both"/>
        <w:rPr>
          <w:sz w:val="28"/>
          <w:szCs w:val="28"/>
        </w:rPr>
      </w:pPr>
      <w:r w:rsidRPr="00A03469">
        <w:rPr>
          <w:sz w:val="28"/>
          <w:szCs w:val="28"/>
        </w:rPr>
        <w:t xml:space="preserve">Исходя из этого, учитывая традиции и возможности школы (кадровые, материально-технические ресурсы), </w:t>
      </w:r>
      <w:r w:rsidR="00537378">
        <w:rPr>
          <w:sz w:val="28"/>
          <w:szCs w:val="28"/>
        </w:rPr>
        <w:t>потребности</w:t>
      </w:r>
      <w:r w:rsidRPr="00A03469">
        <w:rPr>
          <w:sz w:val="28"/>
          <w:szCs w:val="28"/>
        </w:rPr>
        <w:t xml:space="preserve"> детей и родителей,  мной была разработана рабочая </w:t>
      </w:r>
      <w:r w:rsidRPr="00537378">
        <w:rPr>
          <w:b/>
          <w:i/>
          <w:sz w:val="28"/>
          <w:szCs w:val="28"/>
        </w:rPr>
        <w:t>программа</w:t>
      </w:r>
      <w:r w:rsidR="00537378" w:rsidRPr="00537378">
        <w:rPr>
          <w:b/>
          <w:i/>
          <w:sz w:val="28"/>
          <w:szCs w:val="28"/>
        </w:rPr>
        <w:t xml:space="preserve"> внеурочной деятельности(</w:t>
      </w:r>
      <w:r w:rsidRPr="00537378">
        <w:rPr>
          <w:b/>
          <w:i/>
          <w:sz w:val="28"/>
          <w:szCs w:val="28"/>
        </w:rPr>
        <w:t>коррекционного курса</w:t>
      </w:r>
      <w:r w:rsidR="00537378" w:rsidRPr="00537378">
        <w:rPr>
          <w:b/>
          <w:i/>
          <w:sz w:val="28"/>
          <w:szCs w:val="28"/>
        </w:rPr>
        <w:t>)</w:t>
      </w:r>
      <w:r w:rsidRPr="00537378">
        <w:rPr>
          <w:b/>
          <w:i/>
          <w:sz w:val="28"/>
          <w:szCs w:val="28"/>
        </w:rPr>
        <w:t xml:space="preserve"> для младших школьников  с нарушением зрения «Социально-бытовая ориентировка»(СБО)</w:t>
      </w:r>
      <w:r w:rsidRPr="00A03469">
        <w:rPr>
          <w:sz w:val="28"/>
          <w:szCs w:val="28"/>
        </w:rPr>
        <w:t>.</w:t>
      </w:r>
    </w:p>
    <w:p w:rsidR="00A03469" w:rsidRPr="00A03469" w:rsidRDefault="00A03469" w:rsidP="00A0346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469">
        <w:rPr>
          <w:rFonts w:ascii="Times New Roman" w:hAnsi="Times New Roman"/>
          <w:b/>
          <w:sz w:val="28"/>
          <w:szCs w:val="28"/>
        </w:rPr>
        <w:t>Основная часть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    Рабочая программа по</w:t>
      </w:r>
      <w:r>
        <w:rPr>
          <w:rFonts w:ascii="Times New Roman" w:hAnsi="Times New Roman"/>
          <w:sz w:val="28"/>
          <w:szCs w:val="28"/>
        </w:rPr>
        <w:t>коррекционного курса</w:t>
      </w:r>
      <w:r w:rsidRPr="00A03469">
        <w:rPr>
          <w:rFonts w:ascii="Times New Roman" w:hAnsi="Times New Roman"/>
          <w:sz w:val="28"/>
          <w:szCs w:val="28"/>
        </w:rPr>
        <w:t xml:space="preserve"> « Социально-бытовая ориентировка » для 1-4 классов составлена в соответствии  со следующей нормативно-правовой документацией:</w:t>
      </w:r>
    </w:p>
    <w:p w:rsidR="00A03469" w:rsidRPr="00A03469" w:rsidRDefault="00A03469" w:rsidP="00537378">
      <w:pPr>
        <w:pStyle w:val="a4"/>
        <w:numPr>
          <w:ilvl w:val="0"/>
          <w:numId w:val="4"/>
        </w:numPr>
        <w:suppressAutoHyphens/>
        <w:ind w:left="284" w:firstLine="283"/>
        <w:jc w:val="both"/>
        <w:rPr>
          <w:sz w:val="28"/>
          <w:szCs w:val="28"/>
        </w:rPr>
      </w:pPr>
      <w:r w:rsidRPr="00A03469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</w:p>
    <w:p w:rsidR="00A03469" w:rsidRDefault="00A03469" w:rsidP="00537378">
      <w:pPr>
        <w:pStyle w:val="a4"/>
        <w:numPr>
          <w:ilvl w:val="0"/>
          <w:numId w:val="4"/>
        </w:numPr>
        <w:suppressAutoHyphens/>
        <w:ind w:left="426" w:firstLine="141"/>
        <w:jc w:val="both"/>
        <w:rPr>
          <w:sz w:val="28"/>
          <w:szCs w:val="28"/>
        </w:rPr>
      </w:pPr>
      <w:r w:rsidRPr="00A03469">
        <w:rPr>
          <w:sz w:val="28"/>
          <w:szCs w:val="28"/>
        </w:rPr>
        <w:t xml:space="preserve">Федерального  государственного образовательного  стандарта  начального общего образования (Приказ </w:t>
      </w:r>
      <w:proofErr w:type="spellStart"/>
      <w:r w:rsidRPr="00A03469">
        <w:rPr>
          <w:sz w:val="28"/>
          <w:szCs w:val="28"/>
        </w:rPr>
        <w:t>МОиН</w:t>
      </w:r>
      <w:proofErr w:type="spellEnd"/>
      <w:r w:rsidRPr="00A03469">
        <w:rPr>
          <w:sz w:val="28"/>
          <w:szCs w:val="28"/>
        </w:rPr>
        <w:t xml:space="preserve"> № 363 от 06 октября 2009, зарегистрирован Минюст № 17785 от 22 .12. 2009) </w:t>
      </w:r>
      <w:r w:rsidRPr="00A03469">
        <w:rPr>
          <w:bCs/>
          <w:sz w:val="28"/>
          <w:szCs w:val="28"/>
        </w:rPr>
        <w:t xml:space="preserve"> с изменениями и дополнениями от: </w:t>
      </w:r>
      <w:r w:rsidRPr="00A03469">
        <w:rPr>
          <w:sz w:val="28"/>
          <w:szCs w:val="28"/>
        </w:rPr>
        <w:t>26 ноября 2010 г., 22 сентября 2011 г.,18 декабря 2012 г.</w:t>
      </w:r>
    </w:p>
    <w:p w:rsidR="00537378" w:rsidRPr="00A03469" w:rsidRDefault="00537378" w:rsidP="00537378">
      <w:pPr>
        <w:pStyle w:val="a4"/>
        <w:numPr>
          <w:ilvl w:val="0"/>
          <w:numId w:val="4"/>
        </w:numPr>
        <w:suppressAutoHyphens/>
        <w:ind w:left="426" w:firstLine="141"/>
        <w:jc w:val="both"/>
        <w:rPr>
          <w:sz w:val="28"/>
          <w:szCs w:val="28"/>
        </w:rPr>
      </w:pPr>
      <w:r w:rsidRPr="00A03469">
        <w:rPr>
          <w:sz w:val="28"/>
          <w:szCs w:val="28"/>
        </w:rPr>
        <w:t>Программы «Социально-бытовая ориентировка», автор – Плаксина Л.И., М., 1999год</w:t>
      </w:r>
    </w:p>
    <w:p w:rsidR="00A03469" w:rsidRDefault="00A03469" w:rsidP="00537378">
      <w:pPr>
        <w:pStyle w:val="a4"/>
        <w:numPr>
          <w:ilvl w:val="0"/>
          <w:numId w:val="4"/>
        </w:numPr>
        <w:suppressAutoHyphens/>
        <w:ind w:left="426" w:firstLine="0"/>
        <w:jc w:val="both"/>
        <w:rPr>
          <w:sz w:val="28"/>
          <w:szCs w:val="28"/>
        </w:rPr>
      </w:pPr>
      <w:r w:rsidRPr="00A03469">
        <w:rPr>
          <w:sz w:val="28"/>
          <w:szCs w:val="28"/>
        </w:rPr>
        <w:t xml:space="preserve">Основная образовательная программа начального общего образования с учетом особенностей психофизического развития и </w:t>
      </w:r>
      <w:proofErr w:type="gramStart"/>
      <w:r w:rsidRPr="00A03469">
        <w:rPr>
          <w:sz w:val="28"/>
          <w:szCs w:val="28"/>
        </w:rPr>
        <w:t>возможностей</w:t>
      </w:r>
      <w:proofErr w:type="gramEnd"/>
      <w:r w:rsidRPr="00A03469">
        <w:rPr>
          <w:sz w:val="28"/>
          <w:szCs w:val="28"/>
        </w:rPr>
        <w:t xml:space="preserve"> обучающихся </w:t>
      </w:r>
      <w:r w:rsidRPr="00A03469">
        <w:rPr>
          <w:sz w:val="28"/>
          <w:szCs w:val="28"/>
          <w:lang w:val="en-US"/>
        </w:rPr>
        <w:t>III</w:t>
      </w:r>
      <w:r w:rsidRPr="00A03469">
        <w:rPr>
          <w:sz w:val="28"/>
          <w:szCs w:val="28"/>
        </w:rPr>
        <w:t xml:space="preserve"> вида МБОУ «СОШ № 8» (приказ №  394 от 30.08.2013 г)</w:t>
      </w:r>
    </w:p>
    <w:p w:rsidR="00537378" w:rsidRDefault="00537378" w:rsidP="00C912AF">
      <w:pPr>
        <w:tabs>
          <w:tab w:val="left" w:pos="7650"/>
        </w:tabs>
        <w:spacing w:after="0" w:line="240" w:lineRule="auto"/>
        <w:ind w:right="-147" w:firstLine="709"/>
        <w:jc w:val="both"/>
        <w:rPr>
          <w:rFonts w:ascii="Times New Roman" w:hAnsi="Times New Roman"/>
          <w:sz w:val="28"/>
          <w:szCs w:val="28"/>
        </w:rPr>
      </w:pPr>
      <w:r w:rsidRPr="00537378">
        <w:rPr>
          <w:rFonts w:ascii="Times New Roman" w:hAnsi="Times New Roman"/>
          <w:sz w:val="28"/>
          <w:szCs w:val="28"/>
        </w:rPr>
        <w:t>Целью</w:t>
      </w:r>
      <w:r w:rsidRPr="00A03469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начального общего </w:t>
      </w:r>
      <w:proofErr w:type="gramStart"/>
      <w:r w:rsidRPr="00A03469">
        <w:rPr>
          <w:rFonts w:ascii="Times New Roman" w:hAnsi="Times New Roman"/>
          <w:sz w:val="28"/>
          <w:szCs w:val="28"/>
        </w:rPr>
        <w:t xml:space="preserve">образования с учётом особенностей психофизического развития и возможностей для обучающихся III вида МБОУ «СОШ №8» является создание  коррекционно-развивающих  условий, способствующих  максимальному  развитию  личности, удовлетворению  образовательных и творческих потребностей каждого ребёнка;  сохранению  и  поддержанию  его  физического  и  психического  здоровья, </w:t>
      </w:r>
      <w:r w:rsidRPr="00A03469">
        <w:rPr>
          <w:rFonts w:ascii="Times New Roman" w:hAnsi="Times New Roman"/>
          <w:sz w:val="28"/>
          <w:szCs w:val="28"/>
        </w:rPr>
        <w:lastRenderedPageBreak/>
        <w:t>адаптации  детей с глубокими  нарушениями  зрения  к  новым  социальным  условиям.</w:t>
      </w:r>
      <w:proofErr w:type="gramEnd"/>
    </w:p>
    <w:p w:rsidR="00A03469" w:rsidRPr="00A03469" w:rsidRDefault="00A03469" w:rsidP="00C91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Организация  образования  слепых  и  слабовидящих  детей  в  условиях  общеобразовательной школы опирается  на  ряд  принципов, определяющих  его  специфику:</w:t>
      </w:r>
    </w:p>
    <w:p w:rsidR="00A03469" w:rsidRPr="00A03469" w:rsidRDefault="00A03469" w:rsidP="00C91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принцип  коррекционно-развивающей  направленности процесса  обучения  и  воспитания  детей  с  патологией  зрения,  который  предусматривает  отбор  специальных  методов  и  приёмов  педагогического  воздействия    на  личность обучающегося, направленных  на  преодоление  недостатков  ее  развития;</w:t>
      </w:r>
    </w:p>
    <w:p w:rsidR="00A03469" w:rsidRPr="00A03469" w:rsidRDefault="00A03469" w:rsidP="00A0346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принцип  индивидуально-дифференцированного  обучения  и  воспитания,  диктующий  необходимость  учёта  индивидуальных и типологических  особенностей  психофизического  развития  слепых  и  слабовидящих  школьников  в  осуществлении педагогической деятельности;</w:t>
      </w:r>
    </w:p>
    <w:p w:rsidR="00A03469" w:rsidRPr="00A03469" w:rsidRDefault="00A03469" w:rsidP="00A0346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принцип  комплексного  подхода  в  реализации  образовательным  учреждением  своих  функций.</w:t>
      </w:r>
    </w:p>
    <w:p w:rsidR="00A03469" w:rsidRPr="00A03469" w:rsidRDefault="00A03469" w:rsidP="00A034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03469">
        <w:rPr>
          <w:rFonts w:ascii="Times New Roman" w:hAnsi="Times New Roman"/>
          <w:b/>
          <w:sz w:val="28"/>
          <w:szCs w:val="28"/>
        </w:rPr>
        <w:t>Роль  курса «Социально-бытовая ориентировка» в достижении целей и задач общеобразовательной программы начального общего образования с учётом особенностей психофизического развития и возможностей для обучающихся III вида МБОУ «СОШ №8».</w:t>
      </w:r>
      <w:proofErr w:type="gramEnd"/>
    </w:p>
    <w:p w:rsidR="00A03469" w:rsidRPr="00A03469" w:rsidRDefault="00A03469" w:rsidP="006E0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469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38488E" w:rsidRDefault="00A03469" w:rsidP="006E0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Люди с ограниченными возможностями здоровья имеют равные права на развитие, образование. Социально-бытовая ориентировка – самый надежный путь и условия к успешной социальной адаптации людей с ограниченными возможностями здоровья. Занятия по СБО направлены на практическую подготовку детей к самостоятельной жизни, на формирование у них знаний и умений, способствующих социальной адаптации, на повышение уровня развития учащихся. </w:t>
      </w:r>
    </w:p>
    <w:p w:rsidR="0038488E" w:rsidRPr="00A03469" w:rsidRDefault="0038488E" w:rsidP="0038488E">
      <w:pPr>
        <w:pStyle w:val="Style3"/>
        <w:widowControl/>
        <w:ind w:firstLine="709"/>
        <w:jc w:val="both"/>
        <w:rPr>
          <w:rFonts w:ascii="Times New Roman" w:hAnsi="Times New Roman" w:cs="Times New Roman"/>
          <w:iCs/>
          <w:spacing w:val="30"/>
          <w:sz w:val="28"/>
          <w:szCs w:val="28"/>
        </w:rPr>
      </w:pPr>
      <w:r w:rsidRPr="00A03469">
        <w:rPr>
          <w:rStyle w:val="FontStyle13"/>
          <w:rFonts w:ascii="Times New Roman" w:hAnsi="Times New Roman" w:cs="Times New Roman"/>
          <w:b/>
          <w:sz w:val="28"/>
          <w:szCs w:val="28"/>
        </w:rPr>
        <w:t>Главная цель курса СБО в начальной школе</w:t>
      </w: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- помочь ученику с глубоким нарушением зрения адаптироваться к школьной жизни, активно включиться в нее, сформировать у него первоначальные, но адекватные представления о бытовой и соци</w:t>
      </w:r>
      <w:r w:rsidRPr="00A03469">
        <w:rPr>
          <w:rStyle w:val="FontStyle12"/>
          <w:rFonts w:ascii="Times New Roman" w:hAnsi="Times New Roman" w:cs="Times New Roman"/>
          <w:sz w:val="28"/>
          <w:szCs w:val="28"/>
        </w:rPr>
        <w:softHyphen/>
        <w:t>альной сферах жизни человека.</w:t>
      </w:r>
      <w:r w:rsidRPr="00A03469">
        <w:rPr>
          <w:rFonts w:ascii="Times New Roman" w:hAnsi="Times New Roman" w:cs="Times New Roman"/>
          <w:sz w:val="28"/>
          <w:szCs w:val="28"/>
        </w:rPr>
        <w:t xml:space="preserve"> Занятия по социально-бытовой ориентировке проводятся с учётом возрастных и индивидуальных особенностей и возможностей детей с нарушениями зрения. При этом учитываются местные особенности и национальные традиции.</w:t>
      </w:r>
    </w:p>
    <w:p w:rsidR="0038488E" w:rsidRPr="00A03469" w:rsidRDefault="0038488E" w:rsidP="0038488E">
      <w:pPr>
        <w:pStyle w:val="Style5"/>
        <w:widowControl/>
        <w:ind w:firstLine="709"/>
        <w:jc w:val="both"/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</w:pPr>
      <w:r w:rsidRPr="00A03469">
        <w:rPr>
          <w:rStyle w:val="FontStyle13"/>
          <w:rFonts w:ascii="Times New Roman" w:hAnsi="Times New Roman" w:cs="Times New Roman"/>
          <w:b/>
          <w:sz w:val="28"/>
          <w:szCs w:val="28"/>
        </w:rPr>
        <w:t>Задачи:</w:t>
      </w:r>
    </w:p>
    <w:p w:rsidR="0038488E" w:rsidRPr="00DF60BD" w:rsidRDefault="0038488E" w:rsidP="00101C34">
      <w:pPr>
        <w:pStyle w:val="Style6"/>
        <w:widowControl/>
        <w:numPr>
          <w:ilvl w:val="0"/>
          <w:numId w:val="5"/>
        </w:numPr>
        <w:ind w:left="0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восполнить пробелы 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 xml:space="preserve">дошкольного, как правило, домашнего воспитания </w:t>
      </w:r>
      <w:r w:rsidR="00101C34" w:rsidRPr="00DF60BD">
        <w:rPr>
          <w:rStyle w:val="FontStyle12"/>
          <w:rFonts w:ascii="Times New Roman" w:hAnsi="Times New Roman" w:cs="Times New Roman"/>
          <w:sz w:val="28"/>
          <w:szCs w:val="28"/>
        </w:rPr>
        <w:t>детей,</w:t>
      </w:r>
      <w:r w:rsidR="00101C34">
        <w:rPr>
          <w:rStyle w:val="FontStyle12"/>
          <w:rFonts w:ascii="Times New Roman" w:hAnsi="Times New Roman" w:cs="Times New Roman"/>
          <w:sz w:val="28"/>
          <w:szCs w:val="28"/>
        </w:rPr>
        <w:t>по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 xml:space="preserve"> вопросам социально-бытовой ориентировки;</w:t>
      </w:r>
    </w:p>
    <w:p w:rsidR="0038488E" w:rsidRPr="00DF60BD" w:rsidRDefault="0038488E" w:rsidP="00101C34">
      <w:pPr>
        <w:pStyle w:val="Style7"/>
        <w:widowControl/>
        <w:numPr>
          <w:ilvl w:val="0"/>
          <w:numId w:val="5"/>
        </w:numPr>
        <w:ind w:left="0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сформировать</w:t>
      </w: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правильные представления 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>и знания о предметах домашнего обихода, которыми необходимо пользоваться в быту, их назначении и правилах обращения с ними;</w:t>
      </w:r>
    </w:p>
    <w:p w:rsidR="0038488E" w:rsidRPr="00DF60BD" w:rsidRDefault="0038488E" w:rsidP="00101C34">
      <w:pPr>
        <w:pStyle w:val="Style7"/>
        <w:widowControl/>
        <w:numPr>
          <w:ilvl w:val="0"/>
          <w:numId w:val="5"/>
        </w:numPr>
        <w:ind w:left="0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выработать навыки обращения 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>с предметами, используемыми в быту;</w:t>
      </w:r>
    </w:p>
    <w:p w:rsidR="0038488E" w:rsidRPr="00DF60BD" w:rsidRDefault="0038488E" w:rsidP="00101C34">
      <w:pPr>
        <w:pStyle w:val="Style7"/>
        <w:widowControl/>
        <w:numPr>
          <w:ilvl w:val="0"/>
          <w:numId w:val="5"/>
        </w:numPr>
        <w:ind w:left="0"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 xml:space="preserve">сформировать навыки культуры поведения 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>в быту, в среде зрячих людей;</w:t>
      </w:r>
    </w:p>
    <w:p w:rsidR="0038488E" w:rsidRPr="00DF60BD" w:rsidRDefault="0038488E" w:rsidP="00101C34">
      <w:pPr>
        <w:pStyle w:val="Style3"/>
        <w:widowControl/>
        <w:numPr>
          <w:ilvl w:val="0"/>
          <w:numId w:val="5"/>
        </w:numPr>
        <w:ind w:left="0" w:firstLine="0"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познакомить с различными службами </w:t>
      </w:r>
      <w:r w:rsidRPr="00DF60BD">
        <w:rPr>
          <w:rStyle w:val="FontStyle12"/>
          <w:rFonts w:ascii="Times New Roman" w:hAnsi="Times New Roman" w:cs="Times New Roman"/>
          <w:sz w:val="28"/>
          <w:szCs w:val="28"/>
        </w:rPr>
        <w:t xml:space="preserve">быта, учреждениями и организациями, в которые </w:t>
      </w: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>они могут обратиться;</w:t>
      </w:r>
    </w:p>
    <w:p w:rsidR="0038488E" w:rsidRPr="00DF60BD" w:rsidRDefault="00101C34" w:rsidP="00101C34">
      <w:pPr>
        <w:pStyle w:val="Style3"/>
        <w:widowControl/>
        <w:numPr>
          <w:ilvl w:val="0"/>
          <w:numId w:val="6"/>
        </w:numPr>
        <w:ind w:left="0" w:firstLine="0"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101C34">
        <w:rPr>
          <w:rStyle w:val="FontStyle11"/>
          <w:b w:val="0"/>
          <w:sz w:val="28"/>
          <w:szCs w:val="28"/>
        </w:rPr>
        <w:t xml:space="preserve">сформировать представление о </w:t>
      </w:r>
      <w:r w:rsidR="0038488E" w:rsidRPr="00101C34">
        <w:rPr>
          <w:rStyle w:val="FontStyle11"/>
          <w:b w:val="0"/>
          <w:sz w:val="28"/>
          <w:szCs w:val="28"/>
        </w:rPr>
        <w:t>правила</w:t>
      </w:r>
      <w:r w:rsidRPr="00101C34">
        <w:rPr>
          <w:rStyle w:val="FontStyle11"/>
          <w:b w:val="0"/>
          <w:sz w:val="28"/>
          <w:szCs w:val="28"/>
        </w:rPr>
        <w:t>х</w:t>
      </w:r>
      <w:r w:rsidR="0038488E" w:rsidRPr="00101C34">
        <w:rPr>
          <w:rStyle w:val="FontStyle11"/>
          <w:b w:val="0"/>
          <w:sz w:val="28"/>
          <w:szCs w:val="28"/>
        </w:rPr>
        <w:t xml:space="preserve"> поведения</w:t>
      </w:r>
      <w:r w:rsidR="0038488E"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>в общественных местах, в различных службах быта и учреждениях;</w:t>
      </w:r>
    </w:p>
    <w:p w:rsidR="0038488E" w:rsidRPr="00101C34" w:rsidRDefault="0038488E" w:rsidP="00101C34">
      <w:pPr>
        <w:pStyle w:val="Style3"/>
        <w:widowControl/>
        <w:numPr>
          <w:ilvl w:val="0"/>
          <w:numId w:val="6"/>
        </w:numPr>
        <w:ind w:left="0" w:firstLine="0"/>
        <w:jc w:val="both"/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</w:pPr>
      <w:r w:rsidRPr="00101C34">
        <w:rPr>
          <w:rStyle w:val="FontStyle11"/>
          <w:b w:val="0"/>
          <w:sz w:val="28"/>
          <w:szCs w:val="28"/>
        </w:rPr>
        <w:t>выработать</w:t>
      </w:r>
      <w:r w:rsidRPr="00101C34">
        <w:rPr>
          <w:rStyle w:val="FontStyle11"/>
          <w:b w:val="0"/>
          <w:sz w:val="28"/>
          <w:szCs w:val="28"/>
        </w:rPr>
        <w:tab/>
        <w:t xml:space="preserve"> приемы</w:t>
      </w:r>
      <w:r w:rsidRPr="00101C34">
        <w:rPr>
          <w:rStyle w:val="FontStyle11"/>
          <w:b w:val="0"/>
          <w:sz w:val="28"/>
          <w:szCs w:val="28"/>
        </w:rPr>
        <w:tab/>
        <w:t>самоконтроля</w:t>
      </w:r>
      <w:r w:rsidRPr="00101C34">
        <w:rPr>
          <w:rStyle w:val="FontStyle11"/>
          <w:b w:val="0"/>
          <w:sz w:val="28"/>
          <w:szCs w:val="28"/>
        </w:rPr>
        <w:tab/>
      </w:r>
      <w:r w:rsidRPr="00101C34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>за</w:t>
      </w:r>
      <w:r w:rsidRPr="00101C34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ab/>
      </w:r>
      <w:r w:rsidRPr="00101C34">
        <w:rPr>
          <w:rStyle w:val="FontStyle13"/>
          <w:rFonts w:ascii="Times New Roman" w:hAnsi="Times New Roman" w:cs="Times New Roman"/>
          <w:i w:val="0"/>
          <w:sz w:val="28"/>
          <w:szCs w:val="28"/>
        </w:rPr>
        <w:t>своим поведением</w:t>
      </w:r>
      <w:r w:rsidRPr="00101C34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>,</w:t>
      </w:r>
    </w:p>
    <w:p w:rsidR="0038488E" w:rsidRPr="00DF60BD" w:rsidRDefault="0038488E" w:rsidP="00101C34">
      <w:pPr>
        <w:pStyle w:val="Style3"/>
        <w:widowControl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>внешностью,      научить      детей      вступать      в      общение      с различными людьми в различных ситуациях.</w:t>
      </w:r>
    </w:p>
    <w:p w:rsidR="006E0CFB" w:rsidRDefault="00A03469" w:rsidP="00101C3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Настоящая программа составлена с учетом возрастных и психофизических особенностей развития учащихся, уровня их знаний и умений.</w:t>
      </w:r>
    </w:p>
    <w:p w:rsidR="00C912AF" w:rsidRPr="00A03469" w:rsidRDefault="006E0CFB" w:rsidP="00C91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начальной школы приоритетным является игровая деятельность, высокая мотивация, смена видов деятельности. </w:t>
      </w:r>
      <w:r w:rsidRPr="00C912AF">
        <w:rPr>
          <w:rFonts w:ascii="Times New Roman" w:hAnsi="Times New Roman"/>
          <w:b/>
          <w:i/>
          <w:sz w:val="28"/>
          <w:szCs w:val="28"/>
        </w:rPr>
        <w:t>Исходя из этого, одним из ведущих методов проведения занятий по СБО является игровой метод. Его конкретное воплощение может быть самым различным: это может быть сюжетно-ролевая игра с чётко фиксированным сюжетом, с определённым набором ролей, это может быть сюжетная игра со свободным сюжетом без строгой регламентации его разворачивания, без чёткого набора ролей. Игровой метод может воплощаться и в проведении игры-инсценировки, может быть игра-соревнование между детьми или группами детей</w:t>
      </w:r>
      <w:proofErr w:type="gramStart"/>
      <w:r w:rsidRPr="00C912AF">
        <w:rPr>
          <w:rFonts w:ascii="Times New Roman" w:hAnsi="Times New Roman"/>
          <w:b/>
          <w:i/>
          <w:sz w:val="28"/>
          <w:szCs w:val="28"/>
        </w:rPr>
        <w:t>.</w:t>
      </w:r>
      <w:r w:rsidR="00C912AF" w:rsidRPr="00A03469">
        <w:rPr>
          <w:rFonts w:ascii="Times New Roman" w:hAnsi="Times New Roman"/>
          <w:sz w:val="28"/>
          <w:szCs w:val="28"/>
        </w:rPr>
        <w:t>П</w:t>
      </w:r>
      <w:proofErr w:type="gramEnd"/>
      <w:r w:rsidR="00C912AF" w:rsidRPr="00A03469">
        <w:rPr>
          <w:rFonts w:ascii="Times New Roman" w:hAnsi="Times New Roman"/>
          <w:sz w:val="28"/>
          <w:szCs w:val="28"/>
        </w:rPr>
        <w:t xml:space="preserve">реодоление трудностей в обучении детей, находящихся в условиях зрительной депривации, обеспечивается за счёт </w:t>
      </w:r>
      <w:r w:rsidR="00C912AF" w:rsidRPr="00C912AF">
        <w:rPr>
          <w:rFonts w:ascii="Times New Roman" w:hAnsi="Times New Roman"/>
          <w:b/>
          <w:i/>
          <w:sz w:val="28"/>
          <w:szCs w:val="28"/>
        </w:rPr>
        <w:t>использования современных образовательных технологий: проектно- исследовательская и проблемная  технологии</w:t>
      </w:r>
      <w:r w:rsidR="00C912AF">
        <w:rPr>
          <w:rFonts w:ascii="Times New Roman" w:hAnsi="Times New Roman"/>
          <w:sz w:val="28"/>
          <w:szCs w:val="28"/>
        </w:rPr>
        <w:t xml:space="preserve">, </w:t>
      </w:r>
      <w:r w:rsidR="00C912AF" w:rsidRPr="00A03469">
        <w:rPr>
          <w:rFonts w:ascii="Times New Roman" w:hAnsi="Times New Roman"/>
          <w:sz w:val="28"/>
          <w:szCs w:val="28"/>
        </w:rPr>
        <w:t xml:space="preserve"> (создание проблемной ситуации, проведение деловых игр и т.д.).</w:t>
      </w:r>
    </w:p>
    <w:p w:rsidR="006E0CFB" w:rsidRDefault="006E0CFB" w:rsidP="006E0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Обучение СБО невозможно без проведения экскурсий. Они могут быть вводными, текущими и итоговыми.</w:t>
      </w:r>
    </w:p>
    <w:p w:rsidR="006E0CFB" w:rsidRPr="00A03469" w:rsidRDefault="006E0CFB" w:rsidP="006E0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Для формирования знаний, умений и навыков по СБО применяются различные практические занятия</w:t>
      </w:r>
      <w:r>
        <w:rPr>
          <w:rFonts w:ascii="Times New Roman" w:hAnsi="Times New Roman"/>
          <w:sz w:val="28"/>
          <w:szCs w:val="28"/>
        </w:rPr>
        <w:t xml:space="preserve"> и самостоятельные работы</w:t>
      </w:r>
      <w:r w:rsidRPr="00A03469">
        <w:rPr>
          <w:rFonts w:ascii="Times New Roman" w:hAnsi="Times New Roman"/>
          <w:sz w:val="28"/>
          <w:szCs w:val="28"/>
        </w:rPr>
        <w:t>.</w:t>
      </w:r>
    </w:p>
    <w:p w:rsidR="00A03469" w:rsidRPr="00A03469" w:rsidRDefault="00A03469" w:rsidP="006E0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нарушением зрения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 Специальные знания, умения и навыки необходимы слепым и слабовидящим для выполнения определенных практических действий без зрительного контроля, а при наличии остаточного зрения или слабовидения с таким визуальным контролем, который не приводил бы к зрительным перегрузкам. Специальные навыки предполагают достаточно эстетичное, точное и быстрое выполнение практических действий. Овладение комплексом таких навыков позволяет незрячим и слабовидящим компенсировать полную или частичную утрату зрения. Успех овладения навыками СБО может быть обеспечен при </w:t>
      </w:r>
      <w:r w:rsidRPr="00A03469">
        <w:rPr>
          <w:rFonts w:ascii="Times New Roman" w:hAnsi="Times New Roman"/>
          <w:sz w:val="28"/>
          <w:szCs w:val="28"/>
        </w:rPr>
        <w:lastRenderedPageBreak/>
        <w:t>систематическом закреплении и при помощи совместных усилий педагогов, родителей и других служб сопровождения (психологической, социальной и т.д.).</w:t>
      </w:r>
      <w:r w:rsidR="0038488E">
        <w:rPr>
          <w:rFonts w:ascii="Times New Roman" w:hAnsi="Times New Roman"/>
          <w:sz w:val="28"/>
          <w:szCs w:val="28"/>
        </w:rPr>
        <w:t>Таким образом, п</w:t>
      </w:r>
      <w:r w:rsidR="006E0CFB">
        <w:rPr>
          <w:rFonts w:ascii="Times New Roman" w:hAnsi="Times New Roman"/>
          <w:sz w:val="28"/>
          <w:szCs w:val="28"/>
        </w:rPr>
        <w:t xml:space="preserve">рограмма предусматривает систематическое взаимодействие с социальными партнёрами: проведение совместных занятий с педагогами учреждений </w:t>
      </w:r>
      <w:r w:rsidR="0038488E">
        <w:rPr>
          <w:rFonts w:ascii="Times New Roman" w:hAnsi="Times New Roman"/>
          <w:sz w:val="28"/>
          <w:szCs w:val="28"/>
        </w:rPr>
        <w:t>дополнительного</w:t>
      </w:r>
      <w:r w:rsidR="006E0CFB">
        <w:rPr>
          <w:rFonts w:ascii="Times New Roman" w:hAnsi="Times New Roman"/>
          <w:sz w:val="28"/>
          <w:szCs w:val="28"/>
        </w:rPr>
        <w:t xml:space="preserve"> образования «ДДТ»</w:t>
      </w:r>
      <w:r w:rsidR="0038488E">
        <w:rPr>
          <w:rFonts w:ascii="Times New Roman" w:hAnsi="Times New Roman"/>
          <w:sz w:val="28"/>
          <w:szCs w:val="28"/>
        </w:rPr>
        <w:t>, «ДЮСШ -2».</w:t>
      </w:r>
      <w:r w:rsidRPr="00A03469">
        <w:rPr>
          <w:rFonts w:ascii="Times New Roman" w:hAnsi="Times New Roman"/>
          <w:sz w:val="28"/>
          <w:szCs w:val="28"/>
        </w:rPr>
        <w:t xml:space="preserve"> Только комплексная совместная деятельность позволит достичь желаемых результатов.</w:t>
      </w:r>
    </w:p>
    <w:p w:rsidR="00A03469" w:rsidRPr="00DF60BD" w:rsidRDefault="00A03469" w:rsidP="00A03469">
      <w:pPr>
        <w:pStyle w:val="Style3"/>
        <w:widowControl/>
        <w:ind w:firstLine="709"/>
        <w:jc w:val="both"/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b/>
          <w:i w:val="0"/>
          <w:sz w:val="28"/>
          <w:szCs w:val="28"/>
        </w:rPr>
        <w:t>Основное содержание курса.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 Содержание </w:t>
      </w:r>
      <w:r w:rsidR="00DF60BD">
        <w:rPr>
          <w:rFonts w:ascii="Times New Roman" w:hAnsi="Times New Roman"/>
          <w:sz w:val="28"/>
          <w:szCs w:val="28"/>
        </w:rPr>
        <w:t>программы</w:t>
      </w:r>
      <w:r w:rsidRPr="00A03469">
        <w:rPr>
          <w:rFonts w:ascii="Times New Roman" w:hAnsi="Times New Roman"/>
          <w:sz w:val="28"/>
          <w:szCs w:val="28"/>
        </w:rPr>
        <w:t xml:space="preserve"> включает в себя следующие разделы: </w:t>
      </w:r>
      <w:proofErr w:type="gramStart"/>
      <w:r w:rsidRPr="00A03469">
        <w:rPr>
          <w:rFonts w:ascii="Times New Roman" w:hAnsi="Times New Roman"/>
          <w:sz w:val="28"/>
          <w:szCs w:val="28"/>
        </w:rPr>
        <w:t xml:space="preserve">«Личная гигиена», «Одежда и обувь», «Питание», «Семья», «Культура поведения», «Жилище», «Транспорт», «Торговля», «Медицинская помощь». </w:t>
      </w:r>
      <w:proofErr w:type="gramEnd"/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 Овладение навыками СБО облегчает социально-психологическую адаптацию детей с нарушениями зрения к современным условиям жизни.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Занятия по теме «Личная гигиена» позволяют детям овладеть умениями и навыками гигиены и охраны зрения и осязания, ухода за кожей, сохранения и укрепления своего здоровья.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 Занятия по теме «Питание» предусматривают ознакомление детей с основными продуктами питания. Способами приготовления и хранения пищи, сервировки стола.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 Расширению навыков самообслуживания способствуют тематические занятия «Одежда и обувь», «Жилище». Они включают знакомство с повседневным уходом за одеждой, обувью и жилищем. Пути и средства установления личных взаимоотношений в семье, группе, классе, общественных местах раскрываются в темах «Семья», «Культура общения». Дети знакомятся с правилами поведения за столом, при посещении музеев, библиотек, кинотеатров, клубов, почты, магазина.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Важная роль отводится формированию у детей  умений и навыков пользования средствами связи, транспортом, магазинами, медицинской помощью. Этому способствуют тематические занятия «Транспорт», «Торговля», «Средства связи», «Медицинская помощь».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Занятия по социально-бытовой ориентировке проводятся 1 раз в неделю: 1 класс – 33 часа, 2 – 4 классы – 34 часа в год.</w:t>
      </w:r>
    </w:p>
    <w:p w:rsidR="00A03469" w:rsidRPr="00A03469" w:rsidRDefault="00A03469" w:rsidP="00A034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2AF">
        <w:rPr>
          <w:rFonts w:ascii="Times New Roman" w:hAnsi="Times New Roman"/>
          <w:b/>
          <w:sz w:val="28"/>
          <w:szCs w:val="28"/>
        </w:rPr>
        <w:t>Тематическое планирование по годам обучения.</w:t>
      </w:r>
      <w:r w:rsidR="0038488E">
        <w:rPr>
          <w:rFonts w:ascii="Times New Roman" w:hAnsi="Times New Roman"/>
          <w:b/>
          <w:sz w:val="28"/>
          <w:szCs w:val="28"/>
        </w:rPr>
        <w:t xml:space="preserve"> (Приложение </w:t>
      </w:r>
      <w:r w:rsidR="0038488E">
        <w:rPr>
          <w:rFonts w:ascii="Times New Roman" w:hAnsi="Times New Roman"/>
          <w:b/>
          <w:sz w:val="28"/>
          <w:szCs w:val="28"/>
          <w:lang w:val="en-US"/>
        </w:rPr>
        <w:t>I</w:t>
      </w:r>
      <w:r w:rsidR="0038488E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3066"/>
        <w:gridCol w:w="1578"/>
        <w:gridCol w:w="1560"/>
        <w:gridCol w:w="1701"/>
        <w:gridCol w:w="1666"/>
      </w:tblGrid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Тема</w:t>
            </w:r>
          </w:p>
        </w:tc>
        <w:tc>
          <w:tcPr>
            <w:tcW w:w="6505" w:type="dxa"/>
            <w:gridSpan w:val="4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 часов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1 класс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 класс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 класс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Личная гигиена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5ч.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Одежда и обувь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5ч.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5ч.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 xml:space="preserve">Питание 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5ч.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5ч.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6ч.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Семья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Культура поведения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6ч.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6ч.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6ч.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6ч.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 xml:space="preserve">Жилище 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 xml:space="preserve">Транспорт 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4ч.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 xml:space="preserve">Торговля 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Средства связи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2ч.</w:t>
            </w:r>
          </w:p>
        </w:tc>
      </w:tr>
      <w:tr w:rsidR="00A03469" w:rsidRPr="00DF60BD" w:rsidTr="00DF60BD">
        <w:tc>
          <w:tcPr>
            <w:tcW w:w="3066" w:type="dxa"/>
          </w:tcPr>
          <w:p w:rsidR="00A03469" w:rsidRPr="00DF60BD" w:rsidRDefault="00A03469" w:rsidP="00BE4DD5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Медицинская помощь</w:t>
            </w:r>
          </w:p>
        </w:tc>
        <w:tc>
          <w:tcPr>
            <w:tcW w:w="1578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  <w:tc>
          <w:tcPr>
            <w:tcW w:w="1666" w:type="dxa"/>
          </w:tcPr>
          <w:p w:rsidR="00A03469" w:rsidRPr="00DF60BD" w:rsidRDefault="00A03469" w:rsidP="00BE4DD5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60BD">
              <w:rPr>
                <w:rStyle w:val="FontStyle13"/>
                <w:rFonts w:ascii="Times New Roman" w:hAnsi="Times New Roman" w:cs="Times New Roman"/>
                <w:i w:val="0"/>
                <w:sz w:val="28"/>
                <w:szCs w:val="28"/>
              </w:rPr>
              <w:t>3ч.</w:t>
            </w:r>
          </w:p>
        </w:tc>
      </w:tr>
    </w:tbl>
    <w:p w:rsidR="00A03469" w:rsidRPr="00DF60BD" w:rsidRDefault="00A03469" w:rsidP="00A03469">
      <w:pPr>
        <w:pStyle w:val="Style3"/>
        <w:widowControl/>
        <w:ind w:firstLine="709"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DF60BD">
        <w:rPr>
          <w:rStyle w:val="FontStyle13"/>
          <w:rFonts w:ascii="Times New Roman" w:hAnsi="Times New Roman" w:cs="Times New Roman"/>
          <w:i w:val="0"/>
          <w:sz w:val="28"/>
          <w:szCs w:val="28"/>
        </w:rPr>
        <w:t>Требования к уровню подготовки учащихся.</w:t>
      </w:r>
    </w:p>
    <w:p w:rsidR="00A03469" w:rsidRPr="001F5EA8" w:rsidRDefault="00A03469" w:rsidP="00A03469">
      <w:pPr>
        <w:pStyle w:val="Style2"/>
        <w:widowControl/>
        <w:tabs>
          <w:tab w:val="left" w:pos="2861"/>
          <w:tab w:val="left" w:pos="4603"/>
          <w:tab w:val="left" w:pos="6422"/>
        </w:tabs>
        <w:spacing w:line="240" w:lineRule="auto"/>
        <w:jc w:val="both"/>
        <w:rPr>
          <w:rStyle w:val="FontStyle14"/>
          <w:rFonts w:ascii="Times New Roman" w:hAnsi="Times New Roman" w:cs="Times New Roman"/>
          <w:bCs/>
          <w:i w:val="0"/>
          <w:iCs w:val="0"/>
          <w:spacing w:val="30"/>
          <w:sz w:val="28"/>
          <w:szCs w:val="28"/>
          <w:u w:val="single"/>
        </w:rPr>
      </w:pPr>
      <w:r w:rsidRPr="001F5EA8">
        <w:rPr>
          <w:rStyle w:val="FontStyle11"/>
          <w:b w:val="0"/>
          <w:spacing w:val="30"/>
          <w:sz w:val="28"/>
          <w:szCs w:val="28"/>
          <w:u w:val="single"/>
        </w:rPr>
        <w:t>1 класс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соблюдать распорядок дня, владеть навыками гигиены тела, волос, одежды;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основные продукты, владеть сервировкой стола к завтраку;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состав семьи, уметь выполнять простейшие бытовые поручения, участвовать в семейных торжествах, традиционных праздниках;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владеть правилами поведения при встрече и расставании, поддерживать тактичный, вежливый разговор с товарищами, взрослыми;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помещения школы, их назначение;</w:t>
      </w:r>
    </w:p>
    <w:p w:rsidR="00A03469" w:rsidRPr="001F5EA8" w:rsidRDefault="00A03469" w:rsidP="00A03469">
      <w:pPr>
        <w:pStyle w:val="Style6"/>
        <w:widowControl/>
        <w:tabs>
          <w:tab w:val="left" w:pos="24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правила уличного движения и поездки в городском транспорте;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виды магазинов, покупать простые товары.</w:t>
      </w:r>
    </w:p>
    <w:p w:rsidR="00A03469" w:rsidRPr="001F5EA8" w:rsidRDefault="00A03469" w:rsidP="00A03469">
      <w:pPr>
        <w:pStyle w:val="Style6"/>
        <w:widowControl/>
        <w:tabs>
          <w:tab w:val="left" w:pos="426"/>
        </w:tabs>
        <w:ind w:right="64"/>
        <w:jc w:val="both"/>
        <w:rPr>
          <w:rStyle w:val="FontStyle14"/>
          <w:rFonts w:ascii="Times New Roman" w:hAnsi="Times New Roman" w:cs="Times New Roman"/>
          <w:bCs/>
          <w:i w:val="0"/>
          <w:iCs w:val="0"/>
          <w:spacing w:val="30"/>
          <w:sz w:val="28"/>
          <w:szCs w:val="28"/>
        </w:rPr>
      </w:pPr>
      <w:r w:rsidRPr="001F5EA8">
        <w:rPr>
          <w:rStyle w:val="FontStyle14"/>
          <w:rFonts w:ascii="Times New Roman" w:hAnsi="Times New Roman" w:cs="Times New Roman"/>
          <w:spacing w:val="30"/>
          <w:sz w:val="28"/>
          <w:szCs w:val="28"/>
          <w:u w:val="single"/>
        </w:rPr>
        <w:t>2 класс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уметь ухаживать за телом, стричь ногти, владеть правилами ухода за кожей;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владеть навыками ухода за одеждой и обувью, уметь стирать и гладить носовые платки, воротнички и т.д.;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санитарно-гигиенические требования, предъявляемые к приготовлению пищи, и основные правила приготовления салатов, винегрета и др.;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уметь выполнять отдельные хозяйственно-бытовые обязанности в семье;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и применять правила поведения в общественных местах (кинотеатрах, музее, школе, библиотеке);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и владеть санитарно-гигиеническими навыками ухода за помещениями, рабочим местом, цветами;</w:t>
      </w:r>
    </w:p>
    <w:p w:rsidR="00A03469" w:rsidRPr="001F5EA8" w:rsidRDefault="00A03469" w:rsidP="00A03469">
      <w:pPr>
        <w:pStyle w:val="Style6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основные транспортные средства, уметь пользоваться городским и сельским транспортом, знать основные маршруты домой, в школу, в парк, магазины, кинотеатр;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уметь приобрести в магазине различные товары;</w:t>
      </w:r>
    </w:p>
    <w:p w:rsidR="00A03469" w:rsidRPr="001F5EA8" w:rsidRDefault="00A03469" w:rsidP="00A03469">
      <w:pPr>
        <w:pStyle w:val="Style6"/>
        <w:widowControl/>
        <w:tabs>
          <w:tab w:val="left" w:pos="230"/>
        </w:tabs>
        <w:jc w:val="both"/>
        <w:rPr>
          <w:rStyle w:val="FontStyle13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уметь написать письмо, открытку, телеграмму.</w:t>
      </w:r>
    </w:p>
    <w:p w:rsidR="00A03469" w:rsidRPr="001F5EA8" w:rsidRDefault="00A03469" w:rsidP="00A03469">
      <w:pPr>
        <w:pStyle w:val="Style4"/>
        <w:widowControl/>
        <w:spacing w:before="34"/>
        <w:jc w:val="both"/>
        <w:rPr>
          <w:rStyle w:val="FontStyle14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 w:rsidRPr="001F5EA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стирать изделия из синтетических волокон и шерсти;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приготавливать простые блюда из теста (печенье);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помогать малышам в уборке, проведение прогулок, чистке одежды;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убирать помещения, соблюдать офтальмо-гигиенические требования во время уборки;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расписанием поездов, автобусов; купить билет и др.;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знать стоимость отдельных товаров и уметь их купить (нитки, пуговицы, книги и т.д.);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>отправлять ценные письма, бандероли;</w:t>
      </w:r>
    </w:p>
    <w:p w:rsidR="00A03469" w:rsidRPr="001F5EA8" w:rsidRDefault="00A03469" w:rsidP="00A03469">
      <w:pPr>
        <w:pStyle w:val="Style6"/>
        <w:widowControl/>
        <w:tabs>
          <w:tab w:val="left" w:pos="269"/>
        </w:tabs>
        <w:ind w:right="2765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1F5EA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бинтовать руку, оказывать помощь при порезе конечности. </w:t>
      </w:r>
    </w:p>
    <w:p w:rsidR="00A03469" w:rsidRPr="001F5EA8" w:rsidRDefault="00A03469" w:rsidP="00A03469">
      <w:pPr>
        <w:pStyle w:val="Style6"/>
        <w:widowControl/>
        <w:tabs>
          <w:tab w:val="left" w:pos="0"/>
        </w:tabs>
        <w:ind w:right="2765"/>
        <w:jc w:val="both"/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</w:pPr>
      <w:r w:rsidRPr="001F5EA8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1F5EA8">
        <w:rPr>
          <w:rStyle w:val="FontStyle14"/>
          <w:rFonts w:ascii="Times New Roman" w:hAnsi="Times New Roman" w:cs="Times New Roman"/>
          <w:spacing w:val="30"/>
          <w:sz w:val="28"/>
          <w:szCs w:val="28"/>
          <w:u w:val="single"/>
        </w:rPr>
        <w:t>класс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пользоваться оптическими средствами коррекции, знать упражнения для глаз;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готовить овощные блюда, сервировать стол, пользоваться столовыми приборами;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выполнять различные виды труда в семье, быть чутким, внимательным к окружающим;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вести себя в обществе, подчиняться правилам поведения, уважать окружающих;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ухаживать за мебелью, пользоваться пылесосом, убирать помещение;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spacing w:before="5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ухаживать за резиновыми и кожаными изделиями, чистить одежду, снимать пятна па одежде;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знать правила проезда по железной дороге;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назначение магазина и правила поведения при покупке товаров;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уметь отправлять посылки;</w:t>
      </w:r>
    </w:p>
    <w:p w:rsidR="00A03469" w:rsidRPr="001F5EA8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F5EA8">
        <w:rPr>
          <w:rStyle w:val="FontStyle12"/>
          <w:rFonts w:ascii="Times New Roman" w:hAnsi="Times New Roman" w:cs="Times New Roman"/>
          <w:sz w:val="28"/>
          <w:szCs w:val="28"/>
        </w:rPr>
        <w:t>владеть гимнастикой, для глаз, снимать напряжение и утомление, следить за чистотой оптических средств (очков, луп и т.д.).</w:t>
      </w:r>
    </w:p>
    <w:p w:rsidR="00A03469" w:rsidRPr="0038488E" w:rsidRDefault="0038488E" w:rsidP="0038488E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b/>
          <w:i/>
          <w:sz w:val="28"/>
          <w:szCs w:val="28"/>
        </w:rPr>
      </w:pPr>
      <w:r w:rsidRPr="0038488E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Программа предусматривает использование современных оценочных средств, проводятся входной и </w:t>
      </w:r>
      <w:proofErr w:type="gramStart"/>
      <w:r w:rsidRPr="0038488E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итоговый</w:t>
      </w:r>
      <w:proofErr w:type="gramEnd"/>
      <w:r w:rsidRPr="0038488E"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 мониторинги в каждом учебном году</w:t>
      </w: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, позволяющие отследить динамику </w:t>
      </w:r>
      <w:proofErr w:type="spellStart"/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 xml:space="preserve"> социальной компетентности школьников.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b/>
          <w:sz w:val="28"/>
          <w:szCs w:val="28"/>
        </w:rPr>
        <w:t>Карта мониторинга социальной компетентности учащихся.</w:t>
      </w:r>
    </w:p>
    <w:tbl>
      <w:tblPr>
        <w:tblStyle w:val="a6"/>
        <w:tblW w:w="0" w:type="auto"/>
        <w:tblLayout w:type="fixed"/>
        <w:tblLook w:val="04A0"/>
      </w:tblPr>
      <w:tblGrid>
        <w:gridCol w:w="1130"/>
        <w:gridCol w:w="963"/>
        <w:gridCol w:w="567"/>
        <w:gridCol w:w="850"/>
        <w:gridCol w:w="851"/>
        <w:gridCol w:w="850"/>
        <w:gridCol w:w="567"/>
        <w:gridCol w:w="709"/>
        <w:gridCol w:w="709"/>
        <w:gridCol w:w="1417"/>
        <w:gridCol w:w="1134"/>
      </w:tblGrid>
      <w:tr w:rsidR="00A03469" w:rsidRPr="00A03469" w:rsidTr="0038488E">
        <w:trPr>
          <w:trHeight w:val="546"/>
        </w:trPr>
        <w:tc>
          <w:tcPr>
            <w:tcW w:w="1130" w:type="dxa"/>
            <w:vMerge w:val="restart"/>
            <w:tcBorders>
              <w:tl2br w:val="single" w:sz="4" w:space="0" w:color="auto"/>
            </w:tcBorders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Показа     </w:t>
            </w:r>
            <w:proofErr w:type="spellStart"/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учени</w:t>
            </w:r>
            <w:proofErr w:type="spellEnd"/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</w:p>
        </w:tc>
        <w:tc>
          <w:tcPr>
            <w:tcW w:w="851" w:type="dxa"/>
            <w:vMerge w:val="restart"/>
            <w:textDirection w:val="btLr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Усвоение программы обучения</w:t>
            </w:r>
          </w:p>
        </w:tc>
        <w:tc>
          <w:tcPr>
            <w:tcW w:w="850" w:type="dxa"/>
            <w:vMerge w:val="restart"/>
            <w:textDirection w:val="btLr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Продуктивные виды </w:t>
            </w: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67" w:type="dxa"/>
            <w:vMerge w:val="restart"/>
            <w:textDirection w:val="btLr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Коммуникативные навыки</w:t>
            </w:r>
          </w:p>
        </w:tc>
        <w:tc>
          <w:tcPr>
            <w:tcW w:w="1417" w:type="dxa"/>
            <w:vMerge w:val="restart"/>
            <w:textDirection w:val="btLr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Самоконтроль, само</w:t>
            </w:r>
          </w:p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регуляция поведения</w:t>
            </w:r>
          </w:p>
        </w:tc>
        <w:tc>
          <w:tcPr>
            <w:tcW w:w="1134" w:type="dxa"/>
            <w:vMerge w:val="restart"/>
            <w:textDirection w:val="btLr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Поведение в социумах</w:t>
            </w:r>
          </w:p>
        </w:tc>
      </w:tr>
      <w:tr w:rsidR="00A03469" w:rsidRPr="00A03469" w:rsidTr="0038488E">
        <w:trPr>
          <w:cantSplit/>
          <w:trHeight w:val="3090"/>
        </w:trPr>
        <w:tc>
          <w:tcPr>
            <w:tcW w:w="1130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самообслуживания и личной гигиены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бытового труда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профессионального труда</w:t>
            </w:r>
          </w:p>
        </w:tc>
        <w:tc>
          <w:tcPr>
            <w:tcW w:w="851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невербальные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346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вербальные </w:t>
            </w:r>
          </w:p>
        </w:tc>
        <w:tc>
          <w:tcPr>
            <w:tcW w:w="1417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69" w:rsidRPr="00A03469" w:rsidTr="0038488E">
        <w:trPr>
          <w:cantSplit/>
          <w:trHeight w:val="469"/>
        </w:trPr>
        <w:tc>
          <w:tcPr>
            <w:tcW w:w="1130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03469" w:rsidRPr="00A03469" w:rsidRDefault="00A03469" w:rsidP="00BE4DD5">
            <w:pPr>
              <w:pStyle w:val="Style7"/>
              <w:tabs>
                <w:tab w:val="left" w:pos="192"/>
              </w:tabs>
              <w:ind w:left="113" w:right="113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469" w:rsidRPr="00A03469" w:rsidRDefault="00A03469" w:rsidP="00BE4DD5">
            <w:pPr>
              <w:pStyle w:val="Style7"/>
              <w:widowControl/>
              <w:tabs>
                <w:tab w:val="left" w:pos="192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469" w:rsidRPr="00A03469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Шкала оценивания: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0 – невозможность оценки по данному показателю;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1 – начальное овладение навыком, умением, знаниями; выполнение с помощью педагога;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2 – частичное овладение навыком, умением, знаниями;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3 – полное овладение навыком, умением; умение использовать полученные знания.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Навыки самообслуживания и личной гигиены: одевание, раздевание, опрятность, гигиена питания, забота о теле и внешнем виде, забота о здоровье.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Навыки бытового труда: участие в поддержании чистоты и порядка в классе, дежурство по классу, в столовой.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Навыки профессионального труда: овладение основами профессионального труда по различным специальностям (уборщица, кухонный рабочий и т.д.).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Усвоение программы обучения: усвоение учебной программы.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 xml:space="preserve">Продуктивные виды деятельности: овладение умениями рисования, лепки, вышивания, </w:t>
      </w:r>
      <w:proofErr w:type="spellStart"/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A03469">
        <w:rPr>
          <w:rStyle w:val="FontStyle12"/>
          <w:rFonts w:ascii="Times New Roman" w:hAnsi="Times New Roman" w:cs="Times New Roman"/>
          <w:sz w:val="28"/>
          <w:szCs w:val="28"/>
        </w:rPr>
        <w:t xml:space="preserve"> и т.д.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Игровая деятельность: способность целенаправленно осознанно осуществлять игровые действия с игрушками, подчиняться правилам игры и выполнять их.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Коммуникативные навыки: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а) невербальные – способность общаться с помощью мимики, жестов, позы;</w:t>
      </w:r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б) вербальные – общение при помощи предложений, фраз.</w:t>
      </w:r>
      <w:proofErr w:type="gramEnd"/>
    </w:p>
    <w:p w:rsidR="00A03469" w:rsidRP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 xml:space="preserve">Самоконтроль, </w:t>
      </w:r>
      <w:proofErr w:type="spellStart"/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03469">
        <w:rPr>
          <w:rStyle w:val="FontStyle12"/>
          <w:rFonts w:ascii="Times New Roman" w:hAnsi="Times New Roman" w:cs="Times New Roman"/>
          <w:sz w:val="28"/>
          <w:szCs w:val="28"/>
        </w:rPr>
        <w:t xml:space="preserve"> поведения: способность реагировать на жизненные ситуации эмоциями, которые являются уместными и адекватными (отсутствие агрессии, страха, слёз, деструктивного поведения).</w:t>
      </w:r>
    </w:p>
    <w:p w:rsidR="00A03469" w:rsidRDefault="00A03469" w:rsidP="00A03469">
      <w:pPr>
        <w:pStyle w:val="Style7"/>
        <w:widowControl/>
        <w:tabs>
          <w:tab w:val="left" w:pos="192"/>
        </w:tabs>
        <w:ind w:firstLine="19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03469">
        <w:rPr>
          <w:rStyle w:val="FontStyle12"/>
          <w:rFonts w:ascii="Times New Roman" w:hAnsi="Times New Roman" w:cs="Times New Roman"/>
          <w:sz w:val="28"/>
          <w:szCs w:val="28"/>
        </w:rPr>
        <w:t>Поведение в социумах: адекватное поведение в магазинах, транспорте, на почте, в театре и т.д.</w:t>
      </w:r>
    </w:p>
    <w:p w:rsidR="006E0CFB" w:rsidRDefault="006E0CFB" w:rsidP="00C91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79B">
        <w:rPr>
          <w:rFonts w:ascii="Times New Roman" w:hAnsi="Times New Roman"/>
          <w:sz w:val="28"/>
          <w:szCs w:val="28"/>
        </w:rPr>
        <w:t>Данный курс способствует формированию у незрячих учащихся:</w:t>
      </w:r>
    </w:p>
    <w:p w:rsidR="00537378" w:rsidRPr="0071479B" w:rsidRDefault="00537378" w:rsidP="00C91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b/>
          <w:sz w:val="28"/>
          <w:szCs w:val="28"/>
        </w:rPr>
        <w:t>Личностны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A03469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ов</w:t>
      </w:r>
      <w:r w:rsidRPr="00A03469">
        <w:rPr>
          <w:rFonts w:ascii="Times New Roman" w:hAnsi="Times New Roman"/>
          <w:b/>
          <w:sz w:val="28"/>
          <w:szCs w:val="28"/>
        </w:rPr>
        <w:t xml:space="preserve">: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проявление познавательных интересов и активности в данной области предметной деятельности;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развитие трудолюбия и ответственности за качество своей деятельности;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овладение установками, нормами и правилами научной организации умственного и физического труда;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бережное отношение к природным и хозяйственным ресурсам;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готовность к рациональному ведению домашнего хозяйства.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знание и выполнение санитарно-гигиенических требований, правил безопасной работы;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организация рабочего места;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использование приобретённых знаний и умений в практической деятельности и повседневной жизни. </w:t>
      </w:r>
    </w:p>
    <w:p w:rsidR="00537378" w:rsidRPr="00A03469" w:rsidRDefault="00537378" w:rsidP="00C912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03469">
        <w:rPr>
          <w:rFonts w:ascii="Times New Roman" w:hAnsi="Times New Roman"/>
          <w:b/>
          <w:sz w:val="28"/>
          <w:szCs w:val="28"/>
        </w:rPr>
        <w:t>Метапредметны</w:t>
      </w:r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A03469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ов</w:t>
      </w:r>
      <w:r w:rsidRPr="00A03469">
        <w:rPr>
          <w:rFonts w:ascii="Times New Roman" w:hAnsi="Times New Roman"/>
          <w:b/>
          <w:sz w:val="28"/>
          <w:szCs w:val="28"/>
        </w:rPr>
        <w:t xml:space="preserve">: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алгоритмизированное планирование процесса познавательно-трудовой деятельности;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самостоятельная организация и выполнение различных практических заданий;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приведение примеров, подбор аргументов, формулирование выводов по обоснованию технико-технологического решения; отражение в устной и письменной форме результатов своей деятельности;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выявление потребностей, проектирование и создание объектов, имеющих </w:t>
      </w:r>
      <w:r w:rsidR="00E9253C">
        <w:rPr>
          <w:rFonts w:ascii="Times New Roman" w:hAnsi="Times New Roman"/>
          <w:sz w:val="28"/>
          <w:szCs w:val="28"/>
        </w:rPr>
        <w:t xml:space="preserve">потребительскую стоимость;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lastRenderedPageBreak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03469">
        <w:rPr>
          <w:rFonts w:ascii="Times New Roman" w:hAnsi="Times New Roman"/>
          <w:sz w:val="28"/>
          <w:szCs w:val="28"/>
        </w:rPr>
        <w:t>интернетресурсы</w:t>
      </w:r>
      <w:proofErr w:type="spellEnd"/>
      <w:r w:rsidRPr="00A03469">
        <w:rPr>
          <w:rFonts w:ascii="Times New Roman" w:hAnsi="Times New Roman"/>
          <w:sz w:val="28"/>
          <w:szCs w:val="28"/>
        </w:rPr>
        <w:t xml:space="preserve"> и другие базы данных; 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соблюдение норм и правил культуры труда в соответствии с технологической культурой производства;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соблюдение норм и правил безопасности познавательно-трудовой деятельности и созидательного труда. </w:t>
      </w:r>
    </w:p>
    <w:p w:rsidR="00537378" w:rsidRPr="00A03469" w:rsidRDefault="00537378" w:rsidP="00C912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469">
        <w:rPr>
          <w:rFonts w:ascii="Times New Roman" w:hAnsi="Times New Roman"/>
          <w:b/>
          <w:sz w:val="28"/>
          <w:szCs w:val="28"/>
        </w:rPr>
        <w:t>Предметны</w:t>
      </w:r>
      <w:r>
        <w:rPr>
          <w:rFonts w:ascii="Times New Roman" w:hAnsi="Times New Roman"/>
          <w:b/>
          <w:sz w:val="28"/>
          <w:szCs w:val="28"/>
        </w:rPr>
        <w:t>х</w:t>
      </w:r>
      <w:r w:rsidRPr="00A03469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В познавательной сфере: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представление о санитарно-гигиенических нормах;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понятие о процессе пищеварения;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общие сведения о питательных веществах и витаминах;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технологию влажно-тепловой обработки;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виды экологического загрязнения пищевых продуктов, влияющих на здоровье человека;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влияние способов обработки на пищевую ценность продуктов;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технологию приготовления бутербродов, горячих напитков, блюд из яиц, блюд из свежих овощей;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правила сервировки стола к завтраку;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правила столового этикета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В трудовой сфере: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планирование технологического процесса и процесса труда;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подбор материалов с учётом характера объекта труда и технологии;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проектирование последовательности операций и составление операционной карты работ;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соблюдение норм и правил безопасности труда, пожарной безопасности, правил санитарии и гигиены;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соблюдение трудовой и технологической дисциплины;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выявление допущенных ошибок в процессе труда и обоснование способов их исправления;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документирование результатов труда и проектной деятельности; • расчёт себестоимости продукта труда.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В мотивационной сфере: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•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осознание ответственности за качество результатов труда;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lastRenderedPageBreak/>
        <w:t>• наличие экологической культуры при обосновании объекта труда и выполнении работ;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стремление к экономии и бережливости в расходовании времени, материалов, денежных средств и труда. </w:t>
      </w:r>
    </w:p>
    <w:p w:rsidR="00537378" w:rsidRPr="00A03469" w:rsidRDefault="00537378" w:rsidP="00C91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В физико-психологической сфере: 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>• развитие моторики и координации движения рук при работе с ручными инструментами и приспособлениями;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достижение необходимой точности движений при выполнении различных технологических операций;</w:t>
      </w:r>
    </w:p>
    <w:p w:rsidR="00537378" w:rsidRPr="00A03469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соблюдение требуемой величины усилия, прикладываемого к инструменту, с учётом технологических требований;</w:t>
      </w:r>
    </w:p>
    <w:p w:rsidR="00537378" w:rsidRDefault="00537378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469">
        <w:rPr>
          <w:rFonts w:ascii="Times New Roman" w:hAnsi="Times New Roman"/>
          <w:sz w:val="28"/>
          <w:szCs w:val="28"/>
        </w:rPr>
        <w:t xml:space="preserve"> • сочетание образного и логического мышления в процессе проектной деятельности.</w:t>
      </w: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7B" w:rsidRDefault="005B767B" w:rsidP="005B767B">
      <w:pPr>
        <w:jc w:val="center"/>
        <w:rPr>
          <w:rFonts w:ascii="Times New Roman" w:hAnsi="Times New Roman"/>
          <w:b/>
          <w:sz w:val="28"/>
          <w:szCs w:val="28"/>
        </w:rPr>
        <w:sectPr w:rsidR="005B767B" w:rsidSect="00101C34"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5B767B" w:rsidRPr="001B4741" w:rsidRDefault="005B767B" w:rsidP="005B767B">
      <w:pPr>
        <w:jc w:val="center"/>
        <w:rPr>
          <w:rFonts w:ascii="Times New Roman" w:hAnsi="Times New Roman"/>
          <w:b/>
          <w:sz w:val="28"/>
          <w:szCs w:val="28"/>
        </w:rPr>
      </w:pPr>
      <w:r w:rsidRPr="001B474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по коррекционному курсу  «Социально-бытовая ориентировка». 1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1134"/>
        <w:gridCol w:w="5495"/>
        <w:gridCol w:w="2465"/>
        <w:gridCol w:w="2813"/>
      </w:tblGrid>
      <w:tr w:rsidR="005B767B" w:rsidRPr="00817671" w:rsidTr="00EB401B">
        <w:tc>
          <w:tcPr>
            <w:tcW w:w="534" w:type="dxa"/>
            <w:vMerge w:val="restart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  <w:gridSpan w:val="2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5" w:type="dxa"/>
            <w:vMerge w:val="restart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465" w:type="dxa"/>
            <w:vMerge w:val="restart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t>Формы, методы обучения</w:t>
            </w:r>
          </w:p>
        </w:tc>
        <w:tc>
          <w:tcPr>
            <w:tcW w:w="2813" w:type="dxa"/>
            <w:vMerge w:val="restart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5B767B" w:rsidRPr="00817671" w:rsidTr="00EB401B">
        <w:tc>
          <w:tcPr>
            <w:tcW w:w="534" w:type="dxa"/>
            <w:vMerge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5495" w:type="dxa"/>
            <w:vMerge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67B" w:rsidRPr="00817671" w:rsidTr="00EB401B">
        <w:tc>
          <w:tcPr>
            <w:tcW w:w="534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ADC">
              <w:rPr>
                <w:rFonts w:ascii="Times New Roman" w:hAnsi="Times New Roman"/>
                <w:sz w:val="28"/>
                <w:szCs w:val="28"/>
              </w:rPr>
              <w:t>Знакомство с помещениями, где осуществляются социально-бытовые занятия (оснащение и оборудование кабинета, его назначение, знакомство с правилами пов</w:t>
            </w:r>
            <w:r w:rsidRPr="003A2ADC">
              <w:rPr>
                <w:rFonts w:ascii="Times New Roman" w:hAnsi="Times New Roman"/>
                <w:sz w:val="28"/>
                <w:szCs w:val="28"/>
              </w:rPr>
              <w:t>е</w:t>
            </w:r>
            <w:r w:rsidRPr="003A2ADC">
              <w:rPr>
                <w:rFonts w:ascii="Times New Roman" w:hAnsi="Times New Roman"/>
                <w:sz w:val="28"/>
                <w:szCs w:val="28"/>
              </w:rPr>
              <w:t>дения в нём и техникой безопасности)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t>Вводная беседа, экскурсия</w:t>
            </w:r>
          </w:p>
        </w:tc>
        <w:tc>
          <w:tcPr>
            <w:tcW w:w="2813" w:type="dxa"/>
          </w:tcPr>
          <w:p w:rsidR="005B767B" w:rsidRPr="003A2AD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Личная г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гиена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4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Распорядок дня, его выполнение. Соблюдение правил гигиены. Значение соблюдения правил личной гигиены для сохранения и укрепления здоровья человека. Последовательность утреннего и вечернего туалета, периодичность и правила чистки зубов и ушей, правила расчёсывания волос, выбор причёски, периодичность мытья головы, подбор мыла и шампуня в зависимости от состояния волос, средства борьбы с перхотью и выпадением волос. Хранение средств гигиены и индивид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у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альность их использования.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Посещение парикмахерской, где детям оказывают ра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з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личные услуги.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t>Беседа, предметно-практическая деятельность учащихся, игра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B538C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редставление о санитарно-гигиенических нормах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приведение примеров, подбор аргументов, формулирование выводов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3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Одежда и </w:t>
            </w:r>
            <w:r w:rsidRPr="00817671">
              <w:rPr>
                <w:rFonts w:ascii="Times New Roman" w:hAnsi="Times New Roman"/>
                <w:sz w:val="28"/>
                <w:szCs w:val="28"/>
              </w:rPr>
              <w:lastRenderedPageBreak/>
              <w:t>обувь.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lastRenderedPageBreak/>
              <w:t>3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Виды одежды и головных уборов. </w:t>
            </w:r>
            <w:r w:rsidRPr="00817671">
              <w:rPr>
                <w:rFonts w:ascii="Times New Roman" w:hAnsi="Times New Roman"/>
                <w:sz w:val="28"/>
                <w:szCs w:val="28"/>
              </w:rPr>
              <w:lastRenderedPageBreak/>
              <w:t>Повс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дневный уход за одеждой (использование по назначению, предупреждение загря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з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нений, чистка). Подбор одежды, головных уборов по сезону. Повседневная, праз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д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ничная, спортивная одежда. Значение чи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с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тоты и опрятности одежды. Сушка мокрой одежды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>истка верхнего и лёгкого пл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тья, условия хранения. Виды обуви и н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значение, уход и хранение.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Чистка одежды и обуви, стирка, глажение, хранение.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игра, </w:t>
            </w:r>
            <w:r w:rsidRPr="00CB538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813" w:type="dxa"/>
          </w:tcPr>
          <w:p w:rsidR="005B767B" w:rsidRPr="002F7FE8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F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</w:t>
            </w:r>
            <w:r w:rsidRPr="002F7FE8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использование приобретённых знаний и умений в практической деятельности и повседневной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lastRenderedPageBreak/>
              <w:t>4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Питание.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3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Основные продукты питания (хлеб, масло, мясо, овощи, фрукты и т.д.)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азнообразие продуктов, их назначение и значение в жизни человека. Витамины. </w:t>
            </w:r>
          </w:p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Приготовление пищи, приготовление пр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стых и комбинированных бутербродов, заваривание чая, отваривание яиц.</w:t>
            </w:r>
          </w:p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Сервировка стола к завтраку.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Чистка овощей на кухне, переборка сухофруктов, оказ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ние помощи повару в приготовлении простейшей пищи (компотов, гарниров, сал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тов и др.)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>ервировка стола.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 xml:space="preserve">Беседа, </w:t>
            </w:r>
            <w:r w:rsidRPr="00CB538C">
              <w:rPr>
                <w:rFonts w:ascii="Times New Roman" w:hAnsi="Times New Roman"/>
                <w:color w:val="2A2723"/>
                <w:sz w:val="28"/>
                <w:szCs w:val="28"/>
              </w:rPr>
              <w:t>«Способ сопряженных действий»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t>,</w:t>
            </w:r>
          </w:p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B538C">
              <w:rPr>
                <w:rFonts w:ascii="Times New Roman" w:hAnsi="Times New Roman"/>
                <w:sz w:val="28"/>
                <w:szCs w:val="28"/>
              </w:rPr>
              <w:t>амостоятельная предметно-практическая деятельность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роявление познавательных интересов и активности в данной области предметной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5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Семья.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Понятия о семье, знание состава семьи, имён и отчеств родителей, близких родс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венников, их возраст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>нание правил пов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дения в семье (тактичное и уважительное отношение к старшим, </w:t>
            </w:r>
            <w:r w:rsidRPr="00817671">
              <w:rPr>
                <w:rFonts w:ascii="Times New Roman" w:hAnsi="Times New Roman"/>
                <w:sz w:val="28"/>
                <w:szCs w:val="28"/>
              </w:rPr>
              <w:lastRenderedPageBreak/>
              <w:t>оказание им пом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щи), распределение хозяйственно-бытовых обязанностей между членами семьи.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Выполнение различных обязанностей, традиций, праздников в семье и школе (дни рожд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ния, юбилеи бабушки, дедушки, школ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ь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ные юбилеи и </w:t>
            </w:r>
            <w:proofErr w:type="spellStart"/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lastRenderedPageBreak/>
              <w:t>Беседа, сюжетно-ролевая игра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сознание ответственности за качество результатов труда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lastRenderedPageBreak/>
              <w:t>6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Культура поведения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4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Правильная осанка (поза сидя, стоя, красота походки, красота жеста)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>равила поведения при встрече и прощании со сверстниками, взрослыми (знакомыми и незнакомыми в различных ситуациях, фо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р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мы обращения с просьбой к сверстнику и взрослому человеку). Тактичность и ве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ж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ливость при разговоре со старшими и сверстниками.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. Разговор с д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ректором, врачом, медсестрой и другими взрослыми.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t>Беседа, проблемные ситуации, сюжетно-ролевая игра.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огласование своих потребностей и требований с потребностями и требованиями других участников познавательно-трудовой деятельности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7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sz w:val="28"/>
                <w:szCs w:val="28"/>
              </w:rPr>
              <w:t>Жилище.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Виды жилых помещений в городе и деревне. Жилой дом, квартира, комната, 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б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щежитие, гостиница, интернат. Варианты квартир и подсобных помещений, виды отопления, освещения, обстановки в них.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Посещение ра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з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личных помещений школы, знакомство с их назначением, интерьером.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color w:val="2A2723"/>
                <w:sz w:val="28"/>
                <w:szCs w:val="28"/>
              </w:rPr>
              <w:t>Беседа, «Способ сопряженных действий»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t>,</w:t>
            </w:r>
          </w:p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B538C">
              <w:rPr>
                <w:rFonts w:ascii="Times New Roman" w:hAnsi="Times New Roman"/>
                <w:sz w:val="28"/>
                <w:szCs w:val="28"/>
              </w:rPr>
              <w:t>амостоятельная предметно-практическая деятельность учащихся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ланирование технологического процесса и процесса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представление о санитарно-гигиенических нормах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8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2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t>Виды транспорта. Поведение в транспо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р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те, на улице. Правила уличного движения.</w:t>
            </w:r>
          </w:p>
          <w:p w:rsidR="005B767B" w:rsidRPr="00817671" w:rsidRDefault="005B767B" w:rsidP="00EB40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671">
              <w:rPr>
                <w:rFonts w:ascii="Times New Roman" w:hAnsi="Times New Roman"/>
                <w:sz w:val="28"/>
                <w:szCs w:val="28"/>
              </w:rPr>
              <w:lastRenderedPageBreak/>
              <w:t>Наиболее рациональный маршрут до шк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лы, варианты проезда разными видами транспорта, </w:t>
            </w:r>
            <w:proofErr w:type="gramStart"/>
            <w:r w:rsidRPr="00817671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End"/>
            <w:r w:rsidRPr="00817671">
              <w:rPr>
                <w:rFonts w:ascii="Times New Roman" w:hAnsi="Times New Roman"/>
                <w:sz w:val="28"/>
                <w:szCs w:val="28"/>
              </w:rPr>
              <w:t xml:space="preserve"> затраченное на дорогу, пересадки, пешеходный маршрут. Прав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ла посадки в транспорт, покупки билета, поведения в салоне, при выходе на улицу, правила перехода улицы при наличии св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тофора и без него.</w:t>
            </w:r>
          </w:p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занятия.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 Экскурсии по улицам вокруг школы, поездки в горо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д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ском транспорте.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проблемные </w:t>
            </w:r>
            <w:r w:rsidRPr="00CB538C">
              <w:rPr>
                <w:rFonts w:ascii="Times New Roman" w:hAnsi="Times New Roman"/>
                <w:sz w:val="28"/>
                <w:szCs w:val="28"/>
              </w:rPr>
              <w:lastRenderedPageBreak/>
              <w:t>ситуации, сюжетно-ролевая игра, экскурсия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 xml:space="preserve">спользование приобретённых </w:t>
            </w:r>
            <w:r w:rsidRPr="00A03469">
              <w:rPr>
                <w:rFonts w:ascii="Times New Roman" w:hAnsi="Times New Roman"/>
                <w:sz w:val="28"/>
                <w:szCs w:val="28"/>
              </w:rPr>
              <w:lastRenderedPageBreak/>
              <w:t>знаний и умений в практической деятельности и повседневной жизни</w:t>
            </w:r>
          </w:p>
        </w:tc>
      </w:tr>
      <w:tr w:rsidR="005B767B" w:rsidRPr="00817671" w:rsidTr="00EB401B">
        <w:tc>
          <w:tcPr>
            <w:tcW w:w="5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lastRenderedPageBreak/>
              <w:t>9</w:t>
            </w:r>
          </w:p>
        </w:tc>
        <w:tc>
          <w:tcPr>
            <w:tcW w:w="1842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sz w:val="28"/>
                <w:szCs w:val="28"/>
              </w:rPr>
              <w:t>Торговля.</w:t>
            </w:r>
          </w:p>
        </w:tc>
        <w:tc>
          <w:tcPr>
            <w:tcW w:w="851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1134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t>1</w:t>
            </w:r>
          </w:p>
        </w:tc>
        <w:tc>
          <w:tcPr>
            <w:tcW w:w="5495" w:type="dxa"/>
          </w:tcPr>
          <w:p w:rsidR="005B767B" w:rsidRPr="00817671" w:rsidRDefault="005B767B" w:rsidP="00EB401B">
            <w:pPr>
              <w:spacing w:after="0" w:line="240" w:lineRule="auto"/>
            </w:pPr>
            <w:r w:rsidRPr="00817671">
              <w:rPr>
                <w:rFonts w:ascii="Times New Roman" w:hAnsi="Times New Roman"/>
                <w:sz w:val="28"/>
                <w:szCs w:val="28"/>
              </w:rPr>
              <w:t>Магазины: продовольственные, промт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 xml:space="preserve">варные, универмаги, специализированные. Их названия. </w:t>
            </w:r>
            <w:r w:rsidRPr="00817671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занятие. 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Порядок приобретения тов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671">
              <w:rPr>
                <w:rFonts w:ascii="Times New Roman" w:hAnsi="Times New Roman"/>
                <w:sz w:val="28"/>
                <w:szCs w:val="28"/>
              </w:rPr>
              <w:t>ров в магазинах самообслуживания.</w:t>
            </w:r>
          </w:p>
        </w:tc>
        <w:tc>
          <w:tcPr>
            <w:tcW w:w="2465" w:type="dxa"/>
          </w:tcPr>
          <w:p w:rsidR="005B767B" w:rsidRPr="00CB538C" w:rsidRDefault="005B767B" w:rsidP="00EB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8C">
              <w:rPr>
                <w:rFonts w:ascii="Times New Roman" w:hAnsi="Times New Roman"/>
                <w:sz w:val="28"/>
                <w:szCs w:val="28"/>
              </w:rPr>
              <w:t>Беседа, проблемные ситуации, сюжетно-ролевая игра, экскурсия</w:t>
            </w:r>
          </w:p>
        </w:tc>
        <w:tc>
          <w:tcPr>
            <w:tcW w:w="2813" w:type="dxa"/>
          </w:tcPr>
          <w:p w:rsidR="005B767B" w:rsidRPr="00817671" w:rsidRDefault="005B767B" w:rsidP="00EB401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03469">
              <w:rPr>
                <w:rFonts w:ascii="Times New Roman" w:hAnsi="Times New Roman"/>
                <w:sz w:val="28"/>
                <w:szCs w:val="28"/>
              </w:rPr>
              <w:t>спользование приобретённых знаний и умений в практической деятельности и повседневной жизни</w:t>
            </w:r>
          </w:p>
        </w:tc>
      </w:tr>
    </w:tbl>
    <w:p w:rsidR="005B767B" w:rsidRDefault="005B767B" w:rsidP="005B767B">
      <w:pPr>
        <w:sectPr w:rsidR="005B767B" w:rsidSect="005B767B">
          <w:pgSz w:w="16838" w:h="11906" w:orient="landscape"/>
          <w:pgMar w:top="1077" w:right="851" w:bottom="1077" w:left="1440" w:header="709" w:footer="709" w:gutter="0"/>
          <w:cols w:space="708"/>
          <w:docGrid w:linePitch="360"/>
        </w:sectPr>
      </w:pPr>
    </w:p>
    <w:p w:rsidR="005B767B" w:rsidRPr="005B767B" w:rsidRDefault="005B767B" w:rsidP="005B7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67B" w:rsidRPr="00A03469" w:rsidRDefault="005B767B" w:rsidP="00C912AF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469" w:rsidRPr="00DF60BD" w:rsidRDefault="00A03469" w:rsidP="00A034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0BD"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A03469" w:rsidRPr="00AE0927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AE0927">
        <w:rPr>
          <w:sz w:val="28"/>
          <w:szCs w:val="28"/>
        </w:rPr>
        <w:t xml:space="preserve">Основная образовательная программа начального общего образования с учетом особенностей психофизического развития и </w:t>
      </w:r>
      <w:proofErr w:type="gramStart"/>
      <w:r w:rsidRPr="00AE0927">
        <w:rPr>
          <w:sz w:val="28"/>
          <w:szCs w:val="28"/>
        </w:rPr>
        <w:t>возможностей</w:t>
      </w:r>
      <w:proofErr w:type="gramEnd"/>
      <w:r w:rsidRPr="00AE0927">
        <w:rPr>
          <w:sz w:val="28"/>
          <w:szCs w:val="28"/>
        </w:rPr>
        <w:t xml:space="preserve"> обучающихся </w:t>
      </w:r>
      <w:r w:rsidRPr="00AE0927">
        <w:rPr>
          <w:sz w:val="28"/>
          <w:szCs w:val="28"/>
          <w:lang w:val="en-US"/>
        </w:rPr>
        <w:t>III</w:t>
      </w:r>
      <w:r w:rsidRPr="00AE0927">
        <w:rPr>
          <w:sz w:val="28"/>
          <w:szCs w:val="28"/>
        </w:rPr>
        <w:t xml:space="preserve"> вида МБОУ «СОШ № 8» (приказ №  394 от 30.08.2013 г)</w:t>
      </w:r>
    </w:p>
    <w:p w:rsidR="00A03469" w:rsidRPr="0067046E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AE0927">
        <w:rPr>
          <w:sz w:val="28"/>
          <w:szCs w:val="28"/>
        </w:rPr>
        <w:t xml:space="preserve"> «Социально-бытовая ориентиро</w:t>
      </w:r>
      <w:r>
        <w:rPr>
          <w:sz w:val="28"/>
          <w:szCs w:val="28"/>
        </w:rPr>
        <w:t>вка», автор – Плаксина Л.И., М.: Город,</w:t>
      </w:r>
      <w:r w:rsidRPr="00AE0927">
        <w:rPr>
          <w:sz w:val="28"/>
          <w:szCs w:val="28"/>
        </w:rPr>
        <w:t xml:space="preserve"> 1999</w:t>
      </w:r>
      <w:bookmarkStart w:id="0" w:name="_GoBack"/>
      <w:bookmarkEnd w:id="0"/>
    </w:p>
    <w:p w:rsidR="00A03469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Т.Б. Тимофеева «Организация коррекционных занятий в специальных (коррекционных) школах-интернатах </w:t>
      </w:r>
      <w:r>
        <w:rPr>
          <w:sz w:val="28"/>
          <w:szCs w:val="28"/>
          <w:lang w:val="en-US"/>
        </w:rPr>
        <w:t>III</w:t>
      </w:r>
      <w:r w:rsidRPr="00A452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видов», Ростов н/Д.: Феникс, 2010</w:t>
      </w:r>
    </w:p>
    <w:p w:rsidR="00A03469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направленность специального образования детей с глубокими нарушениями зрения (Сборник методических работ), </w:t>
      </w:r>
      <w:proofErr w:type="spellStart"/>
      <w:r>
        <w:rPr>
          <w:sz w:val="28"/>
          <w:szCs w:val="28"/>
        </w:rPr>
        <w:t>М.:АПКиППРО</w:t>
      </w:r>
      <w:proofErr w:type="spellEnd"/>
      <w:r>
        <w:rPr>
          <w:sz w:val="28"/>
          <w:szCs w:val="28"/>
        </w:rPr>
        <w:t>, 2006</w:t>
      </w:r>
    </w:p>
    <w:p w:rsidR="00A03469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социализации воспитанников /авт.-сост. С.В.Андреева, Волгоград: Учитель, 2013</w:t>
      </w:r>
    </w:p>
    <w:p w:rsidR="00A03469" w:rsidRPr="00AE0927" w:rsidRDefault="00A03469" w:rsidP="00A03469">
      <w:pPr>
        <w:pStyle w:val="a4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Б.К. </w:t>
      </w:r>
      <w:proofErr w:type="spellStart"/>
      <w:r>
        <w:rPr>
          <w:sz w:val="28"/>
          <w:szCs w:val="28"/>
        </w:rPr>
        <w:t>Тупоногов</w:t>
      </w:r>
      <w:proofErr w:type="spellEnd"/>
      <w:r>
        <w:rPr>
          <w:sz w:val="28"/>
          <w:szCs w:val="28"/>
        </w:rPr>
        <w:t xml:space="preserve"> «Организация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педагогического процесса в школе для слепых и слабовидящих детей»,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2011</w:t>
      </w:r>
    </w:p>
    <w:p w:rsidR="00147CA4" w:rsidRPr="00147CA4" w:rsidRDefault="00147CA4" w:rsidP="00147CA4">
      <w:pPr>
        <w:pStyle w:val="2"/>
        <w:numPr>
          <w:ilvl w:val="0"/>
          <w:numId w:val="13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r w:rsidRPr="00147CA4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Денискина В.З. Особенности обучения социально-бытовой ориентировке детей с нарушением зрения - </w:t>
      </w:r>
      <w:r w:rsidRPr="00147CA4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Уфа: Изд-во Филиала МГОПУ им. М.А. Шолохова в г. Уфе, 2004. </w:t>
      </w:r>
    </w:p>
    <w:p w:rsidR="00A03469" w:rsidRPr="00147CA4" w:rsidRDefault="00A03469" w:rsidP="00A03469">
      <w:pPr>
        <w:pStyle w:val="a3"/>
        <w:tabs>
          <w:tab w:val="left" w:pos="0"/>
        </w:tabs>
        <w:ind w:left="1440"/>
        <w:rPr>
          <w:rFonts w:ascii="Times New Roman" w:hAnsi="Times New Roman"/>
          <w:sz w:val="28"/>
          <w:szCs w:val="28"/>
        </w:rPr>
      </w:pPr>
    </w:p>
    <w:p w:rsidR="00A03469" w:rsidRDefault="00A03469" w:rsidP="00A03469">
      <w:pPr>
        <w:spacing w:after="0"/>
      </w:pPr>
    </w:p>
    <w:sectPr w:rsidR="00A03469" w:rsidSect="00101C34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843"/>
    <w:multiLevelType w:val="hybridMultilevel"/>
    <w:tmpl w:val="F312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69B9"/>
    <w:multiLevelType w:val="hybridMultilevel"/>
    <w:tmpl w:val="5DB2E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5E8B"/>
    <w:multiLevelType w:val="hybridMultilevel"/>
    <w:tmpl w:val="68AE4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B55"/>
    <w:multiLevelType w:val="multilevel"/>
    <w:tmpl w:val="A948BC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84D0479"/>
    <w:multiLevelType w:val="hybridMultilevel"/>
    <w:tmpl w:val="9C1ED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645D"/>
    <w:multiLevelType w:val="hybridMultilevel"/>
    <w:tmpl w:val="4350C45C"/>
    <w:lvl w:ilvl="0" w:tplc="9C7E288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95733E"/>
    <w:multiLevelType w:val="hybridMultilevel"/>
    <w:tmpl w:val="D1C02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53D7"/>
    <w:multiLevelType w:val="hybridMultilevel"/>
    <w:tmpl w:val="2FAC233C"/>
    <w:lvl w:ilvl="0" w:tplc="790AE56A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C3630"/>
    <w:multiLevelType w:val="hybridMultilevel"/>
    <w:tmpl w:val="1D46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2E70"/>
    <w:multiLevelType w:val="hybridMultilevel"/>
    <w:tmpl w:val="6B88E3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4E465C"/>
    <w:multiLevelType w:val="hybridMultilevel"/>
    <w:tmpl w:val="387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F65CB"/>
    <w:multiLevelType w:val="hybridMultilevel"/>
    <w:tmpl w:val="D990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A33"/>
    <w:rsid w:val="000D641E"/>
    <w:rsid w:val="00101C34"/>
    <w:rsid w:val="00147CA4"/>
    <w:rsid w:val="001F5EA8"/>
    <w:rsid w:val="00243DC4"/>
    <w:rsid w:val="0038488E"/>
    <w:rsid w:val="003B0883"/>
    <w:rsid w:val="004B1A33"/>
    <w:rsid w:val="00537378"/>
    <w:rsid w:val="005B767B"/>
    <w:rsid w:val="006E0CFB"/>
    <w:rsid w:val="0071479B"/>
    <w:rsid w:val="007A6929"/>
    <w:rsid w:val="009B68DB"/>
    <w:rsid w:val="00A03469"/>
    <w:rsid w:val="00B13EB1"/>
    <w:rsid w:val="00B507A1"/>
    <w:rsid w:val="00C912AF"/>
    <w:rsid w:val="00CF0DFC"/>
    <w:rsid w:val="00DC0209"/>
    <w:rsid w:val="00DF60BD"/>
    <w:rsid w:val="00E9253C"/>
    <w:rsid w:val="00EA66A4"/>
    <w:rsid w:val="00FE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1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B0883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ru-RU"/>
    </w:rPr>
  </w:style>
  <w:style w:type="paragraph" w:customStyle="1" w:styleId="Style3">
    <w:name w:val="Style3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B0883"/>
    <w:rPr>
      <w:rFonts w:ascii="Sylfaen" w:hAnsi="Sylfaen" w:cs="Sylfaen"/>
      <w:sz w:val="26"/>
      <w:szCs w:val="26"/>
    </w:rPr>
  </w:style>
  <w:style w:type="character" w:customStyle="1" w:styleId="FontStyle13">
    <w:name w:val="Font Style13"/>
    <w:basedOn w:val="a0"/>
    <w:uiPriority w:val="99"/>
    <w:rsid w:val="003B0883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5">
    <w:name w:val="Style5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B08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3B088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08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B0883"/>
    <w:rPr>
      <w:rFonts w:ascii="Sylfaen" w:hAnsi="Sylfaen" w:cs="Sylfaen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3B0883"/>
    <w:rPr>
      <w:rFonts w:ascii="Sylfaen" w:hAnsi="Sylfaen" w:cs="Sylfaen"/>
      <w:b/>
      <w:bCs/>
      <w:sz w:val="30"/>
      <w:szCs w:val="30"/>
    </w:rPr>
  </w:style>
  <w:style w:type="character" w:customStyle="1" w:styleId="a5">
    <w:name w:val="Без интервала Знак"/>
    <w:link w:val="a4"/>
    <w:uiPriority w:val="1"/>
    <w:locked/>
    <w:rsid w:val="00A03469"/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6">
    <w:name w:val="Table Grid"/>
    <w:basedOn w:val="a1"/>
    <w:uiPriority w:val="59"/>
    <w:rsid w:val="00A0346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F60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3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37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7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AA51-1CBD-4479-B7F6-96253E5B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11</cp:revision>
  <cp:lastPrinted>2015-03-30T06:01:00Z</cp:lastPrinted>
  <dcterms:created xsi:type="dcterms:W3CDTF">2015-03-27T05:56:00Z</dcterms:created>
  <dcterms:modified xsi:type="dcterms:W3CDTF">2016-01-19T10:25:00Z</dcterms:modified>
</cp:coreProperties>
</file>