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3C5B">
        <w:rPr>
          <w:rFonts w:ascii="Monotype Corsiva" w:hAnsi="Monotype Corsiva" w:cs="Times New Roman"/>
          <w:b/>
          <w:sz w:val="28"/>
          <w:szCs w:val="28"/>
        </w:rPr>
        <w:t>Нужно спину так держать…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Нужно спину так держать,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Чтобы ровненько стоять.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Люди смотрят не дыша: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Ох, осанка хороша!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Утром, ровно в семь часов,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Я встаю с кроватки.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Для пробежки я готов,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А также для зарядки!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Каждый день стою у стенки,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У меня болят коленки,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Но без устали стою —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 xml:space="preserve">За </w:t>
      </w:r>
      <w:proofErr w:type="spellStart"/>
      <w:r w:rsidRPr="00F93C5B">
        <w:rPr>
          <w:rFonts w:ascii="Monotype Corsiva" w:hAnsi="Monotype Corsiva" w:cs="Times New Roman"/>
          <w:sz w:val="28"/>
          <w:szCs w:val="28"/>
        </w:rPr>
        <w:t>осанкою</w:t>
      </w:r>
      <w:proofErr w:type="spellEnd"/>
      <w:r w:rsidRPr="00F93C5B">
        <w:rPr>
          <w:rFonts w:ascii="Monotype Corsiva" w:hAnsi="Monotype Corsiva" w:cs="Times New Roman"/>
          <w:sz w:val="28"/>
          <w:szCs w:val="28"/>
        </w:rPr>
        <w:t xml:space="preserve"> смотрю.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Буду по лесу гулять,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Буду тело закалять.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Я здоровым быть мечтаю,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Свои мускулы качаю.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На уроке я сижу,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На учителя гляжу.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Мне учитель говорит: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«Сядь ровней, не повредит!»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Очень любим свой бассейн,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Плавать обожаем все.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Приходите, всех зовем—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Дружно вместе поплывем.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За осанкой не слежу,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Скрученный весь день хожу.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Чтобы мне здоровым быть,</w:t>
      </w:r>
    </w:p>
    <w:p w:rsidR="00F93C5B" w:rsidRPr="00F93C5B" w:rsidRDefault="00F93C5B" w:rsidP="00F93C5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93C5B">
        <w:rPr>
          <w:rFonts w:ascii="Monotype Corsiva" w:hAnsi="Monotype Corsiva" w:cs="Times New Roman"/>
          <w:sz w:val="28"/>
          <w:szCs w:val="28"/>
        </w:rPr>
        <w:t>Надо за спиной следить.</w:t>
      </w: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 w:rsidP="00965031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t>Совет для школьников и родителей</w:t>
      </w:r>
    </w:p>
    <w:p w:rsidR="00965031" w:rsidRDefault="00965031" w:rsidP="00965031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</w:p>
    <w:p w:rsidR="00965031" w:rsidRPr="00965031" w:rsidRDefault="00965031" w:rsidP="00965031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szCs w:val="40"/>
          <w:lang w:eastAsia="ru-RU"/>
        </w:rPr>
      </w:pPr>
    </w:p>
    <w:p w:rsidR="00965031" w:rsidRPr="00965031" w:rsidRDefault="00965031" w:rsidP="00965031">
      <w:pPr>
        <w:spacing w:after="0" w:line="240" w:lineRule="auto"/>
        <w:rPr>
          <w:rFonts w:ascii="Monotype Corsiva" w:hAnsi="Monotype Corsiva"/>
          <w:b/>
          <w:noProof/>
          <w:sz w:val="36"/>
          <w:szCs w:val="36"/>
          <w:lang w:eastAsia="ru-RU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t>Как правильно сидеть за партой</w:t>
      </w: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F93C5B" w:rsidRDefault="0096503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0EA8A1" wp14:editId="1867FAD6">
            <wp:extent cx="3095625" cy="3552825"/>
            <wp:effectExtent l="152400" t="152400" r="161925" b="180975"/>
            <wp:docPr id="2" name="Рисунок 2" descr="http://www.azbukadiet.ru/wp-content/uploads/2014/06/formirovanie-pravilnoy-osanki-u-det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zbukadiet.ru/wp-content/uploads/2014/06/formirovanie-pravilnoy-osanki-u-dete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5535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>Муниципальное образовательное учреждение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>«Средняя образовательная школа № 13»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96503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Правильная осанка – залог здоровья</w:t>
      </w: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>Выполнила Дидычук Кристина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2 «А» класс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>Руководитель Бабаева Рухмия Уруджовна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65031">
        <w:rPr>
          <w:rFonts w:ascii="Times New Roman" w:hAnsi="Times New Roman" w:cs="Times New Roman"/>
          <w:noProof/>
          <w:sz w:val="32"/>
          <w:szCs w:val="32"/>
          <w:lang w:eastAsia="ru-RU"/>
        </w:rPr>
        <w:t>Учитель начальных классов</w:t>
      </w: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5031">
        <w:rPr>
          <w:rFonts w:ascii="Times New Roman" w:hAnsi="Times New Roman" w:cs="Times New Roman"/>
          <w:noProof/>
          <w:sz w:val="28"/>
          <w:szCs w:val="28"/>
          <w:lang w:eastAsia="ru-RU"/>
        </w:rPr>
        <w:t>Воркута</w:t>
      </w:r>
    </w:p>
    <w:p w:rsidR="00965031" w:rsidRPr="00965031" w:rsidRDefault="00965031" w:rsidP="009650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5031">
        <w:rPr>
          <w:rFonts w:ascii="Times New Roman" w:hAnsi="Times New Roman" w:cs="Times New Roman"/>
          <w:noProof/>
          <w:sz w:val="28"/>
          <w:szCs w:val="28"/>
          <w:lang w:eastAsia="ru-RU"/>
        </w:rPr>
        <w:t>2016</w:t>
      </w: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Default="00965031">
      <w:pPr>
        <w:spacing w:after="0" w:line="240" w:lineRule="auto"/>
        <w:jc w:val="both"/>
        <w:rPr>
          <w:noProof/>
          <w:lang w:eastAsia="ru-RU"/>
        </w:rPr>
      </w:pPr>
    </w:p>
    <w:p w:rsidR="00965031" w:rsidRPr="000F4DB4" w:rsidRDefault="000F4DB4" w:rsidP="000F4DB4">
      <w:pPr>
        <w:spacing w:after="0" w:line="240" w:lineRule="auto"/>
        <w:jc w:val="center"/>
        <w:rPr>
          <w:rFonts w:ascii="Monotype Corsiva" w:hAnsi="Monotype Corsiva"/>
          <w:b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b/>
          <w:noProof/>
          <w:sz w:val="36"/>
          <w:szCs w:val="36"/>
          <w:lang w:eastAsia="ru-RU"/>
        </w:rPr>
        <w:t>Что такое осанка?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Осанка </w:t>
      </w:r>
      <w:r w:rsidRPr="000F4DB4">
        <w:rPr>
          <w:rFonts w:ascii="Monotype Corsiva" w:hAnsi="Monotype Corsiva"/>
          <w:noProof/>
          <w:sz w:val="36"/>
          <w:szCs w:val="36"/>
          <w:lang w:eastAsia="ru-RU"/>
        </w:rPr>
        <w:t>– это привычное положение тела при стоянии, ходьбе и сидении, которая характеризуется вертикальным ненапряженным положением позвоночника, при несколько выступающей груди и слегка втянутом животе.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Pr="000F4DB4" w:rsidRDefault="000F4DB4" w:rsidP="000F4DB4">
      <w:pPr>
        <w:spacing w:after="0" w:line="240" w:lineRule="auto"/>
        <w:jc w:val="center"/>
        <w:rPr>
          <w:rFonts w:ascii="Monotype Corsiva" w:hAnsi="Monotype Corsiva"/>
          <w:b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b/>
          <w:noProof/>
          <w:sz w:val="36"/>
          <w:szCs w:val="36"/>
          <w:lang w:eastAsia="ru-RU"/>
        </w:rPr>
        <w:t>Признаки правильной осанки:</w:t>
      </w:r>
    </w:p>
    <w:p w:rsidR="000F4DB4" w:rsidRDefault="006A4FEB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  <w:r w:rsidR="000F4DB4" w:rsidRPr="000F4DB4">
        <w:rPr>
          <w:rFonts w:ascii="Monotype Corsiva" w:hAnsi="Monotype Corsiva"/>
          <w:noProof/>
          <w:sz w:val="36"/>
          <w:szCs w:val="36"/>
          <w:lang w:eastAsia="ru-RU"/>
        </w:rPr>
        <w:t xml:space="preserve"> голова и туловище прямые;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 xml:space="preserve"> - голова слегка приподнята; 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>- плечи несколько отведены назад;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 xml:space="preserve"> - грудная клетка развернута; 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>- плечи находятся на одном уровне; - голова и позвоночник сзади составляют прямую вертикаль;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 xml:space="preserve"> - живот подобран; 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t>- ноги прямые, смыкаются - внутренние части стоп не касаются пола. 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Default="000F4DB4" w:rsidP="000F4DB4">
      <w:pPr>
        <w:spacing w:after="0" w:line="240" w:lineRule="auto"/>
        <w:rPr>
          <w:rFonts w:ascii="Monotype Corsiva" w:hAnsi="Monotype Corsiva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CE10CB" wp14:editId="72E85B1D">
            <wp:extent cx="1413345" cy="962025"/>
            <wp:effectExtent l="0" t="0" r="0" b="0"/>
            <wp:docPr id="3" name="Рисунок 3" descr="http://www.metod-kopilka.ru/images/doc/36/30684/hello_html_m1a700f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-kopilka.ru/images/doc/36/30684/hello_html_m1a700f9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b/>
          <w:noProof/>
          <w:sz w:val="36"/>
          <w:szCs w:val="36"/>
          <w:lang w:eastAsia="ru-RU"/>
        </w:rPr>
        <w:t>От чего портится осанка ?</w:t>
      </w:r>
      <w:r w:rsidRPr="000F4DB4"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Pr="006A4FEB" w:rsidRDefault="000F4DB4" w:rsidP="006A4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noProof/>
          <w:sz w:val="36"/>
          <w:szCs w:val="36"/>
          <w:lang w:eastAsia="ru-RU"/>
        </w:rPr>
        <w:t xml:space="preserve">сидячий, малоподвижный образ жизни; </w:t>
      </w:r>
    </w:p>
    <w:p w:rsidR="000F4DB4" w:rsidRPr="006A4FEB" w:rsidRDefault="000F4DB4" w:rsidP="006A4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noProof/>
          <w:sz w:val="36"/>
          <w:szCs w:val="36"/>
          <w:lang w:eastAsia="ru-RU"/>
        </w:rPr>
        <w:t xml:space="preserve">работа за компьютером; </w:t>
      </w:r>
    </w:p>
    <w:p w:rsidR="000F4DB4" w:rsidRPr="006A4FEB" w:rsidRDefault="000F4DB4" w:rsidP="006A4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noProof/>
          <w:sz w:val="36"/>
          <w:szCs w:val="36"/>
          <w:lang w:eastAsia="ru-RU"/>
        </w:rPr>
        <w:t xml:space="preserve">отсутствие занятий спортом; </w:t>
      </w:r>
    </w:p>
    <w:p w:rsidR="000F4DB4" w:rsidRPr="006A4FEB" w:rsidRDefault="000F4DB4" w:rsidP="006A4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noProof/>
          <w:sz w:val="36"/>
          <w:szCs w:val="36"/>
          <w:lang w:eastAsia="ru-RU"/>
        </w:rPr>
        <w:t xml:space="preserve">наследственная предрасположенность; </w:t>
      </w:r>
    </w:p>
    <w:p w:rsidR="000F4DB4" w:rsidRPr="006A4FEB" w:rsidRDefault="000F4DB4" w:rsidP="006A4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noProof/>
          <w:sz w:val="36"/>
          <w:szCs w:val="36"/>
          <w:lang w:eastAsia="ru-RU"/>
        </w:rPr>
        <w:t>неравномерное распределение нагрузки на позвоночник при переноске школьного портфеля на спине. </w:t>
      </w:r>
    </w:p>
    <w:p w:rsidR="006A4FEB" w:rsidRDefault="006A4FEB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6A4FEB" w:rsidRDefault="006A4FEB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6A4FEB" w:rsidRDefault="006A4FEB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  <w:r w:rsidRPr="000F4DB4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2847975" cy="2228850"/>
            <wp:effectExtent l="0" t="0" r="9525" b="0"/>
            <wp:docPr id="4" name="Рисунок 4" descr="https://encrypted-tbn1.gstatic.com/images?q=tbn:ANd9GcR7c86LzdFcOont1H0c9X1-MQTuFCyHnrT3jlK8gUBN5BZIpA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7c86LzdFcOont1H0c9X1-MQTuFCyHnrT3jlK8gUBN5BZIpAz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B4" w:rsidRPr="000F4DB4" w:rsidRDefault="000F4DB4" w:rsidP="000F4DB4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6A4FEB" w:rsidRDefault="006A4FEB" w:rsidP="00BD6852">
      <w:pPr>
        <w:spacing w:after="0" w:line="240" w:lineRule="auto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6A4FEB" w:rsidRPr="006A4FEB" w:rsidRDefault="006A4FEB" w:rsidP="006A4FEB">
      <w:pPr>
        <w:spacing w:after="0" w:line="240" w:lineRule="auto"/>
        <w:jc w:val="center"/>
        <w:rPr>
          <w:rFonts w:ascii="Monotype Corsiva" w:hAnsi="Monotype Corsiva"/>
          <w:b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/>
          <w:bCs/>
          <w:noProof/>
          <w:sz w:val="36"/>
          <w:szCs w:val="36"/>
          <w:lang w:eastAsia="ru-RU"/>
        </w:rPr>
        <w:t>В качестве профилактики правильной осанки нужно придерживаться нескольких правил: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bookmarkStart w:id="0" w:name="_GoBack"/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Правильно выбирать школьный портфель – со множеством отделений для равномерного распределения тяж</w:t>
      </w:r>
      <w:r>
        <w:rPr>
          <w:rFonts w:ascii="Monotype Corsiva" w:hAnsi="Monotype Corsiva"/>
          <w:bCs/>
          <w:noProof/>
          <w:sz w:val="36"/>
          <w:szCs w:val="36"/>
          <w:lang w:eastAsia="ru-RU"/>
        </w:rPr>
        <w:t>ести</w:t>
      </w: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Не носить портфель на одном плече;</w:t>
      </w:r>
    </w:p>
    <w:p w:rsid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 xml:space="preserve"> Стол и стул должны быть по возрасту – ноги стоят под прямым углом</w:t>
      </w:r>
      <w:r>
        <w:rPr>
          <w:rFonts w:ascii="Monotype Corsiva" w:hAnsi="Monotype Corsiva"/>
          <w:bCs/>
          <w:noProof/>
          <w:sz w:val="36"/>
          <w:szCs w:val="36"/>
          <w:lang w:eastAsia="ru-RU"/>
        </w:rPr>
        <w:t>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При переносе тяжестей, равномерно нагружать руки;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Заниматься спортом;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Спать на жестком матрасе с невысокой подушкой;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Ежедневно делать зарядку;</w:t>
      </w:r>
    </w:p>
    <w:p w:rsidR="006A4FEB" w:rsidRPr="006A4FEB" w:rsidRDefault="006A4FEB" w:rsidP="006A4FEB">
      <w:pPr>
        <w:numPr>
          <w:ilvl w:val="0"/>
          <w:numId w:val="1"/>
        </w:numPr>
        <w:spacing w:after="0" w:line="240" w:lineRule="auto"/>
        <w:jc w:val="center"/>
        <w:rPr>
          <w:rFonts w:ascii="Monotype Corsiva" w:hAnsi="Monotype Corsiva"/>
          <w:bCs/>
          <w:noProof/>
          <w:sz w:val="36"/>
          <w:szCs w:val="36"/>
          <w:lang w:eastAsia="ru-RU"/>
        </w:rPr>
      </w:pPr>
      <w:r w:rsidRPr="006A4FEB">
        <w:rPr>
          <w:rFonts w:ascii="Monotype Corsiva" w:hAnsi="Monotype Corsiva"/>
          <w:bCs/>
          <w:noProof/>
          <w:sz w:val="36"/>
          <w:szCs w:val="36"/>
          <w:lang w:eastAsia="ru-RU"/>
        </w:rPr>
        <w:t>При</w:t>
      </w:r>
      <w:r>
        <w:rPr>
          <w:rFonts w:ascii="Monotype Corsiva" w:hAnsi="Monotype Corsiva"/>
          <w:bCs/>
          <w:noProof/>
          <w:sz w:val="36"/>
          <w:szCs w:val="36"/>
          <w:lang w:eastAsia="ru-RU"/>
        </w:rPr>
        <w:t>держиваться правильного питания.</w:t>
      </w:r>
    </w:p>
    <w:bookmarkEnd w:id="0"/>
    <w:p w:rsidR="006A4FEB" w:rsidRPr="000F4DB4" w:rsidRDefault="006A4FEB" w:rsidP="006A4FEB">
      <w:pPr>
        <w:spacing w:after="0" w:line="240" w:lineRule="auto"/>
        <w:jc w:val="center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Default="00965031" w:rsidP="006A4FEB">
      <w:pPr>
        <w:spacing w:after="0" w:line="240" w:lineRule="auto"/>
        <w:jc w:val="center"/>
        <w:rPr>
          <w:noProof/>
          <w:lang w:eastAsia="ru-RU"/>
        </w:rPr>
      </w:pPr>
    </w:p>
    <w:p w:rsidR="00965031" w:rsidRPr="00F93C5B" w:rsidRDefault="00965031" w:rsidP="006A4FE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sectPr w:rsidR="00965031" w:rsidRPr="00F93C5B" w:rsidSect="00F93C5B">
      <w:pgSz w:w="16838" w:h="11906" w:orient="landscape"/>
      <w:pgMar w:top="397" w:right="397" w:bottom="397" w:left="397" w:header="709" w:footer="709" w:gutter="0"/>
      <w:pgBorders w:offsetFrom="page">
        <w:top w:val="thinThickThinLargeGap" w:sz="12" w:space="15" w:color="C00000"/>
        <w:left w:val="thinThickThinLargeGap" w:sz="12" w:space="15" w:color="C00000"/>
        <w:bottom w:val="thinThickThinLargeGap" w:sz="12" w:space="15" w:color="C00000"/>
        <w:right w:val="thinThickThinLargeGap" w:sz="12" w:space="15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411"/>
      </v:shape>
    </w:pict>
  </w:numPicBullet>
  <w:abstractNum w:abstractNumId="0">
    <w:nsid w:val="0DD30326"/>
    <w:multiLevelType w:val="hybridMultilevel"/>
    <w:tmpl w:val="EB747C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0E00F6"/>
    <w:multiLevelType w:val="hybridMultilevel"/>
    <w:tmpl w:val="B94E7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B"/>
    <w:rsid w:val="00003D16"/>
    <w:rsid w:val="00017187"/>
    <w:rsid w:val="00060D97"/>
    <w:rsid w:val="00076978"/>
    <w:rsid w:val="000A14C8"/>
    <w:rsid w:val="000A21D3"/>
    <w:rsid w:val="000C53FA"/>
    <w:rsid w:val="000F4DB4"/>
    <w:rsid w:val="001F1FD5"/>
    <w:rsid w:val="001F5F55"/>
    <w:rsid w:val="00311C81"/>
    <w:rsid w:val="00372697"/>
    <w:rsid w:val="003B788F"/>
    <w:rsid w:val="00455F51"/>
    <w:rsid w:val="004650B1"/>
    <w:rsid w:val="0049161F"/>
    <w:rsid w:val="00501334"/>
    <w:rsid w:val="00584BF5"/>
    <w:rsid w:val="005B204A"/>
    <w:rsid w:val="00606ED0"/>
    <w:rsid w:val="006833ED"/>
    <w:rsid w:val="006A4FEB"/>
    <w:rsid w:val="006A7F32"/>
    <w:rsid w:val="006C7791"/>
    <w:rsid w:val="006E0DB3"/>
    <w:rsid w:val="00813DE2"/>
    <w:rsid w:val="009103E6"/>
    <w:rsid w:val="009112B1"/>
    <w:rsid w:val="00965031"/>
    <w:rsid w:val="009C1323"/>
    <w:rsid w:val="00A35305"/>
    <w:rsid w:val="00A40DA1"/>
    <w:rsid w:val="00A8378F"/>
    <w:rsid w:val="00AC4BF1"/>
    <w:rsid w:val="00AE639E"/>
    <w:rsid w:val="00AF183D"/>
    <w:rsid w:val="00B36E48"/>
    <w:rsid w:val="00B572C0"/>
    <w:rsid w:val="00BA7FCB"/>
    <w:rsid w:val="00BB4B5A"/>
    <w:rsid w:val="00BD071E"/>
    <w:rsid w:val="00BD6852"/>
    <w:rsid w:val="00C9180C"/>
    <w:rsid w:val="00CA2C48"/>
    <w:rsid w:val="00D538A6"/>
    <w:rsid w:val="00D7239D"/>
    <w:rsid w:val="00D94C31"/>
    <w:rsid w:val="00DA361D"/>
    <w:rsid w:val="00DF3357"/>
    <w:rsid w:val="00E75C23"/>
    <w:rsid w:val="00EA152B"/>
    <w:rsid w:val="00EB4B90"/>
    <w:rsid w:val="00F1624E"/>
    <w:rsid w:val="00F93C5B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DA87-AEBD-41BB-BA1B-035A05DE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2016-01-13T17:25:00Z</dcterms:created>
  <dcterms:modified xsi:type="dcterms:W3CDTF">2016-01-13T20:33:00Z</dcterms:modified>
</cp:coreProperties>
</file>