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4E" w:rsidRPr="00E66837" w:rsidRDefault="0017494E" w:rsidP="0017494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6EDE">
        <w:rPr>
          <w:rFonts w:ascii="Times New Roman" w:hAnsi="Times New Roman"/>
          <w:b/>
          <w:sz w:val="32"/>
          <w:szCs w:val="32"/>
          <w:u w:val="single"/>
        </w:rPr>
        <w:t>Зачет №2 на тему «Великое княжество»</w:t>
      </w:r>
    </w:p>
    <w:p w:rsidR="0017494E" w:rsidRPr="00476EDE" w:rsidRDefault="0017494E" w:rsidP="0017494E">
      <w:pPr>
        <w:rPr>
          <w:rFonts w:ascii="Times New Roman" w:hAnsi="Times New Roman"/>
          <w:sz w:val="32"/>
          <w:szCs w:val="32"/>
          <w:u w:val="single"/>
        </w:rPr>
      </w:pPr>
      <w:r w:rsidRPr="00476EDE">
        <w:rPr>
          <w:rFonts w:ascii="Times New Roman" w:hAnsi="Times New Roman"/>
          <w:sz w:val="32"/>
          <w:szCs w:val="32"/>
          <w:u w:val="single"/>
          <w:lang w:val="en-US"/>
        </w:rPr>
        <w:t>I</w:t>
      </w:r>
      <w:r w:rsidRPr="00476EDE">
        <w:rPr>
          <w:rFonts w:ascii="Times New Roman" w:hAnsi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/>
          <w:sz w:val="32"/>
          <w:szCs w:val="32"/>
          <w:u w:val="single"/>
        </w:rPr>
        <w:t>Ответьте</w:t>
      </w:r>
      <w:r w:rsidRPr="00476EDE">
        <w:rPr>
          <w:rFonts w:ascii="Times New Roman" w:hAnsi="Times New Roman"/>
          <w:sz w:val="32"/>
          <w:szCs w:val="32"/>
          <w:u w:val="single"/>
        </w:rPr>
        <w:t xml:space="preserve"> на вопрос</w:t>
      </w:r>
      <w:r>
        <w:rPr>
          <w:rFonts w:ascii="Times New Roman" w:hAnsi="Times New Roman"/>
          <w:sz w:val="32"/>
          <w:szCs w:val="32"/>
          <w:u w:val="single"/>
        </w:rPr>
        <w:t>: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Какие из перечисленных городов не принадлежали Тверскому княжеству? (Тверь, Кашин, Старица, Клин Торжок, Торопец, Микулин, Холм, Калязин.)</w:t>
      </w:r>
    </w:p>
    <w:p w:rsidR="0017494E" w:rsidRPr="00476EDE" w:rsidRDefault="0017494E" w:rsidP="0017494E">
      <w:pPr>
        <w:rPr>
          <w:rFonts w:ascii="Times New Roman" w:hAnsi="Times New Roman"/>
          <w:sz w:val="32"/>
          <w:szCs w:val="32"/>
          <w:u w:val="single"/>
        </w:rPr>
      </w:pPr>
      <w:proofErr w:type="gramStart"/>
      <w:r w:rsidRPr="00476EDE">
        <w:rPr>
          <w:rFonts w:ascii="Times New Roman" w:hAnsi="Times New Roman"/>
          <w:sz w:val="32"/>
          <w:szCs w:val="32"/>
          <w:u w:val="single"/>
          <w:lang w:val="en-US"/>
        </w:rPr>
        <w:t>II</w:t>
      </w:r>
      <w:r w:rsidRPr="00476EDE">
        <w:rPr>
          <w:rFonts w:ascii="Times New Roman" w:hAnsi="Times New Roman"/>
          <w:sz w:val="32"/>
          <w:szCs w:val="32"/>
          <w:u w:val="single"/>
        </w:rPr>
        <w:t>.Выполните тест.</w:t>
      </w:r>
      <w:proofErr w:type="gramEnd"/>
    </w:p>
    <w:p w:rsidR="0017494E" w:rsidRPr="006C6056" w:rsidRDefault="0017494E" w:rsidP="001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Годы существования Тверского княжества (год образования – год утраты независимости):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а)1147 б) 1209  в)1247 г)1327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>)1371 е)1485 ж)1497</w:t>
      </w:r>
    </w:p>
    <w:p w:rsidR="0017494E" w:rsidRPr="006C6056" w:rsidRDefault="0017494E" w:rsidP="001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6056">
        <w:rPr>
          <w:rFonts w:ascii="Times New Roman" w:hAnsi="Times New Roman"/>
          <w:sz w:val="24"/>
          <w:szCs w:val="24"/>
        </w:rPr>
        <w:t xml:space="preserve">Место битвы, где были разгромлены тверским </w:t>
      </w:r>
      <w:proofErr w:type="spellStart"/>
      <w:r w:rsidRPr="006C6056">
        <w:rPr>
          <w:rFonts w:ascii="Times New Roman" w:hAnsi="Times New Roman"/>
          <w:sz w:val="24"/>
          <w:szCs w:val="24"/>
        </w:rPr>
        <w:t>войской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Михаила Ярославича войска московского князя Юрия Даниловича и татарского посла </w:t>
      </w:r>
      <w:proofErr w:type="spellStart"/>
      <w:r w:rsidRPr="006C6056">
        <w:rPr>
          <w:rFonts w:ascii="Times New Roman" w:hAnsi="Times New Roman"/>
          <w:sz w:val="24"/>
          <w:szCs w:val="24"/>
        </w:rPr>
        <w:t>Кавгадыя</w:t>
      </w:r>
      <w:proofErr w:type="spellEnd"/>
      <w:r w:rsidRPr="006C6056">
        <w:rPr>
          <w:rFonts w:ascii="Times New Roman" w:hAnsi="Times New Roman"/>
          <w:sz w:val="24"/>
          <w:szCs w:val="24"/>
        </w:rPr>
        <w:t>:</w:t>
      </w:r>
      <w:proofErr w:type="gramEnd"/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C6056">
        <w:rPr>
          <w:rFonts w:ascii="Times New Roman" w:hAnsi="Times New Roman"/>
          <w:sz w:val="24"/>
          <w:szCs w:val="24"/>
        </w:rPr>
        <w:t>Сить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6056">
        <w:rPr>
          <w:rFonts w:ascii="Times New Roman" w:hAnsi="Times New Roman"/>
          <w:sz w:val="24"/>
          <w:szCs w:val="24"/>
        </w:rPr>
        <w:t>Сонковский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район);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б) </w:t>
      </w:r>
      <w:proofErr w:type="spellStart"/>
      <w:r w:rsidRPr="006C6056">
        <w:rPr>
          <w:rFonts w:ascii="Times New Roman" w:hAnsi="Times New Roman"/>
          <w:sz w:val="24"/>
          <w:szCs w:val="24"/>
        </w:rPr>
        <w:t>Бортенево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(Старицкий район);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proofErr w:type="gramStart"/>
      <w:r w:rsidRPr="006C6056">
        <w:rPr>
          <w:rFonts w:ascii="Times New Roman" w:hAnsi="Times New Roman"/>
          <w:sz w:val="24"/>
          <w:szCs w:val="24"/>
        </w:rPr>
        <w:t xml:space="preserve">в) г. Тверь); </w:t>
      </w:r>
      <w:proofErr w:type="gramEnd"/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г). Торжок;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C6056">
        <w:rPr>
          <w:rFonts w:ascii="Times New Roman" w:hAnsi="Times New Roman"/>
          <w:sz w:val="24"/>
          <w:szCs w:val="24"/>
        </w:rPr>
        <w:t>Куликовское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поле. </w:t>
      </w:r>
    </w:p>
    <w:p w:rsidR="0017494E" w:rsidRPr="006C6056" w:rsidRDefault="0017494E" w:rsidP="00174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C6056">
        <w:rPr>
          <w:rFonts w:ascii="Times New Roman" w:hAnsi="Times New Roman"/>
          <w:sz w:val="24"/>
          <w:szCs w:val="24"/>
        </w:rPr>
        <w:t xml:space="preserve"> Белокаменный собор Тверского княжества, построенный в 1285-1289 гг.?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а) Борисоглебский собор в Торжке;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6C6056">
        <w:rPr>
          <w:rFonts w:ascii="Times New Roman" w:hAnsi="Times New Roman"/>
          <w:sz w:val="24"/>
          <w:szCs w:val="24"/>
        </w:rPr>
        <w:t>Спасо-Преображенский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собор в Твери;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в) церковь Белой Троицы в Твери;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г) храм  Рождества Богородицы в </w:t>
      </w:r>
      <w:proofErr w:type="spellStart"/>
      <w:r w:rsidRPr="006C6056">
        <w:rPr>
          <w:rFonts w:ascii="Times New Roman" w:hAnsi="Times New Roman"/>
          <w:sz w:val="24"/>
          <w:szCs w:val="24"/>
        </w:rPr>
        <w:t>Вертязине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(ныне село Городня).</w:t>
      </w:r>
    </w:p>
    <w:p w:rsidR="0017494E" w:rsidRPr="006C6056" w:rsidRDefault="0017494E" w:rsidP="0017494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C6056">
        <w:rPr>
          <w:rFonts w:ascii="Times New Roman" w:hAnsi="Times New Roman"/>
          <w:sz w:val="24"/>
          <w:szCs w:val="24"/>
        </w:rPr>
        <w:t>Антиордынское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 восстание в Твери (против баскака </w:t>
      </w:r>
      <w:proofErr w:type="spellStart"/>
      <w:r w:rsidRPr="006C6056">
        <w:rPr>
          <w:rFonts w:ascii="Times New Roman" w:hAnsi="Times New Roman"/>
          <w:sz w:val="24"/>
          <w:szCs w:val="24"/>
        </w:rPr>
        <w:t>Чолхана</w:t>
      </w:r>
      <w:proofErr w:type="spellEnd"/>
      <w:r w:rsidRPr="006C6056">
        <w:rPr>
          <w:rFonts w:ascii="Times New Roman" w:hAnsi="Times New Roman"/>
          <w:sz w:val="24"/>
          <w:szCs w:val="24"/>
        </w:rPr>
        <w:t>),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proofErr w:type="gramStart"/>
      <w:r w:rsidRPr="006C6056">
        <w:rPr>
          <w:rFonts w:ascii="Times New Roman" w:hAnsi="Times New Roman"/>
          <w:sz w:val="24"/>
          <w:szCs w:val="24"/>
        </w:rPr>
        <w:t>после которого город подвергся разгрому со стороны московского и татарского войск, произошел  в …году</w:t>
      </w:r>
      <w:proofErr w:type="gramEnd"/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а)1238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б)1318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в)1327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г)1380.</w:t>
      </w:r>
    </w:p>
    <w:p w:rsidR="0017494E" w:rsidRPr="006C6056" w:rsidRDefault="0017494E" w:rsidP="0017494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C6056">
        <w:rPr>
          <w:rFonts w:ascii="Times New Roman" w:hAnsi="Times New Roman"/>
          <w:sz w:val="24"/>
          <w:szCs w:val="24"/>
        </w:rPr>
        <w:t xml:space="preserve">Великий князь Тверской и Владимирский, пожертвовавший собой во имя спасения родной земли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>от татарского нашествия, позднее был причислен к лику святых: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     а) Ярослав Ярославич;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 xml:space="preserve"> б) Михаил Ярославич;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 xml:space="preserve"> в) Дмитрий Грозные Очи;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 xml:space="preserve"> г) Александр Михайлович;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>) Борис Александрович.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Московский князь, который привел на Тверь ордынские войска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после восстания в Твери: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lastRenderedPageBreak/>
        <w:t xml:space="preserve">а) Юрий Данилович;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б) Иван </w:t>
      </w:r>
      <w:proofErr w:type="spellStart"/>
      <w:r w:rsidRPr="006C6056">
        <w:rPr>
          <w:rFonts w:ascii="Times New Roman" w:hAnsi="Times New Roman"/>
          <w:sz w:val="24"/>
          <w:szCs w:val="24"/>
        </w:rPr>
        <w:t>Калита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в) Дмитрий Донской;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г) Иван </w:t>
      </w:r>
      <w:r w:rsidRPr="006C6056">
        <w:rPr>
          <w:rFonts w:ascii="Times New Roman" w:hAnsi="Times New Roman"/>
          <w:sz w:val="24"/>
          <w:szCs w:val="24"/>
          <w:lang w:val="en-US"/>
        </w:rPr>
        <w:t>III</w:t>
      </w:r>
      <w:r w:rsidRPr="006C6056">
        <w:rPr>
          <w:rFonts w:ascii="Times New Roman" w:hAnsi="Times New Roman"/>
          <w:sz w:val="24"/>
          <w:szCs w:val="24"/>
        </w:rPr>
        <w:t>.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Первое летописное упоминание о Твери относится к… году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а) 1074;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б) 1147;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в) 1209;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г) 1238;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>) 1327;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е) 1437;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ж) 1471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Город на территории Тверского края, выдержавший двухнедельную осаду во время нашествия Батыя: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а) Кашин;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б) Тверь;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в) Торжок; 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г) Старица;</w:t>
      </w:r>
    </w:p>
    <w:p w:rsidR="0017494E" w:rsidRPr="006C6056" w:rsidRDefault="0017494E" w:rsidP="001749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>) Козельск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>Государство – союзник Твери в борьбе против Москвы: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       а) Новгородская земля;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 xml:space="preserve"> б) Литва;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 xml:space="preserve"> в) Речь </w:t>
      </w:r>
      <w:proofErr w:type="spellStart"/>
      <w:r w:rsidRPr="006C6056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6C6056">
        <w:rPr>
          <w:rFonts w:ascii="Times New Roman" w:hAnsi="Times New Roman"/>
          <w:sz w:val="24"/>
          <w:szCs w:val="24"/>
        </w:rPr>
        <w:t>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 xml:space="preserve"> г) Смоленское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056">
        <w:rPr>
          <w:rFonts w:ascii="Times New Roman" w:hAnsi="Times New Roman"/>
          <w:sz w:val="24"/>
          <w:szCs w:val="24"/>
        </w:rPr>
        <w:t xml:space="preserve"> княжество.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Противостояние между Тверью и Москвой закончилось 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      присоединением к Москве Тверского княжества </w:t>
      </w:r>
      <w:proofErr w:type="gramStart"/>
      <w:r w:rsidRPr="006C6056">
        <w:rPr>
          <w:rFonts w:ascii="Times New Roman" w:hAnsi="Times New Roman"/>
          <w:sz w:val="24"/>
          <w:szCs w:val="24"/>
        </w:rPr>
        <w:t>при</w:t>
      </w:r>
      <w:proofErr w:type="gramEnd"/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056">
        <w:rPr>
          <w:rFonts w:ascii="Times New Roman" w:hAnsi="Times New Roman"/>
          <w:sz w:val="24"/>
          <w:szCs w:val="24"/>
        </w:rPr>
        <w:t xml:space="preserve"> а) Иване</w:t>
      </w:r>
      <w:proofErr w:type="gramStart"/>
      <w:r w:rsidRPr="006C6056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6C6056">
        <w:rPr>
          <w:rFonts w:ascii="Times New Roman" w:hAnsi="Times New Roman"/>
          <w:sz w:val="24"/>
          <w:szCs w:val="24"/>
        </w:rPr>
        <w:t xml:space="preserve">алите;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056">
        <w:rPr>
          <w:rFonts w:ascii="Times New Roman" w:hAnsi="Times New Roman"/>
          <w:sz w:val="24"/>
          <w:szCs w:val="24"/>
        </w:rPr>
        <w:t>б) Дмитрии Донском;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05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6C6056">
        <w:rPr>
          <w:rFonts w:ascii="Times New Roman" w:hAnsi="Times New Roman"/>
          <w:sz w:val="24"/>
          <w:szCs w:val="24"/>
        </w:rPr>
        <w:t>Иване</w:t>
      </w:r>
      <w:proofErr w:type="gramEnd"/>
      <w:r w:rsidRPr="006C6056">
        <w:rPr>
          <w:rFonts w:ascii="Times New Roman" w:hAnsi="Times New Roman"/>
          <w:sz w:val="24"/>
          <w:szCs w:val="24"/>
        </w:rPr>
        <w:t xml:space="preserve"> </w:t>
      </w:r>
      <w:r w:rsidRPr="006C6056">
        <w:rPr>
          <w:rFonts w:ascii="Times New Roman" w:hAnsi="Times New Roman"/>
          <w:sz w:val="24"/>
          <w:szCs w:val="24"/>
          <w:lang w:val="en-US"/>
        </w:rPr>
        <w:t>III</w:t>
      </w:r>
      <w:r w:rsidRPr="006C6056">
        <w:rPr>
          <w:rFonts w:ascii="Times New Roman" w:hAnsi="Times New Roman"/>
          <w:sz w:val="24"/>
          <w:szCs w:val="24"/>
        </w:rPr>
        <w:t xml:space="preserve">;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056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C6056">
        <w:rPr>
          <w:rFonts w:ascii="Times New Roman" w:hAnsi="Times New Roman"/>
          <w:sz w:val="24"/>
          <w:szCs w:val="24"/>
        </w:rPr>
        <w:t>Иване</w:t>
      </w:r>
      <w:proofErr w:type="gramEnd"/>
      <w:r w:rsidRPr="006C6056">
        <w:rPr>
          <w:rFonts w:ascii="Times New Roman" w:hAnsi="Times New Roman"/>
          <w:sz w:val="24"/>
          <w:szCs w:val="24"/>
        </w:rPr>
        <w:t xml:space="preserve"> </w:t>
      </w:r>
      <w:r w:rsidRPr="006C6056">
        <w:rPr>
          <w:rFonts w:ascii="Times New Roman" w:hAnsi="Times New Roman"/>
          <w:sz w:val="24"/>
          <w:szCs w:val="24"/>
          <w:lang w:val="en-US"/>
        </w:rPr>
        <w:t>IV</w:t>
      </w:r>
    </w:p>
    <w:p w:rsidR="0017494E" w:rsidRPr="006C6056" w:rsidRDefault="0017494E" w:rsidP="001749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За какие три моря «ходил Афанасий Никитин»?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 w:rsidRPr="006C6056">
        <w:rPr>
          <w:rFonts w:ascii="Times New Roman" w:hAnsi="Times New Roman"/>
          <w:sz w:val="24"/>
          <w:szCs w:val="24"/>
        </w:rPr>
        <w:t xml:space="preserve">       а) Каспийское;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 xml:space="preserve">б) Красное;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>в) Аравийское;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056">
        <w:rPr>
          <w:rFonts w:ascii="Times New Roman" w:hAnsi="Times New Roman"/>
          <w:sz w:val="24"/>
          <w:szCs w:val="24"/>
        </w:rPr>
        <w:t xml:space="preserve"> г) Черное; </w:t>
      </w:r>
    </w:p>
    <w:p w:rsidR="0017494E" w:rsidRPr="006C6056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spellStart"/>
      <w:r w:rsidRPr="006C6056">
        <w:rPr>
          <w:rFonts w:ascii="Times New Roman" w:hAnsi="Times New Roman"/>
          <w:sz w:val="24"/>
          <w:szCs w:val="24"/>
        </w:rPr>
        <w:t>д</w:t>
      </w:r>
      <w:proofErr w:type="spellEnd"/>
      <w:r w:rsidRPr="006C6056">
        <w:rPr>
          <w:rFonts w:ascii="Times New Roman" w:hAnsi="Times New Roman"/>
          <w:sz w:val="24"/>
          <w:szCs w:val="24"/>
        </w:rPr>
        <w:t xml:space="preserve">) Средиземное; </w:t>
      </w:r>
    </w:p>
    <w:p w:rsidR="0017494E" w:rsidRDefault="0017494E" w:rsidP="00174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6056">
        <w:rPr>
          <w:rFonts w:ascii="Times New Roman" w:hAnsi="Times New Roman"/>
          <w:sz w:val="24"/>
          <w:szCs w:val="24"/>
        </w:rPr>
        <w:t>е) Балтийское.</w:t>
      </w:r>
    </w:p>
    <w:p w:rsidR="0017494E" w:rsidRDefault="0017494E" w:rsidP="0017494E">
      <w:pPr>
        <w:pStyle w:val="a3"/>
        <w:rPr>
          <w:rFonts w:ascii="Times New Roman" w:hAnsi="Times New Roman"/>
          <w:sz w:val="24"/>
          <w:szCs w:val="24"/>
        </w:rPr>
      </w:pPr>
    </w:p>
    <w:p w:rsidR="009914F0" w:rsidRDefault="009914F0"/>
    <w:sectPr w:rsidR="009914F0" w:rsidSect="001749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AB5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4C5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494E"/>
    <w:rsid w:val="0017494E"/>
    <w:rsid w:val="008272A5"/>
    <w:rsid w:val="0099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49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749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1974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2016-01-19T06:32:00Z</dcterms:created>
  <dcterms:modified xsi:type="dcterms:W3CDTF">2016-01-19T06:33:00Z</dcterms:modified>
</cp:coreProperties>
</file>