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5F" w:rsidRDefault="00B6193F" w:rsidP="005E5B5F">
      <w:pPr>
        <w:spacing w:before="100" w:beforeAutospacing="1" w:after="12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самообразования учителя русского языка и литературы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6193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Литвиновой Светланы Евгеньевны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на 2014-2015 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A79FF" w:rsidRPr="005E5B5F" w:rsidRDefault="00B6193F" w:rsidP="005E5B5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5B5F">
        <w:rPr>
          <w:rFonts w:ascii="Times New Roman" w:hAnsi="Times New Roman" w:cs="Times New Roman"/>
          <w:b/>
          <w:sz w:val="28"/>
          <w:szCs w:val="28"/>
          <w:lang w:eastAsia="ru-RU"/>
        </w:rPr>
        <w:t>1. Тема</w:t>
      </w:r>
      <w:r w:rsidR="007A79FF" w:rsidRPr="005E5B5F">
        <w:rPr>
          <w:rFonts w:ascii="Times New Roman" w:hAnsi="Times New Roman" w:cs="Times New Roman"/>
          <w:b/>
          <w:sz w:val="28"/>
          <w:szCs w:val="28"/>
          <w:lang w:eastAsia="ru-RU"/>
        </w:rPr>
        <w:t>. Сроки работы над темой.</w:t>
      </w:r>
    </w:p>
    <w:p w:rsidR="005E3A91" w:rsidRPr="005E5B5F" w:rsidRDefault="00907071" w:rsidP="000164F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E5B5F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в образовательном процессе</w:t>
      </w:r>
      <w:r w:rsidR="00644A59" w:rsidRPr="005E5B5F">
        <w:rPr>
          <w:rFonts w:ascii="Times New Roman" w:hAnsi="Times New Roman" w:cs="Times New Roman"/>
          <w:sz w:val="28"/>
          <w:szCs w:val="28"/>
        </w:rPr>
        <w:t>:</w:t>
      </w:r>
      <w:r w:rsidRPr="005E5B5F">
        <w:rPr>
          <w:rFonts w:ascii="Times New Roman" w:hAnsi="Times New Roman" w:cs="Times New Roman"/>
          <w:sz w:val="28"/>
          <w:szCs w:val="28"/>
        </w:rPr>
        <w:t xml:space="preserve"> </w:t>
      </w:r>
      <w:r w:rsidR="00644A59" w:rsidRPr="005E5B5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6193F" w:rsidRPr="005E5B5F">
        <w:rPr>
          <w:rFonts w:ascii="Times New Roman" w:hAnsi="Times New Roman" w:cs="Times New Roman"/>
          <w:sz w:val="28"/>
          <w:szCs w:val="28"/>
          <w:lang w:eastAsia="ru-RU"/>
        </w:rPr>
        <w:t>ехнология проблемного обучения как основа ФГОС по русскому языку и литературе</w:t>
      </w:r>
      <w:r w:rsidR="007A79FF" w:rsidRPr="005E5B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r w:rsidR="007A79FF" w:rsidRPr="005E5B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Сроки работы: </w:t>
      </w:r>
      <w:r w:rsidR="007A79FF" w:rsidRPr="005E5B5F">
        <w:rPr>
          <w:rFonts w:ascii="Times New Roman" w:hAnsi="Times New Roman" w:cs="Times New Roman"/>
          <w:sz w:val="28"/>
          <w:szCs w:val="28"/>
        </w:rPr>
        <w:t>2014 – 2017гг</w:t>
      </w:r>
      <w:r w:rsidRPr="005E5B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164F7" w:rsidRPr="005E5B5F" w:rsidRDefault="00907071" w:rsidP="000164F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5B5F">
        <w:rPr>
          <w:rFonts w:ascii="Times New Roman" w:hAnsi="Times New Roman" w:cs="Times New Roman"/>
          <w:sz w:val="28"/>
          <w:szCs w:val="28"/>
        </w:rPr>
        <w:t xml:space="preserve">Освоение УМК по русскому языку под </w:t>
      </w:r>
      <w:r w:rsidR="007A79FF" w:rsidRPr="005E5B5F">
        <w:rPr>
          <w:rFonts w:ascii="Times New Roman" w:hAnsi="Times New Roman" w:cs="Times New Roman"/>
          <w:sz w:val="28"/>
          <w:szCs w:val="28"/>
        </w:rPr>
        <w:t xml:space="preserve">ред. С.И. Львовой и В.В. Львова. </w:t>
      </w:r>
      <w:r w:rsidR="000164F7" w:rsidRPr="005E5B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64F7" w:rsidRPr="005E5B5F">
        <w:rPr>
          <w:rFonts w:ascii="Times New Roman" w:hAnsi="Times New Roman" w:cs="Times New Roman"/>
          <w:sz w:val="28"/>
          <w:szCs w:val="28"/>
          <w:lang w:eastAsia="ru-RU"/>
        </w:rPr>
        <w:t xml:space="preserve">Сроки работы: </w:t>
      </w:r>
      <w:r w:rsidR="007A79FF" w:rsidRPr="005E5B5F">
        <w:rPr>
          <w:rFonts w:ascii="Times New Roman" w:hAnsi="Times New Roman" w:cs="Times New Roman"/>
          <w:sz w:val="28"/>
          <w:szCs w:val="28"/>
        </w:rPr>
        <w:t>2012 – 2017 гг</w:t>
      </w:r>
      <w:r w:rsidR="007A79FF" w:rsidRPr="005E5B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7071" w:rsidRPr="005E5B5F" w:rsidRDefault="00B6193F" w:rsidP="000164F7">
      <w:pPr>
        <w:rPr>
          <w:rFonts w:ascii="Times New Roman" w:hAnsi="Times New Roman" w:cs="Times New Roman"/>
          <w:sz w:val="28"/>
          <w:szCs w:val="28"/>
        </w:rPr>
      </w:pPr>
      <w:r w:rsidRPr="005E5B5F">
        <w:rPr>
          <w:rFonts w:ascii="Times New Roman" w:hAnsi="Times New Roman" w:cs="Times New Roman"/>
          <w:b/>
          <w:sz w:val="28"/>
          <w:szCs w:val="28"/>
          <w:lang w:eastAsia="ru-RU"/>
        </w:rPr>
        <w:t>2. Цели:</w:t>
      </w:r>
    </w:p>
    <w:p w:rsidR="005E3A91" w:rsidRPr="005E5B5F" w:rsidRDefault="00644A59" w:rsidP="009A308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5E5B5F">
        <w:rPr>
          <w:sz w:val="28"/>
          <w:szCs w:val="28"/>
        </w:rPr>
        <w:t>Продолжить работу по освоению УМК по русскому языку под ред. С.И. Львовой и В.В. Львова;</w:t>
      </w:r>
    </w:p>
    <w:p w:rsidR="00644A59" w:rsidRPr="005E5B5F" w:rsidRDefault="00644A59" w:rsidP="009A308F">
      <w:pPr>
        <w:numPr>
          <w:ilvl w:val="0"/>
          <w:numId w:val="4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5F">
        <w:rPr>
          <w:rFonts w:ascii="Times New Roman" w:hAnsi="Times New Roman" w:cs="Times New Roman"/>
          <w:sz w:val="28"/>
          <w:szCs w:val="28"/>
        </w:rPr>
        <w:t xml:space="preserve">изучать и использовать </w:t>
      </w:r>
      <w:r w:rsidRPr="005E5B5F">
        <w:rPr>
          <w:rFonts w:ascii="Times New Roman" w:hAnsi="Times New Roman" w:cs="Times New Roman"/>
          <w:sz w:val="28"/>
          <w:szCs w:val="28"/>
          <w:lang w:eastAsia="ru-RU"/>
        </w:rPr>
        <w:t>технологию проблемного обучения</w:t>
      </w:r>
      <w:r w:rsidRPr="005E5B5F">
        <w:rPr>
          <w:rFonts w:ascii="Times New Roman" w:hAnsi="Times New Roman" w:cs="Times New Roman"/>
          <w:sz w:val="28"/>
          <w:szCs w:val="28"/>
        </w:rPr>
        <w:t xml:space="preserve">  на уроках и во внеурочной деятельности для повышения мотивации к предмету и качества образования;</w:t>
      </w:r>
    </w:p>
    <w:p w:rsidR="005E3A91" w:rsidRPr="005E5B5F" w:rsidRDefault="00644A59" w:rsidP="009A308F">
      <w:pPr>
        <w:numPr>
          <w:ilvl w:val="0"/>
          <w:numId w:val="4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E3A91"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уровень</w:t>
      </w:r>
      <w:r w:rsidR="005E3A91"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</w:t>
      </w:r>
      <w:r w:rsidR="005E3A91"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ональной компетентности</w:t>
      </w:r>
      <w:r w:rsidR="005E3A91" w:rsidRPr="005E5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B5F" w:rsidRPr="005E5B5F" w:rsidRDefault="00B6193F" w:rsidP="005E5B5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5B5F">
        <w:rPr>
          <w:rFonts w:ascii="Times New Roman" w:hAnsi="Times New Roman" w:cs="Times New Roman"/>
          <w:b/>
          <w:sz w:val="28"/>
          <w:szCs w:val="28"/>
          <w:lang w:eastAsia="ru-RU"/>
        </w:rPr>
        <w:t>3. Задачи</w:t>
      </w:r>
      <w:r w:rsidR="00644A59" w:rsidRPr="005E5B5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E5B5F" w:rsidRPr="005E5B5F" w:rsidRDefault="005E5B5F" w:rsidP="009A308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rFonts w:eastAsiaTheme="minorEastAsia"/>
          <w:bCs/>
          <w:color w:val="000000" w:themeColor="text1"/>
          <w:kern w:val="24"/>
          <w:sz w:val="28"/>
          <w:szCs w:val="28"/>
        </w:rPr>
        <w:t>изучить учебно-методическую литературу по теме самообразования и опыт педагогов;</w:t>
      </w:r>
    </w:p>
    <w:p w:rsidR="005E5B5F" w:rsidRPr="005E5B5F" w:rsidRDefault="009A308F" w:rsidP="005E5B5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sz w:val="28"/>
          <w:szCs w:val="28"/>
        </w:rPr>
        <w:t>обеспечить высокий методический уровень</w:t>
      </w:r>
      <w:r w:rsidR="005E3A91" w:rsidRPr="005E5B5F">
        <w:rPr>
          <w:sz w:val="28"/>
          <w:szCs w:val="28"/>
        </w:rPr>
        <w:t xml:space="preserve"> проведения всех видов занятий;</w:t>
      </w:r>
    </w:p>
    <w:p w:rsidR="009A308F" w:rsidRPr="005E5B5F" w:rsidRDefault="007A79FF" w:rsidP="009A308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sz w:val="28"/>
          <w:szCs w:val="28"/>
        </w:rPr>
        <w:t>повыси</w:t>
      </w:r>
      <w:r w:rsidR="009A308F" w:rsidRPr="005E5B5F">
        <w:rPr>
          <w:sz w:val="28"/>
          <w:szCs w:val="28"/>
        </w:rPr>
        <w:t>ть качество</w:t>
      </w:r>
      <w:r w:rsidR="005E3A91" w:rsidRPr="005E5B5F">
        <w:rPr>
          <w:sz w:val="28"/>
          <w:szCs w:val="28"/>
        </w:rPr>
        <w:t xml:space="preserve"> проведения учебных за</w:t>
      </w:r>
      <w:r w:rsidR="009A308F" w:rsidRPr="005E5B5F">
        <w:rPr>
          <w:sz w:val="28"/>
          <w:szCs w:val="28"/>
        </w:rPr>
        <w:t xml:space="preserve">нятий на основе внедрения </w:t>
      </w:r>
      <w:r w:rsidR="009A308F" w:rsidRPr="005E5B5F">
        <w:rPr>
          <w:color w:val="000000"/>
          <w:sz w:val="28"/>
          <w:szCs w:val="28"/>
        </w:rPr>
        <w:t>инновационных</w:t>
      </w:r>
      <w:r w:rsidR="009A308F" w:rsidRPr="005E5B5F">
        <w:rPr>
          <w:sz w:val="28"/>
          <w:szCs w:val="28"/>
        </w:rPr>
        <w:t xml:space="preserve"> новых </w:t>
      </w:r>
      <w:r w:rsidR="005E3A91" w:rsidRPr="005E5B5F">
        <w:rPr>
          <w:sz w:val="28"/>
          <w:szCs w:val="28"/>
        </w:rPr>
        <w:t>технологий;</w:t>
      </w:r>
    </w:p>
    <w:p w:rsidR="009A308F" w:rsidRPr="005E5B5F" w:rsidRDefault="007A79FF" w:rsidP="009A308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sz w:val="28"/>
          <w:szCs w:val="28"/>
        </w:rPr>
        <w:t>обобщить и распространи</w:t>
      </w:r>
      <w:r w:rsidR="009A308F" w:rsidRPr="005E5B5F">
        <w:rPr>
          <w:sz w:val="28"/>
          <w:szCs w:val="28"/>
        </w:rPr>
        <w:t>ть опыт</w:t>
      </w:r>
      <w:r w:rsidR="005E3A91" w:rsidRPr="005E5B5F">
        <w:rPr>
          <w:sz w:val="28"/>
          <w:szCs w:val="28"/>
        </w:rPr>
        <w:t>;</w:t>
      </w:r>
    </w:p>
    <w:p w:rsidR="009A308F" w:rsidRPr="005E5B5F" w:rsidRDefault="009A308F" w:rsidP="009A308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sz w:val="28"/>
          <w:szCs w:val="28"/>
        </w:rPr>
        <w:t>разработать учебные, научно – методические и дидактические</w:t>
      </w:r>
      <w:r w:rsidR="005E3A91" w:rsidRPr="005E5B5F">
        <w:rPr>
          <w:sz w:val="28"/>
          <w:szCs w:val="28"/>
        </w:rPr>
        <w:t xml:space="preserve"> м</w:t>
      </w:r>
      <w:r w:rsidRPr="005E5B5F">
        <w:rPr>
          <w:sz w:val="28"/>
          <w:szCs w:val="28"/>
        </w:rPr>
        <w:t>атериалы;</w:t>
      </w:r>
    </w:p>
    <w:p w:rsidR="005E5B5F" w:rsidRPr="005E5B5F" w:rsidRDefault="007A79FF" w:rsidP="005E5B5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color w:val="000000"/>
          <w:sz w:val="28"/>
          <w:szCs w:val="28"/>
        </w:rPr>
        <w:t>продолжи</w:t>
      </w:r>
      <w:r w:rsidR="009A308F" w:rsidRPr="005E5B5F">
        <w:rPr>
          <w:color w:val="000000"/>
          <w:sz w:val="28"/>
          <w:szCs w:val="28"/>
        </w:rPr>
        <w:t>ть целенаправленную работу с од</w:t>
      </w:r>
      <w:r w:rsidRPr="005E5B5F">
        <w:rPr>
          <w:color w:val="000000"/>
          <w:sz w:val="28"/>
          <w:szCs w:val="28"/>
        </w:rPr>
        <w:t>арёнными детьми;</w:t>
      </w:r>
    </w:p>
    <w:p w:rsidR="005E5B5F" w:rsidRPr="005E5B5F" w:rsidRDefault="002C37BD" w:rsidP="005E5B5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rFonts w:eastAsiaTheme="minorEastAsia"/>
          <w:bCs/>
          <w:color w:val="000000" w:themeColor="text1"/>
          <w:kern w:val="24"/>
          <w:sz w:val="28"/>
          <w:szCs w:val="28"/>
        </w:rPr>
        <w:t>вести мониторинг саморазвития школьников;</w:t>
      </w:r>
    </w:p>
    <w:p w:rsidR="002C37BD" w:rsidRPr="005E5B5F" w:rsidRDefault="002C37BD" w:rsidP="005E5B5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E5B5F">
        <w:rPr>
          <w:rFonts w:eastAsiaTheme="minorEastAsia"/>
          <w:bCs/>
          <w:color w:val="000000" w:themeColor="text1"/>
          <w:kern w:val="24"/>
          <w:sz w:val="28"/>
          <w:szCs w:val="28"/>
        </w:rPr>
        <w:t>обобщить опыт педагогической работы по теме самообразования.</w:t>
      </w:r>
    </w:p>
    <w:p w:rsidR="000164F7" w:rsidRPr="005E5B5F" w:rsidRDefault="007A79FF" w:rsidP="000164F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619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6193F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вопросы, намеченные для изучения материала</w:t>
      </w:r>
      <w:r w:rsidR="00B619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самообразованию</w:t>
      </w:r>
      <w:r w:rsidR="000164F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A3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Наличие инноваций в работе, т.е. овладение новыми информационными технологиями, введение новых образовательных стандартов. </w:t>
      </w:r>
      <w:r w:rsidR="009A3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изучать педагогический опыт других преподавателей.</w:t>
      </w:r>
    </w:p>
    <w:p w:rsidR="009A308F" w:rsidRPr="000164F7" w:rsidRDefault="009A308F" w:rsidP="000164F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Распространение педагогического опыта.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Самоанализ и оценка </w:t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творческой деятельности. </w:t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Планомерное и систематическое совершенствование методов учебно–воспитательн</w:t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процесса во всех классах. </w:t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Умение оказать практическую помощь коллегам в овладении инновацией.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64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каждом классе, где преподаю русский язык и литературу, ставить перед собой задачу – проанализировать потребности и способности ребёнка, учитывая его возрастные особенности и заинтересованность предметом.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193F" w:rsidRDefault="007A79FF" w:rsidP="00B619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lastRenderedPageBreak/>
        <w:t>5</w:t>
      </w:r>
      <w:r w:rsidR="00B6193F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. Этапы работы</w:t>
      </w:r>
    </w:p>
    <w:p w:rsidR="00B6193F" w:rsidRDefault="00B6193F" w:rsidP="00B6193F">
      <w:pPr>
        <w:spacing w:line="216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3"/>
        <w:gridCol w:w="3117"/>
        <w:gridCol w:w="1133"/>
        <w:gridCol w:w="3967"/>
      </w:tblGrid>
      <w:tr w:rsidR="00B6193F" w:rsidTr="00B6193F">
        <w:trPr>
          <w:trHeight w:val="52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деятельность</w:t>
            </w:r>
          </w:p>
          <w:p w:rsidR="00B6193F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Форма представления</w:t>
            </w:r>
          </w:p>
        </w:tc>
      </w:tr>
      <w:tr w:rsidR="00B6193F" w:rsidTr="00B6193F">
        <w:trPr>
          <w:trHeight w:val="609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C37BD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Диагностический</w:t>
            </w:r>
          </w:p>
          <w:p w:rsidR="00B6193F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5E5B5F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B5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Постановка проблемы.</w:t>
            </w:r>
          </w:p>
          <w:p w:rsidR="00B6193F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B5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Изучение литературы по проблеме, имеющегося опыта.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Default="00E01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0DBC" w:rsidRPr="00B40DBC" w:rsidRDefault="005E3A91" w:rsidP="00B40D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hAnsi="Times New Roman" w:cs="Times New Roman"/>
                <w:sz w:val="28"/>
                <w:szCs w:val="28"/>
              </w:rPr>
              <w:t>Курсы пов</w:t>
            </w:r>
            <w:r w:rsidR="00B40DBC" w:rsidRPr="00B40DBC">
              <w:rPr>
                <w:rFonts w:ascii="Times New Roman" w:hAnsi="Times New Roman" w:cs="Times New Roman"/>
                <w:sz w:val="28"/>
                <w:szCs w:val="28"/>
              </w:rPr>
              <w:t>ышения квалификации учителей.</w:t>
            </w:r>
            <w:r w:rsidR="00B40DBC" w:rsidRPr="00B40D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0DB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B40DBC" w:rsidRPr="00B40DBC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  <w:r w:rsidRPr="00B40DB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6193F" w:rsidRPr="00B40DBC" w:rsidRDefault="00B6193F" w:rsidP="002C37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93F" w:rsidTr="00B6193F">
        <w:trPr>
          <w:trHeight w:val="536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Прогностический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B40DBC" w:rsidRDefault="002C37BD" w:rsidP="002C37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Определение цели и задач работы над темой. </w:t>
            </w:r>
          </w:p>
          <w:p w:rsidR="002C37BD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Разработка системы мер, направленных на решение проблемы.</w:t>
            </w:r>
          </w:p>
          <w:p w:rsidR="00B6193F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Прогнозирование результатов.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E01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2C37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Выступление на МО</w:t>
            </w:r>
          </w:p>
        </w:tc>
      </w:tr>
      <w:tr w:rsidR="00B6193F" w:rsidTr="00B6193F">
        <w:trPr>
          <w:trHeight w:val="559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Практический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B40DBC" w:rsidRDefault="00B40DBC" w:rsidP="002C37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Внедрение опыта </w:t>
            </w:r>
            <w:r w:rsidR="002C37BD"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работы. </w:t>
            </w:r>
          </w:p>
          <w:p w:rsidR="002C37BD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Формирование методического комплекса.</w:t>
            </w:r>
          </w:p>
          <w:p w:rsidR="002C37BD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Отслеживание процесса, текущих и промежуточных результатов. </w:t>
            </w:r>
          </w:p>
          <w:p w:rsidR="00B6193F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Корректировка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E01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2014 - 2016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0DBC" w:rsidRPr="00B40DBC" w:rsidRDefault="00B40DBC" w:rsidP="00B40DBC">
            <w:pPr>
              <w:pStyle w:val="a4"/>
              <w:rPr>
                <w:sz w:val="28"/>
                <w:szCs w:val="28"/>
              </w:rPr>
            </w:pPr>
            <w:r w:rsidRPr="00B40DBC">
              <w:rPr>
                <w:sz w:val="28"/>
                <w:szCs w:val="28"/>
              </w:rPr>
              <w:t>Выступление на заседании МО учителей школы.</w:t>
            </w:r>
            <w:r w:rsidRPr="00B40DBC">
              <w:rPr>
                <w:sz w:val="28"/>
                <w:szCs w:val="28"/>
              </w:rPr>
              <w:br/>
              <w:t>Открытые уроки.</w:t>
            </w:r>
            <w:r w:rsidRPr="00B40DBC">
              <w:rPr>
                <w:sz w:val="28"/>
                <w:szCs w:val="28"/>
              </w:rPr>
              <w:br/>
              <w:t>Участие на олимпиадах, конкурсах, конференциях.</w:t>
            </w:r>
          </w:p>
          <w:p w:rsidR="00B6193F" w:rsidRPr="00B40DBC" w:rsidRDefault="00B6193F" w:rsidP="002C37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93F" w:rsidTr="00B6193F">
        <w:trPr>
          <w:trHeight w:val="527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Обобщающий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B40DBC" w:rsidRDefault="002C37BD" w:rsidP="00B40DB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Подведение итогов.</w:t>
            </w:r>
          </w:p>
          <w:p w:rsidR="002C37BD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Оформление результатов работы по теме.</w:t>
            </w:r>
          </w:p>
          <w:p w:rsidR="00B6193F" w:rsidRPr="00B40DBC" w:rsidRDefault="002C37BD" w:rsidP="002C37B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Представление материалов.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E01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2016 - 2017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B40DBC" w:rsidRDefault="002C37BD" w:rsidP="002C37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Выступление </w:t>
            </w:r>
          </w:p>
          <w:p w:rsidR="00B6193F" w:rsidRPr="00B40DBC" w:rsidRDefault="00B40DBC" w:rsidP="00B40D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на педсовете, заседании МО, конференции. </w:t>
            </w:r>
          </w:p>
        </w:tc>
      </w:tr>
      <w:tr w:rsidR="00B6193F" w:rsidTr="00B6193F">
        <w:trPr>
          <w:trHeight w:val="62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193F" w:rsidRDefault="00B61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Внедренческий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2C37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Использование опыта самим педагогом в процессе дальнейшей работы. Распространение опыта.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193F" w:rsidRPr="00B40DBC" w:rsidRDefault="00E01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37BD" w:rsidRPr="00B40DBC" w:rsidRDefault="002C37BD" w:rsidP="002C37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Творческий отчет</w:t>
            </w:r>
            <w:r w:rsidR="00B40DBC" w:rsidRPr="00B40D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Размещение материалов на сайте, в печати.</w:t>
            </w:r>
          </w:p>
          <w:p w:rsidR="00B6193F" w:rsidRPr="00B40DBC" w:rsidRDefault="00B619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B6193F" w:rsidRDefault="00B6193F" w:rsidP="00B6193F">
      <w:pPr>
        <w:rPr>
          <w:rFonts w:ascii="Times New Roman" w:hAnsi="Times New Roman" w:cs="Times New Roman"/>
          <w:b/>
          <w:sz w:val="28"/>
          <w:szCs w:val="28"/>
        </w:rPr>
      </w:pPr>
    </w:p>
    <w:p w:rsidR="00B6193F" w:rsidRDefault="00B6193F" w:rsidP="00B6193F">
      <w:pPr>
        <w:rPr>
          <w:rFonts w:ascii="Times New Roman" w:hAnsi="Times New Roman" w:cs="Times New Roman"/>
          <w:sz w:val="28"/>
          <w:szCs w:val="28"/>
        </w:rPr>
      </w:pPr>
    </w:p>
    <w:p w:rsidR="00C243DE" w:rsidRPr="00C243DE" w:rsidRDefault="00C243DE" w:rsidP="00694EAC">
      <w:pPr>
        <w:rPr>
          <w:rFonts w:ascii="Times New Roman" w:hAnsi="Times New Roman" w:cs="Times New Roman"/>
          <w:sz w:val="28"/>
          <w:szCs w:val="28"/>
        </w:rPr>
      </w:pPr>
    </w:p>
    <w:sectPr w:rsidR="00C243DE" w:rsidRPr="00C243DE" w:rsidSect="005E5B5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55A4395"/>
    <w:multiLevelType w:val="hybridMultilevel"/>
    <w:tmpl w:val="FB0C8E6C"/>
    <w:lvl w:ilvl="0" w:tplc="D63C516E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716C07"/>
    <w:multiLevelType w:val="hybridMultilevel"/>
    <w:tmpl w:val="1C323338"/>
    <w:lvl w:ilvl="0" w:tplc="D63C51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27AFC"/>
    <w:multiLevelType w:val="multilevel"/>
    <w:tmpl w:val="BB9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DE"/>
    <w:rsid w:val="000164F7"/>
    <w:rsid w:val="002C37BD"/>
    <w:rsid w:val="005E3A91"/>
    <w:rsid w:val="005E5B5F"/>
    <w:rsid w:val="00644A59"/>
    <w:rsid w:val="00694EAC"/>
    <w:rsid w:val="007A79FF"/>
    <w:rsid w:val="00907071"/>
    <w:rsid w:val="009A308F"/>
    <w:rsid w:val="00B12E65"/>
    <w:rsid w:val="00B40DBC"/>
    <w:rsid w:val="00B6193F"/>
    <w:rsid w:val="00BB2107"/>
    <w:rsid w:val="00C21FCF"/>
    <w:rsid w:val="00C243DE"/>
    <w:rsid w:val="00E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3DE"/>
    <w:pPr>
      <w:spacing w:after="0" w:line="240" w:lineRule="auto"/>
    </w:pPr>
  </w:style>
  <w:style w:type="paragraph" w:styleId="a4">
    <w:name w:val="Normal (Web)"/>
    <w:basedOn w:val="a"/>
    <w:unhideWhenUsed/>
    <w:rsid w:val="005E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3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3DE"/>
    <w:pPr>
      <w:spacing w:after="0" w:line="240" w:lineRule="auto"/>
    </w:pPr>
  </w:style>
  <w:style w:type="paragraph" w:styleId="a4">
    <w:name w:val="Normal (Web)"/>
    <w:basedOn w:val="a"/>
    <w:unhideWhenUsed/>
    <w:rsid w:val="005E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3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2015-02-28T09:16:00Z</dcterms:created>
  <dcterms:modified xsi:type="dcterms:W3CDTF">2016-01-16T17:25:00Z</dcterms:modified>
</cp:coreProperties>
</file>