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4A" w:rsidRPr="003B7F9E" w:rsidRDefault="003C5516" w:rsidP="006367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63674A" w:rsidRPr="003B7F9E">
        <w:rPr>
          <w:b/>
          <w:sz w:val="28"/>
          <w:szCs w:val="28"/>
        </w:rPr>
        <w:t>ехнологическая карта урока</w:t>
      </w:r>
    </w:p>
    <w:p w:rsidR="007B0574" w:rsidRPr="007B0574" w:rsidRDefault="007B0574" w:rsidP="0063674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Класс: </w:t>
      </w:r>
      <w:r>
        <w:rPr>
          <w:sz w:val="28"/>
          <w:szCs w:val="28"/>
        </w:rPr>
        <w:t>5а</w:t>
      </w:r>
    </w:p>
    <w:p w:rsidR="007B0574" w:rsidRPr="007B0574" w:rsidRDefault="007B0574" w:rsidP="0063674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Учитель: </w:t>
      </w:r>
      <w:proofErr w:type="spellStart"/>
      <w:r>
        <w:rPr>
          <w:sz w:val="28"/>
          <w:szCs w:val="28"/>
        </w:rPr>
        <w:t>Халикова</w:t>
      </w:r>
      <w:proofErr w:type="spellEnd"/>
      <w:r>
        <w:rPr>
          <w:sz w:val="28"/>
          <w:szCs w:val="28"/>
        </w:rPr>
        <w:t xml:space="preserve"> Мария Вячеславовна</w:t>
      </w:r>
    </w:p>
    <w:p w:rsidR="0063674A" w:rsidRDefault="0063674A" w:rsidP="0063674A">
      <w:pPr>
        <w:jc w:val="both"/>
        <w:rPr>
          <w:sz w:val="28"/>
          <w:szCs w:val="28"/>
        </w:rPr>
      </w:pPr>
      <w:r w:rsidRPr="00131E52">
        <w:rPr>
          <w:sz w:val="28"/>
          <w:szCs w:val="28"/>
          <w:u w:val="single"/>
        </w:rPr>
        <w:t>Тема</w:t>
      </w:r>
      <w:r w:rsidR="00534C02" w:rsidRPr="00131E52">
        <w:rPr>
          <w:sz w:val="28"/>
          <w:szCs w:val="28"/>
          <w:u w:val="single"/>
        </w:rPr>
        <w:t xml:space="preserve"> </w:t>
      </w:r>
      <w:r w:rsidRPr="00131E52">
        <w:rPr>
          <w:sz w:val="28"/>
          <w:szCs w:val="28"/>
          <w:u w:val="single"/>
        </w:rPr>
        <w:t>урока</w:t>
      </w:r>
      <w:r w:rsidR="00131E52" w:rsidRPr="00131E52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BA1091">
        <w:rPr>
          <w:sz w:val="28"/>
          <w:szCs w:val="28"/>
        </w:rPr>
        <w:t>«Я люблю свою маму, потому что</w:t>
      </w:r>
      <w:r w:rsidR="00131E52">
        <w:rPr>
          <w:sz w:val="28"/>
          <w:szCs w:val="28"/>
        </w:rPr>
        <w:t>»</w:t>
      </w:r>
    </w:p>
    <w:p w:rsidR="00131E52" w:rsidRPr="00534C02" w:rsidRDefault="00131E52" w:rsidP="00131E52">
      <w:pPr>
        <w:jc w:val="both"/>
        <w:rPr>
          <w:sz w:val="28"/>
          <w:szCs w:val="28"/>
        </w:rPr>
      </w:pPr>
      <w:r w:rsidRPr="00131E52">
        <w:rPr>
          <w:sz w:val="28"/>
          <w:szCs w:val="28"/>
          <w:u w:val="single"/>
        </w:rPr>
        <w:t>Тип урока: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урок</w:t>
      </w:r>
      <w:r w:rsidR="00BA1091">
        <w:rPr>
          <w:bCs/>
          <w:sz w:val="28"/>
          <w:szCs w:val="28"/>
        </w:rPr>
        <w:t>-закрепление нового материала</w:t>
      </w:r>
    </w:p>
    <w:p w:rsidR="00131E52" w:rsidRPr="000535A1" w:rsidRDefault="00131E52" w:rsidP="0063674A">
      <w:pPr>
        <w:jc w:val="both"/>
        <w:rPr>
          <w:sz w:val="28"/>
          <w:szCs w:val="28"/>
        </w:rPr>
      </w:pPr>
      <w:r w:rsidRPr="00131E52">
        <w:rPr>
          <w:sz w:val="28"/>
          <w:szCs w:val="28"/>
          <w:u w:val="single"/>
        </w:rPr>
        <w:t>Цель темы:</w:t>
      </w:r>
      <w:r>
        <w:rPr>
          <w:sz w:val="28"/>
          <w:szCs w:val="28"/>
        </w:rPr>
        <w:t xml:space="preserve"> Научить учащихся высказываться </w:t>
      </w:r>
      <w:r w:rsidR="00BA1091">
        <w:rPr>
          <w:sz w:val="28"/>
          <w:szCs w:val="28"/>
        </w:rPr>
        <w:t>с использованием придаточных предложений причины</w:t>
      </w:r>
      <w:r w:rsidR="000535A1">
        <w:rPr>
          <w:sz w:val="28"/>
          <w:szCs w:val="28"/>
        </w:rPr>
        <w:t xml:space="preserve">. </w:t>
      </w:r>
    </w:p>
    <w:p w:rsidR="00131E52" w:rsidRDefault="00131E52" w:rsidP="0063674A">
      <w:pPr>
        <w:jc w:val="both"/>
        <w:rPr>
          <w:sz w:val="28"/>
          <w:szCs w:val="28"/>
        </w:rPr>
      </w:pPr>
      <w:r w:rsidRPr="00131E52">
        <w:rPr>
          <w:sz w:val="28"/>
          <w:szCs w:val="28"/>
          <w:u w:val="single"/>
        </w:rPr>
        <w:t>Планируемый результат:</w:t>
      </w:r>
      <w:r w:rsidR="00BA1091">
        <w:rPr>
          <w:sz w:val="28"/>
          <w:szCs w:val="28"/>
        </w:rPr>
        <w:t xml:space="preserve"> Актуализировать лексику по теме, закрепить правило построения сложноподчиненного предложения</w:t>
      </w:r>
      <w:r>
        <w:rPr>
          <w:sz w:val="28"/>
          <w:szCs w:val="28"/>
        </w:rPr>
        <w:t>.</w:t>
      </w:r>
    </w:p>
    <w:p w:rsidR="00131E52" w:rsidRPr="00772AD0" w:rsidRDefault="00131E52" w:rsidP="00131E52">
      <w:pPr>
        <w:jc w:val="both"/>
        <w:rPr>
          <w:sz w:val="28"/>
          <w:szCs w:val="28"/>
          <w:u w:val="single"/>
        </w:rPr>
      </w:pPr>
      <w:r w:rsidRPr="00772AD0">
        <w:rPr>
          <w:sz w:val="28"/>
          <w:szCs w:val="28"/>
          <w:u w:val="single"/>
        </w:rPr>
        <w:t xml:space="preserve">Цель урока: </w:t>
      </w:r>
    </w:p>
    <w:p w:rsidR="00131E52" w:rsidRPr="00BA1091" w:rsidRDefault="00131E52" w:rsidP="00131E52">
      <w:pPr>
        <w:jc w:val="both"/>
        <w:rPr>
          <w:sz w:val="28"/>
          <w:szCs w:val="28"/>
        </w:rPr>
      </w:pPr>
      <w:r w:rsidRPr="003B7F9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1C2342">
        <w:rPr>
          <w:i/>
          <w:sz w:val="28"/>
          <w:szCs w:val="28"/>
        </w:rPr>
        <w:t>Личностная</w:t>
      </w:r>
      <w:proofErr w:type="gramEnd"/>
      <w:r w:rsidRPr="001C2342">
        <w:rPr>
          <w:i/>
          <w:sz w:val="28"/>
          <w:szCs w:val="28"/>
        </w:rPr>
        <w:t>:</w:t>
      </w:r>
      <w:r w:rsidR="00BA1091">
        <w:rPr>
          <w:sz w:val="28"/>
          <w:szCs w:val="28"/>
        </w:rPr>
        <w:t xml:space="preserve"> прививать семейные ценности</w:t>
      </w:r>
    </w:p>
    <w:p w:rsidR="00131E52" w:rsidRDefault="00131E52" w:rsidP="00131E52">
      <w:pPr>
        <w:jc w:val="both"/>
        <w:rPr>
          <w:sz w:val="28"/>
          <w:szCs w:val="28"/>
        </w:rPr>
      </w:pPr>
      <w:r w:rsidRPr="003B7F9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spellStart"/>
      <w:r w:rsidRPr="002B5353">
        <w:rPr>
          <w:i/>
          <w:sz w:val="28"/>
          <w:szCs w:val="28"/>
        </w:rPr>
        <w:t>Деятельностная</w:t>
      </w:r>
      <w:proofErr w:type="spellEnd"/>
      <w:r w:rsidR="00BA1091">
        <w:rPr>
          <w:sz w:val="28"/>
          <w:szCs w:val="28"/>
        </w:rPr>
        <w:t>: осознанно и произвольно строить речевые высказывания в устной и письменной форме</w:t>
      </w:r>
    </w:p>
    <w:p w:rsidR="00131E52" w:rsidRPr="00BA1091" w:rsidRDefault="00131E52" w:rsidP="00131E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2B5353">
        <w:rPr>
          <w:i/>
          <w:sz w:val="28"/>
          <w:szCs w:val="28"/>
        </w:rPr>
        <w:t>Образовательные</w:t>
      </w:r>
      <w:proofErr w:type="gramEnd"/>
      <w:r w:rsidRPr="002B5353">
        <w:rPr>
          <w:i/>
          <w:sz w:val="28"/>
          <w:szCs w:val="28"/>
        </w:rPr>
        <w:t>:</w:t>
      </w:r>
      <w:r w:rsidR="00772AD0">
        <w:rPr>
          <w:i/>
          <w:sz w:val="28"/>
          <w:szCs w:val="28"/>
        </w:rPr>
        <w:t xml:space="preserve"> </w:t>
      </w:r>
      <w:r w:rsidR="00BA1091">
        <w:rPr>
          <w:sz w:val="28"/>
          <w:szCs w:val="28"/>
        </w:rPr>
        <w:t xml:space="preserve">употреблять конструкцию с </w:t>
      </w:r>
      <w:proofErr w:type="spellStart"/>
      <w:r w:rsidR="00BA1091">
        <w:rPr>
          <w:sz w:val="28"/>
          <w:szCs w:val="28"/>
          <w:lang w:val="en-GB"/>
        </w:rPr>
        <w:t>weil</w:t>
      </w:r>
      <w:proofErr w:type="spellEnd"/>
    </w:p>
    <w:p w:rsidR="0063674A" w:rsidRPr="00BA1091" w:rsidRDefault="00772AD0" w:rsidP="0063674A">
      <w:pPr>
        <w:jc w:val="both"/>
        <w:rPr>
          <w:sz w:val="28"/>
          <w:szCs w:val="28"/>
        </w:rPr>
      </w:pPr>
      <w:r w:rsidRPr="00772AD0">
        <w:rPr>
          <w:sz w:val="28"/>
          <w:szCs w:val="28"/>
          <w:u w:val="single"/>
        </w:rPr>
        <w:t>Основные</w:t>
      </w:r>
      <w:r w:rsidRPr="00BA1091">
        <w:rPr>
          <w:sz w:val="28"/>
          <w:szCs w:val="28"/>
          <w:u w:val="single"/>
        </w:rPr>
        <w:t xml:space="preserve"> </w:t>
      </w:r>
      <w:r w:rsidRPr="00772AD0">
        <w:rPr>
          <w:sz w:val="28"/>
          <w:szCs w:val="28"/>
          <w:u w:val="single"/>
        </w:rPr>
        <w:t>понятия</w:t>
      </w:r>
      <w:r w:rsidRPr="00BA1091">
        <w:rPr>
          <w:sz w:val="28"/>
          <w:szCs w:val="28"/>
          <w:u w:val="single"/>
        </w:rPr>
        <w:t>:</w:t>
      </w:r>
      <w:r w:rsidRPr="00BA1091">
        <w:rPr>
          <w:sz w:val="28"/>
          <w:szCs w:val="28"/>
        </w:rPr>
        <w:t xml:space="preserve"> </w:t>
      </w:r>
      <w:r w:rsidR="00BA1091">
        <w:rPr>
          <w:sz w:val="28"/>
          <w:szCs w:val="28"/>
          <w:lang w:val="de-DE"/>
        </w:rPr>
        <w:t>weil</w:t>
      </w:r>
      <w:r w:rsidR="00BA1091" w:rsidRPr="00BA1091">
        <w:rPr>
          <w:sz w:val="28"/>
          <w:szCs w:val="28"/>
        </w:rPr>
        <w:t>-</w:t>
      </w:r>
      <w:r w:rsidR="00BA1091">
        <w:rPr>
          <w:sz w:val="28"/>
          <w:szCs w:val="28"/>
          <w:lang w:val="de-DE"/>
        </w:rPr>
        <w:t>Satz</w:t>
      </w:r>
    </w:p>
    <w:p w:rsidR="00772AD0" w:rsidRDefault="00772AD0" w:rsidP="0063674A">
      <w:pPr>
        <w:jc w:val="both"/>
        <w:rPr>
          <w:sz w:val="28"/>
          <w:szCs w:val="28"/>
        </w:rPr>
      </w:pPr>
      <w:proofErr w:type="spellStart"/>
      <w:r w:rsidRPr="00772AD0">
        <w:rPr>
          <w:sz w:val="28"/>
          <w:szCs w:val="28"/>
          <w:u w:val="single"/>
        </w:rPr>
        <w:t>Межпредметные</w:t>
      </w:r>
      <w:proofErr w:type="spellEnd"/>
      <w:r w:rsidRPr="00772AD0">
        <w:rPr>
          <w:sz w:val="28"/>
          <w:szCs w:val="28"/>
          <w:u w:val="single"/>
        </w:rPr>
        <w:t xml:space="preserve"> связи:</w:t>
      </w:r>
      <w:r>
        <w:rPr>
          <w:sz w:val="28"/>
          <w:szCs w:val="28"/>
        </w:rPr>
        <w:t xml:space="preserve"> </w:t>
      </w:r>
      <w:r w:rsidR="00BA1091">
        <w:rPr>
          <w:sz w:val="28"/>
          <w:szCs w:val="28"/>
        </w:rPr>
        <w:t>Русский язык</w:t>
      </w:r>
    </w:p>
    <w:p w:rsidR="00772AD0" w:rsidRPr="00772AD0" w:rsidRDefault="00772AD0" w:rsidP="0063674A">
      <w:pPr>
        <w:jc w:val="both"/>
        <w:rPr>
          <w:sz w:val="28"/>
          <w:szCs w:val="28"/>
          <w:u w:val="single"/>
        </w:rPr>
      </w:pPr>
      <w:r w:rsidRPr="00772AD0">
        <w:rPr>
          <w:sz w:val="28"/>
          <w:szCs w:val="28"/>
          <w:u w:val="single"/>
        </w:rPr>
        <w:t xml:space="preserve">Ресурсы: </w:t>
      </w:r>
    </w:p>
    <w:p w:rsidR="00772AD0" w:rsidRPr="00772AD0" w:rsidRDefault="00772AD0" w:rsidP="0063674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основные</w:t>
      </w:r>
      <w:proofErr w:type="gramEnd"/>
      <w:r>
        <w:rPr>
          <w:sz w:val="28"/>
          <w:szCs w:val="28"/>
        </w:rPr>
        <w:t xml:space="preserve">: учебник </w:t>
      </w:r>
      <w:r w:rsidRPr="00772AD0">
        <w:rPr>
          <w:sz w:val="28"/>
          <w:szCs w:val="28"/>
        </w:rPr>
        <w:t>„</w:t>
      </w:r>
      <w:r w:rsidR="00BA1091">
        <w:rPr>
          <w:sz w:val="28"/>
          <w:szCs w:val="28"/>
          <w:lang w:val="de-DE"/>
        </w:rPr>
        <w:t>Mosaik</w:t>
      </w:r>
      <w:r w:rsidR="007B0574">
        <w:rPr>
          <w:sz w:val="28"/>
          <w:szCs w:val="28"/>
        </w:rPr>
        <w:t xml:space="preserve"> 5</w:t>
      </w:r>
      <w:r w:rsidRPr="00772AD0">
        <w:rPr>
          <w:sz w:val="28"/>
          <w:szCs w:val="28"/>
        </w:rPr>
        <w:t>“</w:t>
      </w:r>
      <w:r>
        <w:rPr>
          <w:sz w:val="28"/>
          <w:szCs w:val="28"/>
        </w:rPr>
        <w:t>, рабочая тетрадь.</w:t>
      </w:r>
    </w:p>
    <w:p w:rsidR="00772AD0" w:rsidRPr="00772AD0" w:rsidRDefault="00772AD0" w:rsidP="0063674A">
      <w:pPr>
        <w:jc w:val="both"/>
        <w:rPr>
          <w:sz w:val="28"/>
          <w:szCs w:val="28"/>
        </w:rPr>
      </w:pPr>
      <w:r>
        <w:rPr>
          <w:sz w:val="28"/>
          <w:szCs w:val="28"/>
        </w:rPr>
        <w:t>-дополнительные: Методическое пособие, компьютер, раздаточный материал</w:t>
      </w:r>
    </w:p>
    <w:p w:rsidR="00772AD0" w:rsidRDefault="00772AD0" w:rsidP="0063674A">
      <w:pPr>
        <w:jc w:val="both"/>
        <w:rPr>
          <w:sz w:val="28"/>
          <w:szCs w:val="28"/>
        </w:rPr>
      </w:pPr>
      <w:r w:rsidRPr="00772AD0">
        <w:rPr>
          <w:sz w:val="28"/>
          <w:szCs w:val="28"/>
          <w:u w:val="single"/>
        </w:rPr>
        <w:t>Организация пространства</w:t>
      </w:r>
      <w:r>
        <w:rPr>
          <w:sz w:val="28"/>
          <w:szCs w:val="28"/>
        </w:rPr>
        <w:t>: Работа фронтальная, индивидуальная, в группах</w:t>
      </w:r>
    </w:p>
    <w:p w:rsidR="003C5516" w:rsidRDefault="003C5516" w:rsidP="0063674A">
      <w:pPr>
        <w:jc w:val="both"/>
        <w:rPr>
          <w:sz w:val="28"/>
          <w:szCs w:val="28"/>
        </w:rPr>
      </w:pPr>
    </w:p>
    <w:p w:rsidR="003C5516" w:rsidRPr="00085BE9" w:rsidRDefault="003C5516" w:rsidP="0063674A">
      <w:pPr>
        <w:jc w:val="both"/>
        <w:rPr>
          <w:sz w:val="28"/>
          <w:szCs w:val="28"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6"/>
        <w:gridCol w:w="5240"/>
        <w:gridCol w:w="2702"/>
        <w:gridCol w:w="2742"/>
        <w:gridCol w:w="2511"/>
      </w:tblGrid>
      <w:tr w:rsidR="00AC1DA3" w:rsidRPr="009A61CE" w:rsidTr="00260288">
        <w:tc>
          <w:tcPr>
            <w:tcW w:w="2246" w:type="dxa"/>
          </w:tcPr>
          <w:p w:rsidR="00AC1DA3" w:rsidRPr="009A61CE" w:rsidRDefault="00AC1DA3" w:rsidP="00260288">
            <w:pPr>
              <w:jc w:val="both"/>
              <w:rPr>
                <w:b/>
              </w:rPr>
            </w:pPr>
            <w:r w:rsidRPr="009A61CE">
              <w:rPr>
                <w:b/>
              </w:rPr>
              <w:t>Этап урока</w:t>
            </w:r>
          </w:p>
        </w:tc>
        <w:tc>
          <w:tcPr>
            <w:tcW w:w="5240" w:type="dxa"/>
          </w:tcPr>
          <w:p w:rsidR="00AC1DA3" w:rsidRPr="009A61CE" w:rsidRDefault="00AC1DA3" w:rsidP="00260288">
            <w:pPr>
              <w:jc w:val="both"/>
              <w:rPr>
                <w:b/>
              </w:rPr>
            </w:pPr>
            <w:r w:rsidRPr="009A61CE">
              <w:rPr>
                <w:b/>
              </w:rPr>
              <w:t>Деятельность учителя</w:t>
            </w:r>
          </w:p>
        </w:tc>
        <w:tc>
          <w:tcPr>
            <w:tcW w:w="2702" w:type="dxa"/>
          </w:tcPr>
          <w:p w:rsidR="00AC1DA3" w:rsidRPr="009A61CE" w:rsidRDefault="00AC1DA3" w:rsidP="00260288">
            <w:pPr>
              <w:jc w:val="both"/>
              <w:rPr>
                <w:b/>
              </w:rPr>
            </w:pPr>
            <w:r w:rsidRPr="009A61CE">
              <w:rPr>
                <w:b/>
              </w:rPr>
              <w:t>Деятельность ученика</w:t>
            </w:r>
          </w:p>
        </w:tc>
        <w:tc>
          <w:tcPr>
            <w:tcW w:w="2742" w:type="dxa"/>
          </w:tcPr>
          <w:p w:rsidR="00AC1DA3" w:rsidRPr="009A61CE" w:rsidRDefault="00AC1DA3" w:rsidP="00260288">
            <w:pPr>
              <w:jc w:val="both"/>
              <w:rPr>
                <w:b/>
              </w:rPr>
            </w:pPr>
            <w:r w:rsidRPr="009A61CE">
              <w:rPr>
                <w:b/>
              </w:rPr>
              <w:t>Используемые мет</w:t>
            </w:r>
            <w:r w:rsidRPr="009A61CE">
              <w:rPr>
                <w:b/>
              </w:rPr>
              <w:t>о</w:t>
            </w:r>
            <w:r w:rsidRPr="009A61CE">
              <w:rPr>
                <w:b/>
              </w:rPr>
              <w:t>ды, приемы, формы</w:t>
            </w:r>
          </w:p>
        </w:tc>
        <w:tc>
          <w:tcPr>
            <w:tcW w:w="2511" w:type="dxa"/>
          </w:tcPr>
          <w:p w:rsidR="00AC1DA3" w:rsidRPr="009A61CE" w:rsidRDefault="00AC1DA3" w:rsidP="00260288">
            <w:pPr>
              <w:jc w:val="both"/>
              <w:rPr>
                <w:b/>
              </w:rPr>
            </w:pPr>
            <w:r w:rsidRPr="009A61CE">
              <w:rPr>
                <w:b/>
              </w:rPr>
              <w:t>Формируемые УУД</w:t>
            </w:r>
          </w:p>
        </w:tc>
      </w:tr>
      <w:tr w:rsidR="00AC1DA3" w:rsidRPr="009A61CE" w:rsidTr="00260288">
        <w:trPr>
          <w:trHeight w:val="953"/>
        </w:trPr>
        <w:tc>
          <w:tcPr>
            <w:tcW w:w="2246" w:type="dxa"/>
          </w:tcPr>
          <w:p w:rsidR="00AC1DA3" w:rsidRPr="003666D4" w:rsidRDefault="00AC1DA3" w:rsidP="00260288">
            <w:pPr>
              <w:pStyle w:val="a3"/>
              <w:jc w:val="both"/>
              <w:rPr>
                <w:lang w:val="de-DE"/>
              </w:rPr>
            </w:pPr>
            <w:r w:rsidRPr="009A61CE">
              <w:t>1) Организацио</w:t>
            </w:r>
            <w:r w:rsidRPr="009A61CE">
              <w:t>н</w:t>
            </w:r>
            <w:r w:rsidRPr="009A61CE">
              <w:t>ный этап.</w:t>
            </w:r>
          </w:p>
        </w:tc>
        <w:tc>
          <w:tcPr>
            <w:tcW w:w="5240" w:type="dxa"/>
          </w:tcPr>
          <w:p w:rsidR="00AC1DA3" w:rsidRPr="00BA1091" w:rsidRDefault="00AC1DA3" w:rsidP="00260288">
            <w:pPr>
              <w:jc w:val="both"/>
              <w:rPr>
                <w:lang w:val="de-DE"/>
              </w:rPr>
            </w:pPr>
            <w:r w:rsidRPr="009A61CE">
              <w:t xml:space="preserve">Учитель приветствует учащихся на нем. языке: </w:t>
            </w:r>
            <w:r w:rsidRPr="00EC4E39">
              <w:rPr>
                <w:i/>
              </w:rPr>
              <w:t>-</w:t>
            </w:r>
            <w:proofErr w:type="spellStart"/>
            <w:r w:rsidRPr="00EC4E39">
              <w:rPr>
                <w:i/>
                <w:lang w:val="en-US"/>
              </w:rPr>
              <w:t>Guten</w:t>
            </w:r>
            <w:proofErr w:type="spellEnd"/>
            <w:r w:rsidRPr="00EC4E39">
              <w:rPr>
                <w:i/>
              </w:rPr>
              <w:t xml:space="preserve"> </w:t>
            </w:r>
            <w:r w:rsidRPr="00EC4E39">
              <w:rPr>
                <w:i/>
                <w:lang w:val="en-US"/>
              </w:rPr>
              <w:t>Tag</w:t>
            </w:r>
            <w:r w:rsidRPr="00EC4E39">
              <w:rPr>
                <w:i/>
              </w:rPr>
              <w:t xml:space="preserve">! </w:t>
            </w:r>
            <w:r w:rsidRPr="00EC4E39">
              <w:rPr>
                <w:i/>
                <w:lang w:val="de-DE"/>
              </w:rPr>
              <w:t>Wie</w:t>
            </w:r>
            <w:r w:rsidRPr="00BA1091">
              <w:rPr>
                <w:i/>
                <w:lang w:val="de-DE"/>
              </w:rPr>
              <w:t xml:space="preserve"> </w:t>
            </w:r>
            <w:r w:rsidRPr="00EC4E39">
              <w:rPr>
                <w:i/>
                <w:lang w:val="de-DE"/>
              </w:rPr>
              <w:t>geht</w:t>
            </w:r>
            <w:r w:rsidRPr="00BA1091">
              <w:rPr>
                <w:i/>
                <w:lang w:val="de-DE"/>
              </w:rPr>
              <w:t xml:space="preserve"> </w:t>
            </w:r>
            <w:r w:rsidRPr="00EC4E39">
              <w:rPr>
                <w:i/>
                <w:lang w:val="de-DE"/>
              </w:rPr>
              <w:t>es</w:t>
            </w:r>
            <w:r w:rsidRPr="00BA1091">
              <w:rPr>
                <w:i/>
                <w:lang w:val="de-DE"/>
              </w:rPr>
              <w:t xml:space="preserve"> </w:t>
            </w:r>
            <w:r w:rsidRPr="00EC4E39">
              <w:rPr>
                <w:i/>
                <w:lang w:val="de-DE"/>
              </w:rPr>
              <w:t>euch</w:t>
            </w:r>
            <w:proofErr w:type="gramStart"/>
            <w:r w:rsidRPr="00BA1091">
              <w:rPr>
                <w:i/>
                <w:lang w:val="de-DE"/>
              </w:rPr>
              <w:t>?...</w:t>
            </w:r>
            <w:proofErr w:type="gramEnd"/>
            <w:r w:rsidRPr="00BA1091">
              <w:rPr>
                <w:i/>
                <w:lang w:val="de-DE"/>
              </w:rPr>
              <w:t xml:space="preserve"> </w:t>
            </w:r>
            <w:r w:rsidRPr="00EC4E39">
              <w:rPr>
                <w:i/>
                <w:lang w:val="de-DE"/>
              </w:rPr>
              <w:t>Beginnen</w:t>
            </w:r>
            <w:r w:rsidRPr="00BA1091">
              <w:rPr>
                <w:i/>
                <w:lang w:val="de-DE"/>
              </w:rPr>
              <w:t xml:space="preserve"> </w:t>
            </w:r>
            <w:r w:rsidRPr="00EC4E39">
              <w:rPr>
                <w:i/>
                <w:lang w:val="de-DE"/>
              </w:rPr>
              <w:t>wir</w:t>
            </w:r>
            <w:r w:rsidRPr="00BA1091">
              <w:rPr>
                <w:i/>
                <w:lang w:val="de-DE"/>
              </w:rPr>
              <w:t xml:space="preserve"> </w:t>
            </w:r>
            <w:r w:rsidRPr="00EC4E39">
              <w:rPr>
                <w:i/>
                <w:lang w:val="de-DE"/>
              </w:rPr>
              <w:t>uns</w:t>
            </w:r>
            <w:r w:rsidRPr="00EC4E39">
              <w:rPr>
                <w:i/>
                <w:lang w:val="de-DE"/>
              </w:rPr>
              <w:t>e</w:t>
            </w:r>
            <w:r w:rsidRPr="00EC4E39">
              <w:rPr>
                <w:i/>
                <w:lang w:val="de-DE"/>
              </w:rPr>
              <w:t>re</w:t>
            </w:r>
            <w:r w:rsidRPr="00BA1091">
              <w:rPr>
                <w:i/>
                <w:lang w:val="de-DE"/>
              </w:rPr>
              <w:t xml:space="preserve"> </w:t>
            </w:r>
            <w:r w:rsidRPr="00EC4E39">
              <w:rPr>
                <w:i/>
                <w:lang w:val="de-DE"/>
              </w:rPr>
              <w:t>Stunde</w:t>
            </w:r>
            <w:r w:rsidRPr="00BA1091">
              <w:rPr>
                <w:i/>
                <w:color w:val="FF0000"/>
                <w:lang w:val="de-DE"/>
              </w:rPr>
              <w:t>……..</w:t>
            </w:r>
          </w:p>
        </w:tc>
        <w:tc>
          <w:tcPr>
            <w:tcW w:w="2702" w:type="dxa"/>
          </w:tcPr>
          <w:p w:rsidR="00AC1DA3" w:rsidRDefault="00AC1DA3" w:rsidP="00260288">
            <w:pPr>
              <w:jc w:val="both"/>
            </w:pPr>
            <w:r>
              <w:t>Отвечают на приветс</w:t>
            </w:r>
            <w:r>
              <w:t>т</w:t>
            </w:r>
            <w:r>
              <w:t xml:space="preserve">вие </w:t>
            </w:r>
          </w:p>
          <w:p w:rsidR="00AC1DA3" w:rsidRPr="00E64367" w:rsidRDefault="00AC1DA3" w:rsidP="00260288">
            <w:pPr>
              <w:jc w:val="both"/>
            </w:pPr>
            <w:proofErr w:type="spellStart"/>
            <w:r w:rsidRPr="00EC4E39">
              <w:rPr>
                <w:i/>
                <w:lang w:val="en-US"/>
              </w:rPr>
              <w:t>Guten</w:t>
            </w:r>
            <w:proofErr w:type="spellEnd"/>
            <w:r w:rsidRPr="00EC4E39">
              <w:rPr>
                <w:i/>
              </w:rPr>
              <w:t xml:space="preserve"> </w:t>
            </w:r>
            <w:r w:rsidRPr="00EC4E39">
              <w:rPr>
                <w:i/>
                <w:lang w:val="en-US"/>
              </w:rPr>
              <w:t>Tag</w:t>
            </w:r>
            <w:r w:rsidRPr="00EC4E39">
              <w:rPr>
                <w:i/>
              </w:rPr>
              <w:t>!</w:t>
            </w:r>
            <w:r w:rsidR="00AC7DC1">
              <w:rPr>
                <w:i/>
              </w:rPr>
              <w:t xml:space="preserve"> </w:t>
            </w:r>
            <w:r>
              <w:rPr>
                <w:i/>
                <w:lang w:val="de-DE"/>
              </w:rPr>
              <w:t>Danke</w:t>
            </w:r>
            <w:r w:rsidRPr="00AC7DC1">
              <w:rPr>
                <w:i/>
              </w:rPr>
              <w:t xml:space="preserve">, </w:t>
            </w:r>
            <w:r>
              <w:rPr>
                <w:i/>
                <w:lang w:val="de-DE"/>
              </w:rPr>
              <w:t>gut</w:t>
            </w:r>
            <w:r w:rsidRPr="00AC7DC1">
              <w:rPr>
                <w:i/>
              </w:rPr>
              <w:t>!</w:t>
            </w:r>
          </w:p>
        </w:tc>
        <w:tc>
          <w:tcPr>
            <w:tcW w:w="2742" w:type="dxa"/>
          </w:tcPr>
          <w:p w:rsidR="00AC1DA3" w:rsidRPr="006B0D4B" w:rsidRDefault="006B41C0" w:rsidP="00260288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  <w:r w:rsidR="00AC1DA3" w:rsidRPr="006B0D4B">
              <w:rPr>
                <w:b/>
              </w:rPr>
              <w:t>опросно-ответная б</w:t>
            </w:r>
            <w:r w:rsidR="00AC1DA3" w:rsidRPr="006B0D4B">
              <w:rPr>
                <w:b/>
              </w:rPr>
              <w:t>е</w:t>
            </w:r>
            <w:r w:rsidR="00AC1DA3" w:rsidRPr="006B0D4B">
              <w:rPr>
                <w:b/>
              </w:rPr>
              <w:t>седа.</w:t>
            </w:r>
          </w:p>
          <w:p w:rsidR="00AC1DA3" w:rsidRPr="006C1D41" w:rsidRDefault="00AC1DA3" w:rsidP="00260288">
            <w:pPr>
              <w:jc w:val="both"/>
            </w:pPr>
            <w:r>
              <w:t>Настрой на урок</w:t>
            </w:r>
          </w:p>
        </w:tc>
        <w:tc>
          <w:tcPr>
            <w:tcW w:w="2511" w:type="dxa"/>
          </w:tcPr>
          <w:p w:rsidR="00AC1DA3" w:rsidRPr="00772AD0" w:rsidRDefault="00AC1DA3" w:rsidP="00260288">
            <w:pPr>
              <w:jc w:val="both"/>
              <w:rPr>
                <w:i/>
              </w:rPr>
            </w:pPr>
            <w:r w:rsidRPr="00772AD0">
              <w:rPr>
                <w:i/>
              </w:rPr>
              <w:t>Коммуникативные УУД</w:t>
            </w:r>
          </w:p>
        </w:tc>
      </w:tr>
      <w:tr w:rsidR="006B41C0" w:rsidRPr="006B41C0" w:rsidTr="00260288">
        <w:trPr>
          <w:trHeight w:val="953"/>
        </w:trPr>
        <w:tc>
          <w:tcPr>
            <w:tcW w:w="2246" w:type="dxa"/>
          </w:tcPr>
          <w:p w:rsidR="006B41C0" w:rsidRPr="006B41C0" w:rsidRDefault="006B41C0" w:rsidP="00260288">
            <w:pPr>
              <w:pStyle w:val="a3"/>
              <w:jc w:val="both"/>
            </w:pPr>
            <w:r>
              <w:rPr>
                <w:lang w:val="en-GB"/>
              </w:rPr>
              <w:t xml:space="preserve">2) </w:t>
            </w:r>
            <w:r>
              <w:t>Речевая заря</w:t>
            </w:r>
            <w:r>
              <w:t>д</w:t>
            </w:r>
            <w:r>
              <w:t>ка.</w:t>
            </w:r>
          </w:p>
        </w:tc>
        <w:tc>
          <w:tcPr>
            <w:tcW w:w="5240" w:type="dxa"/>
          </w:tcPr>
          <w:p w:rsidR="006B41C0" w:rsidRPr="006B41C0" w:rsidRDefault="006B41C0" w:rsidP="00260288">
            <w:pPr>
              <w:jc w:val="both"/>
              <w:rPr>
                <w:lang w:val="de-DE"/>
              </w:rPr>
            </w:pPr>
            <w:r>
              <w:t xml:space="preserve">Учитель задает вопросы учащимся. </w:t>
            </w:r>
            <w:r w:rsidRPr="006B41C0">
              <w:rPr>
                <w:i/>
                <w:lang w:val="de-DE"/>
              </w:rPr>
              <w:t>Der</w:t>
            </w:r>
            <w:r w:rsidRPr="00AC7DC1">
              <w:rPr>
                <w:i/>
              </w:rPr>
              <w:t xml:space="preserve"> </w:t>
            </w:r>
            <w:r w:rsidRPr="006B41C0">
              <w:rPr>
                <w:i/>
                <w:lang w:val="de-DE"/>
              </w:rPr>
              <w:t>wievielte</w:t>
            </w:r>
            <w:r w:rsidRPr="00AC7DC1">
              <w:rPr>
                <w:i/>
              </w:rPr>
              <w:t xml:space="preserve"> </w:t>
            </w:r>
            <w:r w:rsidRPr="006B41C0">
              <w:rPr>
                <w:i/>
                <w:lang w:val="de-DE"/>
              </w:rPr>
              <w:t>ist</w:t>
            </w:r>
            <w:r w:rsidRPr="00AC7DC1">
              <w:rPr>
                <w:i/>
              </w:rPr>
              <w:t xml:space="preserve"> </w:t>
            </w:r>
            <w:r w:rsidRPr="006B41C0">
              <w:rPr>
                <w:i/>
                <w:lang w:val="de-DE"/>
              </w:rPr>
              <w:t>heute</w:t>
            </w:r>
            <w:r w:rsidRPr="00AC7DC1">
              <w:rPr>
                <w:i/>
              </w:rPr>
              <w:t xml:space="preserve">? </w:t>
            </w:r>
            <w:r w:rsidRPr="006B41C0">
              <w:rPr>
                <w:i/>
                <w:lang w:val="de-DE"/>
              </w:rPr>
              <w:t>Welches Fest haben wir vor kurzem g</w:t>
            </w:r>
            <w:r w:rsidRPr="006B41C0">
              <w:rPr>
                <w:i/>
                <w:lang w:val="de-DE"/>
              </w:rPr>
              <w:t>e</w:t>
            </w:r>
            <w:r w:rsidRPr="006B41C0">
              <w:rPr>
                <w:i/>
                <w:lang w:val="de-DE"/>
              </w:rPr>
              <w:t>feiert? Wem haben wir am 23. Februar gratuliert?</w:t>
            </w:r>
            <w:r w:rsidRPr="00AC7DC1">
              <w:rPr>
                <w:i/>
                <w:lang w:val="de-DE"/>
              </w:rPr>
              <w:t xml:space="preserve"> </w:t>
            </w:r>
            <w:r w:rsidRPr="006B41C0">
              <w:rPr>
                <w:i/>
                <w:lang w:val="de-DE"/>
              </w:rPr>
              <w:t>Wann werden wir unsere Mütter gratulieren? Liebt ihr eure Mütter? Warum liebt ihr eure Mütter?</w:t>
            </w:r>
          </w:p>
        </w:tc>
        <w:tc>
          <w:tcPr>
            <w:tcW w:w="2702" w:type="dxa"/>
          </w:tcPr>
          <w:p w:rsidR="006B41C0" w:rsidRPr="006B41C0" w:rsidRDefault="006B41C0" w:rsidP="00260288">
            <w:pPr>
              <w:jc w:val="both"/>
            </w:pPr>
            <w:r>
              <w:t xml:space="preserve">Отвечают на вопросы. </w:t>
            </w:r>
          </w:p>
        </w:tc>
        <w:tc>
          <w:tcPr>
            <w:tcW w:w="2742" w:type="dxa"/>
          </w:tcPr>
          <w:p w:rsidR="006B41C0" w:rsidRPr="006B41C0" w:rsidRDefault="006B41C0" w:rsidP="00260288">
            <w:pPr>
              <w:jc w:val="both"/>
              <w:rPr>
                <w:b/>
                <w:lang w:val="de-DE"/>
              </w:rPr>
            </w:pPr>
            <w:r>
              <w:rPr>
                <w:b/>
              </w:rPr>
              <w:t>В</w:t>
            </w:r>
            <w:r w:rsidRPr="006B0D4B">
              <w:rPr>
                <w:b/>
              </w:rPr>
              <w:t>опросно-ответная б</w:t>
            </w:r>
            <w:r w:rsidRPr="006B0D4B">
              <w:rPr>
                <w:b/>
              </w:rPr>
              <w:t>е</w:t>
            </w:r>
            <w:r w:rsidRPr="006B0D4B">
              <w:rPr>
                <w:b/>
              </w:rPr>
              <w:t>седа.</w:t>
            </w:r>
          </w:p>
        </w:tc>
        <w:tc>
          <w:tcPr>
            <w:tcW w:w="2511" w:type="dxa"/>
          </w:tcPr>
          <w:p w:rsidR="006B41C0" w:rsidRPr="006B41C0" w:rsidRDefault="006B41C0" w:rsidP="00260288">
            <w:pPr>
              <w:jc w:val="both"/>
              <w:rPr>
                <w:i/>
                <w:lang w:val="de-DE"/>
              </w:rPr>
            </w:pPr>
            <w:r w:rsidRPr="00772AD0">
              <w:rPr>
                <w:i/>
              </w:rPr>
              <w:t>Коммуникативные УУД</w:t>
            </w:r>
          </w:p>
        </w:tc>
      </w:tr>
      <w:tr w:rsidR="00AC1DA3" w:rsidRPr="006C1D41" w:rsidTr="00260288">
        <w:tc>
          <w:tcPr>
            <w:tcW w:w="2246" w:type="dxa"/>
          </w:tcPr>
          <w:p w:rsidR="00AC1DA3" w:rsidRPr="006B41C0" w:rsidRDefault="006B41C0" w:rsidP="00AC7DC1">
            <w:pPr>
              <w:pStyle w:val="a3"/>
              <w:jc w:val="both"/>
              <w:rPr>
                <w:lang w:val="de-DE"/>
              </w:rPr>
            </w:pPr>
            <w:r>
              <w:t>3</w:t>
            </w:r>
            <w:r w:rsidR="00AC1DA3" w:rsidRPr="006B41C0">
              <w:t xml:space="preserve">) </w:t>
            </w:r>
            <w:r w:rsidR="00AC1DA3" w:rsidRPr="009A61CE">
              <w:t>Постановка</w:t>
            </w:r>
            <w:r w:rsidR="00AC1DA3" w:rsidRPr="006B41C0">
              <w:t xml:space="preserve"> </w:t>
            </w:r>
            <w:r w:rsidR="00AC1DA3" w:rsidRPr="009A61CE">
              <w:t>ц</w:t>
            </w:r>
            <w:r w:rsidR="00AC1DA3" w:rsidRPr="009A61CE">
              <w:t>е</w:t>
            </w:r>
            <w:r w:rsidR="00AC1DA3" w:rsidRPr="009A61CE">
              <w:t>ли</w:t>
            </w:r>
            <w:r w:rsidR="00AC1DA3" w:rsidRPr="006B41C0">
              <w:t xml:space="preserve"> </w:t>
            </w:r>
            <w:r w:rsidR="00AC1DA3" w:rsidRPr="009A61CE">
              <w:t>и</w:t>
            </w:r>
            <w:r w:rsidR="00AC1DA3" w:rsidRPr="006B41C0">
              <w:t xml:space="preserve"> </w:t>
            </w:r>
            <w:r w:rsidR="00AC1DA3" w:rsidRPr="009A61CE">
              <w:t>задач</w:t>
            </w:r>
            <w:r w:rsidR="00AC1DA3" w:rsidRPr="006B41C0">
              <w:t xml:space="preserve"> </w:t>
            </w:r>
            <w:r w:rsidR="00AC1DA3" w:rsidRPr="009A61CE">
              <w:t>урока</w:t>
            </w:r>
            <w:r w:rsidR="00AC1DA3" w:rsidRPr="006B41C0">
              <w:t xml:space="preserve">. </w:t>
            </w:r>
            <w:r w:rsidR="00AC1DA3" w:rsidRPr="009A61CE">
              <w:t>Мотивация</w:t>
            </w:r>
            <w:r w:rsidR="00AC1DA3" w:rsidRPr="006B41C0">
              <w:rPr>
                <w:lang w:val="de-DE"/>
              </w:rPr>
              <w:t xml:space="preserve"> </w:t>
            </w:r>
            <w:r w:rsidR="00AC1DA3" w:rsidRPr="009A61CE">
              <w:t>уче</w:t>
            </w:r>
            <w:r w:rsidR="00AC1DA3" w:rsidRPr="009A61CE">
              <w:t>б</w:t>
            </w:r>
            <w:r w:rsidR="00AC1DA3" w:rsidRPr="009A61CE">
              <w:t>ной</w:t>
            </w:r>
            <w:r w:rsidR="00AC1DA3" w:rsidRPr="006B41C0">
              <w:rPr>
                <w:lang w:val="de-DE"/>
              </w:rPr>
              <w:t xml:space="preserve"> </w:t>
            </w:r>
            <w:r w:rsidR="00AC1DA3" w:rsidRPr="009A61CE">
              <w:t>деятельности</w:t>
            </w:r>
            <w:r w:rsidR="00AC1DA3" w:rsidRPr="006B41C0">
              <w:rPr>
                <w:lang w:val="de-DE"/>
              </w:rPr>
              <w:t xml:space="preserve"> </w:t>
            </w:r>
            <w:r w:rsidR="00AC1DA3" w:rsidRPr="009A61CE">
              <w:t>учащихся</w:t>
            </w:r>
            <w:r w:rsidR="00AC1DA3" w:rsidRPr="006B41C0">
              <w:rPr>
                <w:lang w:val="de-DE"/>
              </w:rPr>
              <w:t>.</w:t>
            </w:r>
          </w:p>
          <w:p w:rsidR="00AC1DA3" w:rsidRPr="006B41C0" w:rsidRDefault="00AC1DA3" w:rsidP="00260288">
            <w:pPr>
              <w:jc w:val="both"/>
              <w:rPr>
                <w:lang w:val="de-DE"/>
              </w:rPr>
            </w:pPr>
          </w:p>
        </w:tc>
        <w:tc>
          <w:tcPr>
            <w:tcW w:w="5240" w:type="dxa"/>
          </w:tcPr>
          <w:p w:rsidR="006B41C0" w:rsidRPr="006B41C0" w:rsidRDefault="006B41C0" w:rsidP="00260288">
            <w:pPr>
              <w:jc w:val="both"/>
              <w:rPr>
                <w:i/>
                <w:lang w:val="de-DE"/>
              </w:rPr>
            </w:pPr>
            <w:r>
              <w:t>Учитель</w:t>
            </w:r>
            <w:r w:rsidRPr="006B41C0">
              <w:rPr>
                <w:lang w:val="de-DE"/>
              </w:rPr>
              <w:t xml:space="preserve"> </w:t>
            </w:r>
            <w:r>
              <w:t>задает</w:t>
            </w:r>
            <w:r w:rsidRPr="006B41C0">
              <w:rPr>
                <w:lang w:val="de-DE"/>
              </w:rPr>
              <w:t xml:space="preserve"> </w:t>
            </w:r>
            <w:r>
              <w:t>вопросы</w:t>
            </w:r>
            <w:r w:rsidRPr="006B41C0">
              <w:rPr>
                <w:lang w:val="de-DE"/>
              </w:rPr>
              <w:t xml:space="preserve"> </w:t>
            </w:r>
            <w:r>
              <w:t>учащимся</w:t>
            </w:r>
            <w:r w:rsidRPr="006B41C0">
              <w:rPr>
                <w:lang w:val="de-DE"/>
              </w:rPr>
              <w:t xml:space="preserve">. </w:t>
            </w:r>
            <w:r w:rsidRPr="006B41C0">
              <w:rPr>
                <w:i/>
                <w:lang w:val="de-DE"/>
              </w:rPr>
              <w:t>Wie kann man auf diese Frage antworten? Können wir auf diese Frage mit weil-Satz antworten? Wie meint ihr, wie man unsere heutige Stunde nennen kann.</w:t>
            </w:r>
          </w:p>
          <w:p w:rsidR="00AC1DA3" w:rsidRPr="002E7E30" w:rsidRDefault="006B41C0" w:rsidP="00260288">
            <w:pPr>
              <w:jc w:val="both"/>
              <w:rPr>
                <w:i/>
                <w:color w:val="FF0000"/>
                <w:sz w:val="16"/>
                <w:szCs w:val="16"/>
                <w:lang w:val="de-DE"/>
              </w:rPr>
            </w:pPr>
            <w:r w:rsidRPr="006B41C0">
              <w:rPr>
                <w:i/>
                <w:lang w:val="de-DE"/>
              </w:rPr>
              <w:t xml:space="preserve"> (</w:t>
            </w:r>
            <w:r w:rsidRPr="006B41C0">
              <w:rPr>
                <w:i/>
              </w:rPr>
              <w:t>ЗАПИСАТЬ</w:t>
            </w:r>
            <w:r w:rsidRPr="006B41C0">
              <w:rPr>
                <w:i/>
                <w:lang w:val="de-DE"/>
              </w:rPr>
              <w:t xml:space="preserve"> </w:t>
            </w:r>
            <w:r w:rsidRPr="006B41C0">
              <w:rPr>
                <w:i/>
              </w:rPr>
              <w:t>НА</w:t>
            </w:r>
            <w:r w:rsidRPr="006B41C0">
              <w:rPr>
                <w:i/>
                <w:lang w:val="de-DE"/>
              </w:rPr>
              <w:t xml:space="preserve"> </w:t>
            </w:r>
            <w:r w:rsidRPr="006B41C0">
              <w:rPr>
                <w:i/>
              </w:rPr>
              <w:t>ДОСКУ</w:t>
            </w:r>
            <w:r w:rsidRPr="006B41C0">
              <w:rPr>
                <w:i/>
                <w:lang w:val="de-DE"/>
              </w:rPr>
              <w:t>). In der letzten Stunde haben wir entdeckt, wie man weil-Sätze bildet. He</w:t>
            </w:r>
            <w:r w:rsidRPr="006B41C0">
              <w:rPr>
                <w:i/>
                <w:lang w:val="de-DE"/>
              </w:rPr>
              <w:t>u</w:t>
            </w:r>
            <w:r w:rsidRPr="006B41C0">
              <w:rPr>
                <w:i/>
                <w:lang w:val="de-DE"/>
              </w:rPr>
              <w:t xml:space="preserve">te befestigen wir diesen Lernstoff und wir lernen, </w:t>
            </w:r>
            <w:r w:rsidRPr="006B41C0">
              <w:rPr>
                <w:i/>
                <w:lang w:val="de-DE"/>
              </w:rPr>
              <w:lastRenderedPageBreak/>
              <w:t>wie man auf die Frage „warum“ mit dem weil-Satz antworten.</w:t>
            </w:r>
          </w:p>
        </w:tc>
        <w:tc>
          <w:tcPr>
            <w:tcW w:w="2702" w:type="dxa"/>
          </w:tcPr>
          <w:p w:rsidR="00AC1DA3" w:rsidRPr="00EC4E39" w:rsidRDefault="00AC1DA3" w:rsidP="00260288">
            <w:pPr>
              <w:jc w:val="both"/>
              <w:rPr>
                <w:lang w:val="de-DE"/>
              </w:rPr>
            </w:pPr>
            <w:r>
              <w:lastRenderedPageBreak/>
              <w:t>Ученики</w:t>
            </w:r>
            <w:r w:rsidRPr="00EC4E39">
              <w:rPr>
                <w:lang w:val="de-DE"/>
              </w:rPr>
              <w:t xml:space="preserve"> </w:t>
            </w:r>
            <w:r>
              <w:t>формулируют</w:t>
            </w:r>
            <w:r w:rsidRPr="00EC4E39">
              <w:rPr>
                <w:lang w:val="de-DE"/>
              </w:rPr>
              <w:t xml:space="preserve"> </w:t>
            </w:r>
            <w:r>
              <w:t>тему</w:t>
            </w:r>
            <w:r w:rsidRPr="00EC4E39">
              <w:rPr>
                <w:lang w:val="de-DE"/>
              </w:rPr>
              <w:t xml:space="preserve"> </w:t>
            </w:r>
            <w:r>
              <w:t>урока</w:t>
            </w:r>
            <w:r w:rsidRPr="00EC4E39">
              <w:rPr>
                <w:lang w:val="de-DE"/>
              </w:rPr>
              <w:t xml:space="preserve">: </w:t>
            </w:r>
            <w:r w:rsidR="006B41C0" w:rsidRPr="006B41C0">
              <w:rPr>
                <w:i/>
                <w:lang w:val="de-DE"/>
              </w:rPr>
              <w:t>So, unser Thema heißt „Ich liebe meine Mutter, weil…</w:t>
            </w:r>
          </w:p>
          <w:p w:rsidR="00AC1DA3" w:rsidRPr="00AC7DC1" w:rsidRDefault="00AC1DA3" w:rsidP="00260288">
            <w:pPr>
              <w:jc w:val="both"/>
              <w:rPr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2742" w:type="dxa"/>
          </w:tcPr>
          <w:p w:rsidR="00AC1DA3" w:rsidRPr="006C1D41" w:rsidRDefault="006B41C0" w:rsidP="00260288">
            <w:pPr>
              <w:jc w:val="both"/>
            </w:pPr>
            <w:r>
              <w:rPr>
                <w:b/>
              </w:rPr>
              <w:t>В</w:t>
            </w:r>
            <w:r w:rsidRPr="006B0D4B">
              <w:rPr>
                <w:b/>
              </w:rPr>
              <w:t>опросно-ответная б</w:t>
            </w:r>
            <w:r w:rsidRPr="006B0D4B">
              <w:rPr>
                <w:b/>
              </w:rPr>
              <w:t>е</w:t>
            </w:r>
            <w:r w:rsidRPr="006B0D4B">
              <w:rPr>
                <w:b/>
              </w:rPr>
              <w:t>седа.</w:t>
            </w:r>
            <w:r>
              <w:rPr>
                <w:b/>
              </w:rPr>
              <w:t xml:space="preserve"> </w:t>
            </w:r>
            <w:r w:rsidR="00AC1DA3">
              <w:t>Совместная фо</w:t>
            </w:r>
            <w:r w:rsidR="00AC1DA3">
              <w:t>р</w:t>
            </w:r>
            <w:r w:rsidR="00AC1DA3">
              <w:t>мулировка темы и цели урока.</w:t>
            </w:r>
          </w:p>
        </w:tc>
        <w:tc>
          <w:tcPr>
            <w:tcW w:w="2511" w:type="dxa"/>
          </w:tcPr>
          <w:p w:rsidR="00AC1DA3" w:rsidRDefault="00AC1DA3" w:rsidP="00260288">
            <w:pPr>
              <w:jc w:val="both"/>
              <w:rPr>
                <w:i/>
              </w:rPr>
            </w:pPr>
            <w:r w:rsidRPr="00772AD0">
              <w:rPr>
                <w:i/>
              </w:rPr>
              <w:t>Коммуникативные УУД</w:t>
            </w:r>
          </w:p>
          <w:p w:rsidR="00AC1DA3" w:rsidRDefault="00AC1DA3" w:rsidP="00260288">
            <w:pPr>
              <w:jc w:val="both"/>
              <w:rPr>
                <w:i/>
              </w:rPr>
            </w:pPr>
            <w:r>
              <w:rPr>
                <w:i/>
              </w:rPr>
              <w:t>Регулятивные УУД</w:t>
            </w:r>
          </w:p>
          <w:p w:rsidR="00AC1DA3" w:rsidRDefault="00AC1DA3" w:rsidP="00260288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Общеучебные</w:t>
            </w:r>
            <w:proofErr w:type="spellEnd"/>
            <w:r>
              <w:rPr>
                <w:i/>
              </w:rPr>
              <w:t xml:space="preserve"> УУД:</w:t>
            </w:r>
          </w:p>
          <w:p w:rsidR="00AC1DA3" w:rsidRPr="006C1D41" w:rsidRDefault="00AC1DA3" w:rsidP="00260288">
            <w:pPr>
              <w:jc w:val="both"/>
            </w:pPr>
            <w:r>
              <w:rPr>
                <w:i/>
              </w:rPr>
              <w:t>Самостоятельное выделение познав</w:t>
            </w:r>
            <w:r>
              <w:rPr>
                <w:i/>
              </w:rPr>
              <w:t>а</w:t>
            </w:r>
            <w:r>
              <w:rPr>
                <w:i/>
              </w:rPr>
              <w:t>тельной цели, в</w:t>
            </w:r>
            <w:r>
              <w:rPr>
                <w:i/>
              </w:rPr>
              <w:t>ы</w:t>
            </w:r>
            <w:r>
              <w:rPr>
                <w:i/>
              </w:rPr>
              <w:lastRenderedPageBreak/>
              <w:t>движение гипотез, развитие языковой догадки</w:t>
            </w:r>
          </w:p>
        </w:tc>
      </w:tr>
      <w:tr w:rsidR="00AC1DA3" w:rsidRPr="006C1D41" w:rsidTr="00260288">
        <w:tc>
          <w:tcPr>
            <w:tcW w:w="2246" w:type="dxa"/>
          </w:tcPr>
          <w:p w:rsidR="00AC1DA3" w:rsidRPr="00EC4E39" w:rsidRDefault="006B41C0" w:rsidP="00260288">
            <w:pPr>
              <w:pStyle w:val="a3"/>
              <w:jc w:val="both"/>
              <w:rPr>
                <w:lang w:val="de-DE"/>
              </w:rPr>
            </w:pPr>
            <w:r>
              <w:lastRenderedPageBreak/>
              <w:t>4</w:t>
            </w:r>
            <w:r w:rsidR="00AC1DA3" w:rsidRPr="00EC4E39">
              <w:rPr>
                <w:lang w:val="de-DE"/>
              </w:rPr>
              <w:t xml:space="preserve">) </w:t>
            </w:r>
            <w:r>
              <w:t>Проверка д</w:t>
            </w:r>
            <w:r>
              <w:t>о</w:t>
            </w:r>
            <w:r>
              <w:t>машнего задания</w:t>
            </w:r>
            <w:r w:rsidR="00AC1DA3" w:rsidRPr="00EC4E39">
              <w:rPr>
                <w:lang w:val="de-DE"/>
              </w:rPr>
              <w:t>.</w:t>
            </w:r>
          </w:p>
          <w:p w:rsidR="00AC1DA3" w:rsidRPr="00EC4E39" w:rsidRDefault="00AC1DA3" w:rsidP="00260288">
            <w:pPr>
              <w:jc w:val="both"/>
              <w:rPr>
                <w:lang w:val="de-DE"/>
              </w:rPr>
            </w:pPr>
          </w:p>
        </w:tc>
        <w:tc>
          <w:tcPr>
            <w:tcW w:w="5240" w:type="dxa"/>
          </w:tcPr>
          <w:p w:rsidR="00AC1DA3" w:rsidRPr="00BA1091" w:rsidRDefault="00260288" w:rsidP="00260288">
            <w:pPr>
              <w:jc w:val="both"/>
              <w:rPr>
                <w:i/>
                <w:lang w:val="de-DE"/>
              </w:rPr>
            </w:pPr>
            <w:r>
              <w:t>Учитель</w:t>
            </w:r>
            <w:r w:rsidRPr="00260288">
              <w:rPr>
                <w:lang w:val="de-DE"/>
              </w:rPr>
              <w:t xml:space="preserve"> </w:t>
            </w:r>
            <w:r>
              <w:t>проверяет</w:t>
            </w:r>
            <w:r w:rsidRPr="00260288">
              <w:rPr>
                <w:lang w:val="de-DE"/>
              </w:rPr>
              <w:t xml:space="preserve"> </w:t>
            </w:r>
            <w:r>
              <w:t>домашнее</w:t>
            </w:r>
            <w:r w:rsidRPr="00260288">
              <w:rPr>
                <w:lang w:val="de-DE"/>
              </w:rPr>
              <w:t xml:space="preserve"> </w:t>
            </w:r>
            <w:r>
              <w:t>задание</w:t>
            </w:r>
            <w:r w:rsidRPr="00260288">
              <w:rPr>
                <w:lang w:val="de-DE"/>
              </w:rPr>
              <w:t xml:space="preserve">. </w:t>
            </w:r>
            <w:r w:rsidR="006B41C0" w:rsidRPr="00260288">
              <w:rPr>
                <w:i/>
                <w:lang w:val="de-DE"/>
              </w:rPr>
              <w:t>Jetzt pr</w:t>
            </w:r>
            <w:r w:rsidR="006B41C0" w:rsidRPr="00260288">
              <w:rPr>
                <w:i/>
                <w:lang w:val="de-DE"/>
              </w:rPr>
              <w:t>ü</w:t>
            </w:r>
            <w:r w:rsidR="006B41C0" w:rsidRPr="00260288">
              <w:rPr>
                <w:i/>
                <w:lang w:val="de-DE"/>
              </w:rPr>
              <w:t>fen wir die Hausaufgabe. Welche Hausaufgabe habt ihr zu Hause gemacht</w:t>
            </w:r>
            <w:r w:rsidRPr="00260288">
              <w:rPr>
                <w:i/>
                <w:lang w:val="de-DE"/>
              </w:rPr>
              <w:t xml:space="preserve">? </w:t>
            </w:r>
            <w:r w:rsidR="006B41C0" w:rsidRPr="00260288">
              <w:rPr>
                <w:i/>
                <w:lang w:val="de-DE"/>
              </w:rPr>
              <w:t>…. lies bitte vor. … überse</w:t>
            </w:r>
            <w:r w:rsidR="006B41C0" w:rsidRPr="00260288">
              <w:rPr>
                <w:i/>
                <w:lang w:val="de-DE"/>
              </w:rPr>
              <w:t>t</w:t>
            </w:r>
            <w:r w:rsidR="006B41C0" w:rsidRPr="00260288">
              <w:rPr>
                <w:i/>
                <w:lang w:val="de-DE"/>
              </w:rPr>
              <w:t>ze.</w:t>
            </w:r>
            <w:r w:rsidRPr="00260288">
              <w:rPr>
                <w:i/>
                <w:lang w:val="de-DE"/>
              </w:rPr>
              <w:t xml:space="preserve"> </w:t>
            </w:r>
            <w:r w:rsidR="006B41C0" w:rsidRPr="00260288">
              <w:rPr>
                <w:i/>
                <w:lang w:val="de-DE"/>
              </w:rPr>
              <w:t>Antwortet auf die Frage „Warum hat das Kind den Brief geschrieben?“</w:t>
            </w:r>
          </w:p>
        </w:tc>
        <w:tc>
          <w:tcPr>
            <w:tcW w:w="2702" w:type="dxa"/>
          </w:tcPr>
          <w:p w:rsidR="00AC1DA3" w:rsidRPr="00260288" w:rsidRDefault="00260288" w:rsidP="00260288">
            <w:pPr>
              <w:jc w:val="both"/>
            </w:pPr>
            <w:r>
              <w:t>Ученики читают и п</w:t>
            </w:r>
            <w:r>
              <w:t>е</w:t>
            </w:r>
            <w:r>
              <w:t>реводят заданное на дом упражнение, отв</w:t>
            </w:r>
            <w:r>
              <w:t>е</w:t>
            </w:r>
            <w:r>
              <w:t>чают на вопрос учит</w:t>
            </w:r>
            <w:r>
              <w:t>е</w:t>
            </w:r>
            <w:r>
              <w:t>ля.</w:t>
            </w:r>
          </w:p>
        </w:tc>
        <w:tc>
          <w:tcPr>
            <w:tcW w:w="2742" w:type="dxa"/>
          </w:tcPr>
          <w:p w:rsidR="00AC1DA3" w:rsidRPr="00471259" w:rsidRDefault="00260288" w:rsidP="00260288">
            <w:pPr>
              <w:jc w:val="both"/>
            </w:pPr>
            <w:r>
              <w:rPr>
                <w:b/>
              </w:rPr>
              <w:t>Чтение и перевод те</w:t>
            </w:r>
            <w:r>
              <w:rPr>
                <w:b/>
              </w:rPr>
              <w:t>к</w:t>
            </w:r>
            <w:r>
              <w:rPr>
                <w:b/>
              </w:rPr>
              <w:t>ста фронтально.</w:t>
            </w:r>
          </w:p>
        </w:tc>
        <w:tc>
          <w:tcPr>
            <w:tcW w:w="2511" w:type="dxa"/>
          </w:tcPr>
          <w:p w:rsidR="00AC1DA3" w:rsidRDefault="00AC1DA3" w:rsidP="00260288">
            <w:pPr>
              <w:jc w:val="both"/>
              <w:rPr>
                <w:i/>
              </w:rPr>
            </w:pPr>
            <w:r w:rsidRPr="00772AD0">
              <w:rPr>
                <w:i/>
              </w:rPr>
              <w:t>Коммуникативные УУД</w:t>
            </w:r>
          </w:p>
          <w:p w:rsidR="00AC1DA3" w:rsidRDefault="00AC1DA3" w:rsidP="00260288">
            <w:pPr>
              <w:jc w:val="both"/>
              <w:rPr>
                <w:i/>
              </w:rPr>
            </w:pPr>
            <w:r>
              <w:rPr>
                <w:i/>
              </w:rPr>
              <w:t>Регулятивные УУД</w:t>
            </w:r>
          </w:p>
          <w:p w:rsidR="00AC1DA3" w:rsidRPr="006C1D41" w:rsidRDefault="00260288" w:rsidP="00260288">
            <w:pPr>
              <w:jc w:val="both"/>
            </w:pPr>
            <w:proofErr w:type="spellStart"/>
            <w:r>
              <w:rPr>
                <w:i/>
              </w:rPr>
              <w:t>Общеучебные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УУД</w:t>
            </w:r>
            <w:proofErr w:type="gramStart"/>
            <w:r>
              <w:rPr>
                <w:i/>
              </w:rPr>
              <w:t>:п</w:t>
            </w:r>
            <w:proofErr w:type="gramEnd"/>
            <w:r>
              <w:rPr>
                <w:i/>
              </w:rPr>
              <w:t>ознавательные</w:t>
            </w:r>
            <w:proofErr w:type="spellEnd"/>
          </w:p>
        </w:tc>
      </w:tr>
      <w:tr w:rsidR="00AC1DA3" w:rsidRPr="001B7D8A" w:rsidTr="00260288">
        <w:tc>
          <w:tcPr>
            <w:tcW w:w="2246" w:type="dxa"/>
          </w:tcPr>
          <w:p w:rsidR="00AC1DA3" w:rsidRPr="00D931E4" w:rsidRDefault="00D931E4" w:rsidP="00D931E4">
            <w:pPr>
              <w:pStyle w:val="a3"/>
              <w:jc w:val="both"/>
            </w:pPr>
            <w:r>
              <w:t>5</w:t>
            </w:r>
            <w:r w:rsidR="00AC1DA3" w:rsidRPr="00471259">
              <w:t xml:space="preserve">) </w:t>
            </w:r>
            <w:r w:rsidR="00260288">
              <w:t>Актуализация лексического м</w:t>
            </w:r>
            <w:r w:rsidR="00260288">
              <w:t>а</w:t>
            </w:r>
            <w:r w:rsidR="00260288">
              <w:t>териала</w:t>
            </w:r>
            <w:r w:rsidR="00AC1DA3" w:rsidRPr="00EC4E39">
              <w:rPr>
                <w:lang w:val="en-US"/>
              </w:rPr>
              <w:t>.</w:t>
            </w:r>
          </w:p>
        </w:tc>
        <w:tc>
          <w:tcPr>
            <w:tcW w:w="5240" w:type="dxa"/>
          </w:tcPr>
          <w:p w:rsidR="00260288" w:rsidRPr="00260288" w:rsidRDefault="00260288" w:rsidP="00260288">
            <w:pPr>
              <w:jc w:val="both"/>
            </w:pPr>
            <w:r>
              <w:t>Учитель</w:t>
            </w:r>
            <w:r w:rsidRPr="00D931E4">
              <w:t xml:space="preserve"> </w:t>
            </w:r>
            <w:r>
              <w:t>обращает</w:t>
            </w:r>
            <w:r w:rsidRPr="00D931E4">
              <w:t xml:space="preserve"> </w:t>
            </w:r>
            <w:r>
              <w:t>внимание</w:t>
            </w:r>
            <w:r w:rsidRPr="00D931E4">
              <w:t xml:space="preserve"> </w:t>
            </w:r>
            <w:r>
              <w:t>учеников</w:t>
            </w:r>
            <w:r w:rsidRPr="00D931E4">
              <w:t xml:space="preserve"> </w:t>
            </w:r>
            <w:r>
              <w:t>на</w:t>
            </w:r>
            <w:r w:rsidRPr="00D931E4">
              <w:t xml:space="preserve"> </w:t>
            </w:r>
            <w:r>
              <w:t>упо</w:t>
            </w:r>
            <w:r>
              <w:t>т</w:t>
            </w:r>
            <w:r>
              <w:t>ребление</w:t>
            </w:r>
            <w:r w:rsidRPr="00D931E4">
              <w:t xml:space="preserve"> </w:t>
            </w:r>
            <w:r>
              <w:t>определенных</w:t>
            </w:r>
            <w:r w:rsidRPr="00D931E4">
              <w:t xml:space="preserve"> </w:t>
            </w:r>
            <w:r>
              <w:t>лексических</w:t>
            </w:r>
            <w:r w:rsidRPr="00D931E4">
              <w:t xml:space="preserve"> </w:t>
            </w:r>
            <w:r>
              <w:t>единиц</w:t>
            </w:r>
            <w:r w:rsidRPr="00D931E4">
              <w:t xml:space="preserve">. </w:t>
            </w:r>
            <w:r w:rsidRPr="00260288">
              <w:rPr>
                <w:lang w:val="de-DE"/>
              </w:rPr>
              <w:t xml:space="preserve">Übersetzt folgende Wörter aus dem Brief: sorgen für </w:t>
            </w:r>
            <w:proofErr w:type="spellStart"/>
            <w:r w:rsidRPr="00260288">
              <w:rPr>
                <w:lang w:val="de-DE"/>
              </w:rPr>
              <w:t>Ak</w:t>
            </w:r>
            <w:proofErr w:type="spellEnd"/>
            <w:r w:rsidRPr="00260288">
              <w:rPr>
                <w:lang w:val="de-DE"/>
              </w:rPr>
              <w:t xml:space="preserve">., lieb haben, wehtun. </w:t>
            </w:r>
            <w:r>
              <w:t>В</w:t>
            </w:r>
            <w:r w:rsidRPr="00260288">
              <w:t xml:space="preserve"> </w:t>
            </w:r>
            <w:r>
              <w:t>чем</w:t>
            </w:r>
            <w:r w:rsidRPr="00260288">
              <w:t xml:space="preserve"> </w:t>
            </w:r>
            <w:r>
              <w:t>особенности</w:t>
            </w:r>
            <w:r w:rsidRPr="00260288">
              <w:t xml:space="preserve"> </w:t>
            </w:r>
            <w:r>
              <w:t>этих</w:t>
            </w:r>
            <w:r w:rsidRPr="00260288">
              <w:t xml:space="preserve"> </w:t>
            </w:r>
            <w:r>
              <w:t>глаголов</w:t>
            </w:r>
            <w:r w:rsidRPr="00260288">
              <w:t>?</w:t>
            </w:r>
            <w:r>
              <w:t xml:space="preserve"> </w:t>
            </w:r>
            <w:r w:rsidRPr="00260288">
              <w:t>Ü</w:t>
            </w:r>
            <w:proofErr w:type="spellStart"/>
            <w:r w:rsidRPr="00260288">
              <w:rPr>
                <w:lang w:val="en-US"/>
              </w:rPr>
              <w:t>bersetze</w:t>
            </w:r>
            <w:proofErr w:type="spellEnd"/>
            <w:r w:rsidRPr="00260288">
              <w:t xml:space="preserve"> </w:t>
            </w:r>
            <w:proofErr w:type="spellStart"/>
            <w:r w:rsidRPr="00260288">
              <w:rPr>
                <w:lang w:val="en-US"/>
              </w:rPr>
              <w:t>folgende</w:t>
            </w:r>
            <w:proofErr w:type="spellEnd"/>
            <w:r w:rsidRPr="00260288">
              <w:t xml:space="preserve"> </w:t>
            </w:r>
            <w:r w:rsidRPr="00260288">
              <w:rPr>
                <w:lang w:val="en-US"/>
              </w:rPr>
              <w:t>S</w:t>
            </w:r>
            <w:proofErr w:type="spellStart"/>
            <w:r w:rsidRPr="00260288">
              <w:t>ä</w:t>
            </w:r>
            <w:r w:rsidRPr="00260288">
              <w:rPr>
                <w:lang w:val="en-US"/>
              </w:rPr>
              <w:t>tze</w:t>
            </w:r>
            <w:proofErr w:type="spellEnd"/>
            <w:r w:rsidRPr="00260288">
              <w:t xml:space="preserve">: </w:t>
            </w:r>
            <w:r>
              <w:t>Мама</w:t>
            </w:r>
            <w:r w:rsidRPr="00260288">
              <w:t xml:space="preserve"> </w:t>
            </w:r>
            <w:r>
              <w:t>заботится</w:t>
            </w:r>
            <w:r w:rsidRPr="00260288">
              <w:t xml:space="preserve"> </w:t>
            </w:r>
            <w:r>
              <w:t>обо</w:t>
            </w:r>
            <w:r w:rsidRPr="00260288">
              <w:t xml:space="preserve"> </w:t>
            </w:r>
            <w:r>
              <w:t>мне</w:t>
            </w:r>
            <w:r w:rsidRPr="00260288">
              <w:t xml:space="preserve">. </w:t>
            </w:r>
            <w:r>
              <w:t>Я</w:t>
            </w:r>
            <w:r w:rsidRPr="00260288">
              <w:rPr>
                <w:lang w:val="en-US"/>
              </w:rPr>
              <w:t xml:space="preserve"> </w:t>
            </w:r>
            <w:r>
              <w:t>люблю</w:t>
            </w:r>
            <w:r w:rsidRPr="00260288">
              <w:rPr>
                <w:lang w:val="en-US"/>
              </w:rPr>
              <w:t xml:space="preserve"> </w:t>
            </w:r>
            <w:r>
              <w:t>маму</w:t>
            </w:r>
            <w:r w:rsidRPr="00260288">
              <w:rPr>
                <w:lang w:val="en-US"/>
              </w:rPr>
              <w:t xml:space="preserve">. </w:t>
            </w:r>
          </w:p>
          <w:p w:rsidR="00AC1DA3" w:rsidRPr="00260288" w:rsidRDefault="00260288" w:rsidP="00260288">
            <w:pPr>
              <w:jc w:val="both"/>
              <w:rPr>
                <w:i/>
                <w:color w:val="0000FF"/>
                <w:sz w:val="20"/>
                <w:szCs w:val="20"/>
                <w:lang w:val="en-US"/>
              </w:rPr>
            </w:pPr>
            <w:proofErr w:type="spellStart"/>
            <w:r w:rsidRPr="00260288">
              <w:rPr>
                <w:lang w:val="en-US"/>
              </w:rPr>
              <w:t>Konjugiert</w:t>
            </w:r>
            <w:proofErr w:type="spellEnd"/>
            <w:r w:rsidRPr="00260288">
              <w:rPr>
                <w:lang w:val="en-US"/>
              </w:rPr>
              <w:t xml:space="preserve"> das Verb “</w:t>
            </w:r>
            <w:proofErr w:type="spellStart"/>
            <w:r w:rsidRPr="00260288">
              <w:rPr>
                <w:lang w:val="en-US"/>
              </w:rPr>
              <w:t>wehtun</w:t>
            </w:r>
            <w:proofErr w:type="spellEnd"/>
            <w:r w:rsidRPr="00260288">
              <w:rPr>
                <w:lang w:val="en-US"/>
              </w:rPr>
              <w:t>”.</w:t>
            </w:r>
          </w:p>
        </w:tc>
        <w:tc>
          <w:tcPr>
            <w:tcW w:w="2702" w:type="dxa"/>
          </w:tcPr>
          <w:p w:rsidR="00AC1DA3" w:rsidRPr="00260288" w:rsidRDefault="00260288" w:rsidP="00260288">
            <w:pPr>
              <w:jc w:val="both"/>
            </w:pPr>
            <w:r>
              <w:t>Ученики переводят предложенные учит</w:t>
            </w:r>
            <w:r>
              <w:t>е</w:t>
            </w:r>
            <w:r>
              <w:t>лем лексические ед</w:t>
            </w:r>
            <w:r>
              <w:t>и</w:t>
            </w:r>
            <w:r>
              <w:t>ницы, вспоминают об их особенностях, спр</w:t>
            </w:r>
            <w:r>
              <w:t>я</w:t>
            </w:r>
            <w:r>
              <w:t>гают их и употребляют в предложении.</w:t>
            </w:r>
          </w:p>
        </w:tc>
        <w:tc>
          <w:tcPr>
            <w:tcW w:w="2742" w:type="dxa"/>
          </w:tcPr>
          <w:p w:rsidR="00AC1DA3" w:rsidRDefault="00260288" w:rsidP="00260288">
            <w:pPr>
              <w:jc w:val="both"/>
            </w:pPr>
            <w:r>
              <w:rPr>
                <w:b/>
              </w:rPr>
              <w:t>Выполнение лексико-грамматического з</w:t>
            </w:r>
            <w:r>
              <w:rPr>
                <w:b/>
              </w:rPr>
              <w:t>а</w:t>
            </w:r>
            <w:r>
              <w:rPr>
                <w:b/>
              </w:rPr>
              <w:t>дания.</w:t>
            </w:r>
          </w:p>
          <w:p w:rsidR="00AC1DA3" w:rsidRPr="001B7D8A" w:rsidRDefault="00AC1DA3" w:rsidP="00260288">
            <w:pPr>
              <w:jc w:val="both"/>
            </w:pPr>
          </w:p>
        </w:tc>
        <w:tc>
          <w:tcPr>
            <w:tcW w:w="2511" w:type="dxa"/>
          </w:tcPr>
          <w:p w:rsidR="00AC1DA3" w:rsidRDefault="00AC1DA3" w:rsidP="00260288">
            <w:pPr>
              <w:jc w:val="both"/>
              <w:rPr>
                <w:i/>
              </w:rPr>
            </w:pPr>
            <w:r w:rsidRPr="00772AD0">
              <w:rPr>
                <w:i/>
              </w:rPr>
              <w:t>Коммуникативные УУД</w:t>
            </w:r>
          </w:p>
          <w:p w:rsidR="00AC1DA3" w:rsidRDefault="00AC1DA3" w:rsidP="00260288">
            <w:pPr>
              <w:jc w:val="both"/>
              <w:rPr>
                <w:i/>
              </w:rPr>
            </w:pPr>
            <w:r>
              <w:rPr>
                <w:i/>
              </w:rPr>
              <w:t>Регулятивные УУД</w:t>
            </w:r>
          </w:p>
          <w:p w:rsidR="00AC1DA3" w:rsidRPr="001B7D8A" w:rsidRDefault="00AC1DA3" w:rsidP="00D931E4">
            <w:pPr>
              <w:jc w:val="both"/>
            </w:pPr>
            <w:proofErr w:type="spellStart"/>
            <w:r>
              <w:rPr>
                <w:i/>
              </w:rPr>
              <w:t>Общеучебные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УУД</w:t>
            </w:r>
            <w:proofErr w:type="gramStart"/>
            <w:r>
              <w:rPr>
                <w:i/>
              </w:rPr>
              <w:t>:п</w:t>
            </w:r>
            <w:proofErr w:type="gramEnd"/>
            <w:r>
              <w:rPr>
                <w:i/>
              </w:rPr>
              <w:t>ознавательные</w:t>
            </w:r>
            <w:proofErr w:type="spellEnd"/>
            <w:r>
              <w:rPr>
                <w:i/>
              </w:rPr>
              <w:t>, действия постановки и решения проблем</w:t>
            </w:r>
            <w:r w:rsidR="00D931E4">
              <w:rPr>
                <w:i/>
              </w:rPr>
              <w:t>.</w:t>
            </w:r>
          </w:p>
        </w:tc>
      </w:tr>
      <w:tr w:rsidR="00D931E4" w:rsidRPr="001B7D8A" w:rsidTr="00260288">
        <w:tc>
          <w:tcPr>
            <w:tcW w:w="2246" w:type="dxa"/>
          </w:tcPr>
          <w:p w:rsidR="00D931E4" w:rsidRDefault="00D931E4" w:rsidP="00D931E4">
            <w:pPr>
              <w:pStyle w:val="a3"/>
              <w:jc w:val="both"/>
            </w:pPr>
            <w:r>
              <w:t>6) Актуализация грамматического материала</w:t>
            </w:r>
            <w:r w:rsidR="007976A7">
              <w:t>.</w:t>
            </w:r>
          </w:p>
        </w:tc>
        <w:tc>
          <w:tcPr>
            <w:tcW w:w="5240" w:type="dxa"/>
          </w:tcPr>
          <w:p w:rsidR="00D931E4" w:rsidRDefault="00D931E4" w:rsidP="00260288">
            <w:pPr>
              <w:jc w:val="both"/>
            </w:pPr>
            <w:r>
              <w:t>Учитель предлагает проанализировать конс</w:t>
            </w:r>
            <w:r>
              <w:t>т</w:t>
            </w:r>
            <w:r>
              <w:t xml:space="preserve">рукции предложений в тексте письма и ответить на поставленные вопросы. </w:t>
            </w:r>
            <w:r w:rsidRPr="00D931E4">
              <w:rPr>
                <w:i/>
              </w:rPr>
              <w:t>Теперь обратим вн</w:t>
            </w:r>
            <w:r w:rsidRPr="00D931E4">
              <w:rPr>
                <w:i/>
              </w:rPr>
              <w:t>и</w:t>
            </w:r>
            <w:r w:rsidRPr="00D931E4">
              <w:rPr>
                <w:i/>
              </w:rPr>
              <w:t>мание на предложения, которые использованы в письме мальчика. Какие это предложения? Это предложения простые или сложные? К какому виду сложных предложений они относятся? Каким союзом эти предложения соединяются? Как они называются? Как строятся такие предложения?</w:t>
            </w:r>
          </w:p>
        </w:tc>
        <w:tc>
          <w:tcPr>
            <w:tcW w:w="2702" w:type="dxa"/>
          </w:tcPr>
          <w:p w:rsidR="00D931E4" w:rsidRDefault="00D931E4" w:rsidP="00260288">
            <w:pPr>
              <w:jc w:val="both"/>
            </w:pPr>
            <w:r>
              <w:t>Ученики, опираясь на записи в тетради</w:t>
            </w:r>
            <w:r w:rsidR="007976A7">
              <w:t>,</w:t>
            </w:r>
            <w:r>
              <w:t xml:space="preserve"> всп</w:t>
            </w:r>
            <w:r>
              <w:t>о</w:t>
            </w:r>
            <w:r>
              <w:t>минают правило п</w:t>
            </w:r>
            <w:r>
              <w:t>о</w:t>
            </w:r>
            <w:r>
              <w:t>строения соотве</w:t>
            </w:r>
            <w:r w:rsidR="007976A7">
              <w:t>т</w:t>
            </w:r>
            <w:r>
              <w:t>с</w:t>
            </w:r>
            <w:r>
              <w:t>т</w:t>
            </w:r>
            <w:r>
              <w:t xml:space="preserve">вующего </w:t>
            </w:r>
            <w:r w:rsidR="007976A7">
              <w:t>придаточного предложения.</w:t>
            </w:r>
          </w:p>
        </w:tc>
        <w:tc>
          <w:tcPr>
            <w:tcW w:w="2742" w:type="dxa"/>
          </w:tcPr>
          <w:p w:rsidR="00D931E4" w:rsidRDefault="007976A7" w:rsidP="00260288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  <w:r w:rsidRPr="006B0D4B">
              <w:rPr>
                <w:b/>
              </w:rPr>
              <w:t>опросно-ответная б</w:t>
            </w:r>
            <w:r w:rsidRPr="006B0D4B">
              <w:rPr>
                <w:b/>
              </w:rPr>
              <w:t>е</w:t>
            </w:r>
            <w:r w:rsidRPr="006B0D4B">
              <w:rPr>
                <w:b/>
              </w:rPr>
              <w:t>седа.</w:t>
            </w:r>
          </w:p>
        </w:tc>
        <w:tc>
          <w:tcPr>
            <w:tcW w:w="2511" w:type="dxa"/>
          </w:tcPr>
          <w:p w:rsidR="007976A7" w:rsidRDefault="007976A7" w:rsidP="007976A7">
            <w:pPr>
              <w:jc w:val="both"/>
              <w:rPr>
                <w:i/>
              </w:rPr>
            </w:pPr>
            <w:r>
              <w:rPr>
                <w:i/>
              </w:rPr>
              <w:t>Регулятивные УУД</w:t>
            </w:r>
          </w:p>
          <w:p w:rsidR="00D931E4" w:rsidRPr="00772AD0" w:rsidRDefault="007976A7" w:rsidP="007976A7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Общеучебные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УУД</w:t>
            </w:r>
            <w:proofErr w:type="gramStart"/>
            <w:r>
              <w:rPr>
                <w:i/>
              </w:rPr>
              <w:t>:п</w:t>
            </w:r>
            <w:proofErr w:type="gramEnd"/>
            <w:r>
              <w:rPr>
                <w:i/>
              </w:rPr>
              <w:t>ознавательные</w:t>
            </w:r>
            <w:proofErr w:type="spellEnd"/>
            <w:r>
              <w:rPr>
                <w:i/>
              </w:rPr>
              <w:t>, действия постановки и решения проблем.</w:t>
            </w:r>
          </w:p>
        </w:tc>
      </w:tr>
      <w:tr w:rsidR="00AC1DA3" w:rsidRPr="001B7D8A" w:rsidTr="00260288">
        <w:tc>
          <w:tcPr>
            <w:tcW w:w="2246" w:type="dxa"/>
          </w:tcPr>
          <w:p w:rsidR="00AC1DA3" w:rsidRPr="001B7D8A" w:rsidRDefault="007976A7" w:rsidP="007976A7">
            <w:pPr>
              <w:pStyle w:val="a3"/>
              <w:jc w:val="both"/>
            </w:pPr>
            <w:r>
              <w:t>7</w:t>
            </w:r>
            <w:r w:rsidR="00AC1DA3" w:rsidRPr="001B7D8A">
              <w:t xml:space="preserve">) </w:t>
            </w:r>
            <w:r w:rsidR="00D931E4">
              <w:t>Закрепление грамматического материала</w:t>
            </w:r>
            <w:r>
              <w:t>.</w:t>
            </w:r>
          </w:p>
        </w:tc>
        <w:tc>
          <w:tcPr>
            <w:tcW w:w="5240" w:type="dxa"/>
          </w:tcPr>
          <w:p w:rsidR="00AC1DA3" w:rsidRPr="007976A7" w:rsidRDefault="007976A7" w:rsidP="007976A7">
            <w:pPr>
              <w:jc w:val="both"/>
              <w:rPr>
                <w:lang w:val="de-DE"/>
              </w:rPr>
            </w:pPr>
            <w:r w:rsidRPr="007976A7">
              <w:t>Учитель организует работу в группах.</w:t>
            </w:r>
            <w:r>
              <w:t xml:space="preserve"> </w:t>
            </w:r>
            <w:r w:rsidR="00D931E4" w:rsidRPr="007976A7">
              <w:rPr>
                <w:i/>
                <w:lang w:val="de-DE"/>
              </w:rPr>
              <w:t>Macht Übung 2b. Lies die Aufgabe und das Muster vor. …. antworte.</w:t>
            </w:r>
            <w:r w:rsidRPr="007976A7">
              <w:rPr>
                <w:i/>
                <w:lang w:val="de-DE"/>
              </w:rPr>
              <w:t xml:space="preserve"> </w:t>
            </w:r>
            <w:r w:rsidR="00D931E4" w:rsidRPr="007976A7">
              <w:rPr>
                <w:i/>
                <w:lang w:val="de-DE"/>
              </w:rPr>
              <w:t>Jetzt</w:t>
            </w:r>
            <w:r w:rsidR="00D931E4" w:rsidRPr="00AC7DC1">
              <w:rPr>
                <w:i/>
                <w:lang w:val="de-DE"/>
              </w:rPr>
              <w:t xml:space="preserve"> </w:t>
            </w:r>
            <w:r w:rsidR="00D931E4" w:rsidRPr="007976A7">
              <w:rPr>
                <w:i/>
                <w:lang w:val="de-DE"/>
              </w:rPr>
              <w:t>arbeitet ihr in Gruppe. Die erste Gruppe antwortet auf die Frage „Warum habt ihr die Eltern lieb?“, die zweite – auf die Frage „W</w:t>
            </w:r>
            <w:r w:rsidR="00D931E4" w:rsidRPr="007976A7">
              <w:rPr>
                <w:i/>
                <w:lang w:val="de-DE"/>
              </w:rPr>
              <w:t>a</w:t>
            </w:r>
            <w:r w:rsidR="00D931E4" w:rsidRPr="007976A7">
              <w:rPr>
                <w:i/>
                <w:lang w:val="de-DE"/>
              </w:rPr>
              <w:t>rum habt ihr die Großeltern lieb?“ Jeder muss se</w:t>
            </w:r>
            <w:r w:rsidR="00D931E4" w:rsidRPr="007976A7">
              <w:rPr>
                <w:i/>
                <w:lang w:val="de-DE"/>
              </w:rPr>
              <w:t>i</w:t>
            </w:r>
            <w:r w:rsidR="00D931E4" w:rsidRPr="007976A7">
              <w:rPr>
                <w:i/>
                <w:lang w:val="de-DE"/>
              </w:rPr>
              <w:t>ne Meinung schreiben. Wenn es jemandem das schwer ist, muss andere helfen. Jede Gruppe muss korrekte Aussage schreiben.</w:t>
            </w:r>
            <w:r w:rsidRPr="007976A7">
              <w:rPr>
                <w:i/>
                <w:lang w:val="de-DE"/>
              </w:rPr>
              <w:t xml:space="preserve"> Jetzt prüfen wir eure Gruppenarbeit.</w:t>
            </w:r>
          </w:p>
        </w:tc>
        <w:tc>
          <w:tcPr>
            <w:tcW w:w="2702" w:type="dxa"/>
          </w:tcPr>
          <w:p w:rsidR="00AC1DA3" w:rsidRPr="007976A7" w:rsidRDefault="007976A7" w:rsidP="00260288">
            <w:pPr>
              <w:jc w:val="both"/>
            </w:pPr>
            <w:r>
              <w:t>Ученики работают в группе, представляют свои результаты.</w:t>
            </w:r>
          </w:p>
        </w:tc>
        <w:tc>
          <w:tcPr>
            <w:tcW w:w="2742" w:type="dxa"/>
          </w:tcPr>
          <w:p w:rsidR="00AC1DA3" w:rsidRPr="00486E35" w:rsidRDefault="00AC1DA3" w:rsidP="007976A7">
            <w:pPr>
              <w:jc w:val="both"/>
            </w:pPr>
            <w:r w:rsidRPr="00D2071B">
              <w:rPr>
                <w:b/>
              </w:rPr>
              <w:t>Творческая работа</w:t>
            </w:r>
            <w:r w:rsidR="007976A7">
              <w:rPr>
                <w:b/>
              </w:rPr>
              <w:t>.</w:t>
            </w:r>
          </w:p>
        </w:tc>
        <w:tc>
          <w:tcPr>
            <w:tcW w:w="2511" w:type="dxa"/>
          </w:tcPr>
          <w:p w:rsidR="00AC1DA3" w:rsidRPr="00BE4C92" w:rsidRDefault="00AC1DA3" w:rsidP="00260288">
            <w:pPr>
              <w:jc w:val="both"/>
              <w:rPr>
                <w:i/>
              </w:rPr>
            </w:pPr>
            <w:proofErr w:type="gramStart"/>
            <w:r w:rsidRPr="00BE4C92">
              <w:rPr>
                <w:i/>
              </w:rPr>
              <w:t>Регулятивные</w:t>
            </w:r>
            <w:proofErr w:type="gramEnd"/>
            <w:r w:rsidRPr="00BE4C92">
              <w:rPr>
                <w:i/>
              </w:rPr>
              <w:t xml:space="preserve"> УУД (контроль, коррекция, оценка), коммуник</w:t>
            </w:r>
            <w:r w:rsidRPr="00BE4C92">
              <w:rPr>
                <w:i/>
              </w:rPr>
              <w:t>а</w:t>
            </w:r>
            <w:r w:rsidRPr="00BE4C92">
              <w:rPr>
                <w:i/>
              </w:rPr>
              <w:t>тивные</w:t>
            </w:r>
          </w:p>
        </w:tc>
      </w:tr>
      <w:tr w:rsidR="00AC1DA3" w:rsidRPr="009A61CE" w:rsidTr="00260288">
        <w:tc>
          <w:tcPr>
            <w:tcW w:w="2246" w:type="dxa"/>
          </w:tcPr>
          <w:p w:rsidR="00AC1DA3" w:rsidRPr="009A61CE" w:rsidRDefault="007976A7" w:rsidP="00260288">
            <w:pPr>
              <w:pStyle w:val="a3"/>
              <w:jc w:val="both"/>
            </w:pPr>
            <w:r>
              <w:t>8</w:t>
            </w:r>
            <w:r w:rsidR="00AC1DA3" w:rsidRPr="009A61CE">
              <w:t>) Информация о домашнем зад</w:t>
            </w:r>
            <w:r w:rsidR="00AC1DA3" w:rsidRPr="009A61CE">
              <w:t>а</w:t>
            </w:r>
            <w:r w:rsidR="00AC1DA3" w:rsidRPr="009A61CE">
              <w:t>нии, инструктаж по его выполн</w:t>
            </w:r>
            <w:r w:rsidR="00AC1DA3" w:rsidRPr="009A61CE">
              <w:t>е</w:t>
            </w:r>
            <w:r w:rsidR="00AC1DA3" w:rsidRPr="009A61CE">
              <w:t>нию</w:t>
            </w:r>
            <w:r w:rsidR="007B0574">
              <w:t>.</w:t>
            </w:r>
          </w:p>
        </w:tc>
        <w:tc>
          <w:tcPr>
            <w:tcW w:w="5240" w:type="dxa"/>
          </w:tcPr>
          <w:p w:rsidR="00AC1DA3" w:rsidRPr="009A61CE" w:rsidRDefault="00AC1DA3" w:rsidP="00260288">
            <w:pPr>
              <w:jc w:val="both"/>
            </w:pPr>
            <w:r>
              <w:t>Проводит инструктаж по домашнему заданию.</w:t>
            </w:r>
          </w:p>
        </w:tc>
        <w:tc>
          <w:tcPr>
            <w:tcW w:w="2702" w:type="dxa"/>
          </w:tcPr>
          <w:p w:rsidR="00AC1DA3" w:rsidRPr="009A61CE" w:rsidRDefault="00AC1DA3" w:rsidP="00260288">
            <w:pPr>
              <w:jc w:val="both"/>
            </w:pPr>
            <w:r>
              <w:t>Что мне нужно делать дома?</w:t>
            </w:r>
          </w:p>
        </w:tc>
        <w:tc>
          <w:tcPr>
            <w:tcW w:w="2742" w:type="dxa"/>
          </w:tcPr>
          <w:p w:rsidR="00AC1DA3" w:rsidRPr="007976A7" w:rsidRDefault="00AC1DA3" w:rsidP="007976A7">
            <w:pPr>
              <w:jc w:val="both"/>
            </w:pPr>
            <w:r w:rsidRPr="00BE5D5D">
              <w:rPr>
                <w:b/>
              </w:rPr>
              <w:t>Объяснение домашн</w:t>
            </w:r>
            <w:r w:rsidRPr="00BE5D5D">
              <w:rPr>
                <w:b/>
              </w:rPr>
              <w:t>е</w:t>
            </w:r>
            <w:r w:rsidRPr="00BE5D5D">
              <w:rPr>
                <w:b/>
              </w:rPr>
              <w:t>го задания</w:t>
            </w:r>
            <w:r w:rsidR="007976A7" w:rsidRPr="007976A7">
              <w:rPr>
                <w:b/>
              </w:rPr>
              <w:t xml:space="preserve">. </w:t>
            </w:r>
            <w:r w:rsidR="007976A7">
              <w:t xml:space="preserve">Учебник </w:t>
            </w:r>
            <w:r>
              <w:t>стр.</w:t>
            </w:r>
            <w:r w:rsidR="007976A7">
              <w:t>61</w:t>
            </w:r>
            <w:r>
              <w:t xml:space="preserve"> упр.1</w:t>
            </w:r>
            <w:r w:rsidR="007976A7">
              <w:rPr>
                <w:lang w:val="en-GB"/>
              </w:rPr>
              <w:t>d</w:t>
            </w:r>
            <w:r w:rsidR="007976A7">
              <w:t>, объем 15 предложений.</w:t>
            </w:r>
          </w:p>
        </w:tc>
        <w:tc>
          <w:tcPr>
            <w:tcW w:w="2511" w:type="dxa"/>
            <w:vMerge w:val="restart"/>
          </w:tcPr>
          <w:p w:rsidR="00AC1DA3" w:rsidRDefault="00AC1DA3" w:rsidP="00260288">
            <w:pPr>
              <w:jc w:val="both"/>
              <w:rPr>
                <w:i/>
              </w:rPr>
            </w:pPr>
            <w:r w:rsidRPr="00772AD0">
              <w:rPr>
                <w:i/>
              </w:rPr>
              <w:t>Коммуникативные УУД</w:t>
            </w:r>
          </w:p>
          <w:p w:rsidR="00AC1DA3" w:rsidRDefault="00AC1DA3" w:rsidP="00260288">
            <w:pPr>
              <w:jc w:val="both"/>
              <w:rPr>
                <w:i/>
              </w:rPr>
            </w:pPr>
            <w:r>
              <w:rPr>
                <w:i/>
              </w:rPr>
              <w:t>Регулятивные УУД</w:t>
            </w:r>
          </w:p>
          <w:p w:rsidR="00AC1DA3" w:rsidRPr="00E64367" w:rsidRDefault="00AC1DA3" w:rsidP="00260288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Общеучебные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УУД</w:t>
            </w:r>
            <w:proofErr w:type="gramStart"/>
            <w:r>
              <w:rPr>
                <w:i/>
              </w:rPr>
              <w:t>:п</w:t>
            </w:r>
            <w:proofErr w:type="gramEnd"/>
            <w:r>
              <w:rPr>
                <w:i/>
              </w:rPr>
              <w:t>ознавательные</w:t>
            </w:r>
            <w:proofErr w:type="spellEnd"/>
            <w:r>
              <w:rPr>
                <w:i/>
              </w:rPr>
              <w:t xml:space="preserve">, </w:t>
            </w:r>
            <w:r>
              <w:rPr>
                <w:i/>
              </w:rPr>
              <w:lastRenderedPageBreak/>
              <w:t>действия постановки и решения проблем,  моделирование, зн</w:t>
            </w:r>
            <w:r>
              <w:rPr>
                <w:i/>
              </w:rPr>
              <w:t>а</w:t>
            </w:r>
            <w:r>
              <w:rPr>
                <w:i/>
              </w:rPr>
              <w:t>ково-символические, логические</w:t>
            </w:r>
          </w:p>
        </w:tc>
      </w:tr>
      <w:tr w:rsidR="00AC1DA3" w:rsidRPr="009A61CE" w:rsidTr="00260288">
        <w:tc>
          <w:tcPr>
            <w:tcW w:w="2246" w:type="dxa"/>
          </w:tcPr>
          <w:p w:rsidR="00AC1DA3" w:rsidRPr="009A61CE" w:rsidRDefault="007976A7" w:rsidP="00260288">
            <w:pPr>
              <w:pStyle w:val="a3"/>
              <w:jc w:val="both"/>
            </w:pPr>
            <w:r>
              <w:lastRenderedPageBreak/>
              <w:t>9</w:t>
            </w:r>
            <w:r w:rsidR="00AC1DA3" w:rsidRPr="009A61CE">
              <w:t>) Рефлексия (подведение ит</w:t>
            </w:r>
            <w:r w:rsidR="00AC1DA3" w:rsidRPr="009A61CE">
              <w:t>о</w:t>
            </w:r>
            <w:r w:rsidR="00AC1DA3" w:rsidRPr="009A61CE">
              <w:t>гов занятия)</w:t>
            </w:r>
            <w:r w:rsidR="007B0574">
              <w:t>.</w:t>
            </w:r>
          </w:p>
          <w:p w:rsidR="00AC1DA3" w:rsidRPr="009A61CE" w:rsidRDefault="00AC1DA3" w:rsidP="00260288">
            <w:pPr>
              <w:pStyle w:val="a3"/>
              <w:jc w:val="both"/>
            </w:pPr>
          </w:p>
        </w:tc>
        <w:tc>
          <w:tcPr>
            <w:tcW w:w="5240" w:type="dxa"/>
          </w:tcPr>
          <w:p w:rsidR="00764E5A" w:rsidRPr="00B85E11" w:rsidRDefault="007B0574" w:rsidP="007B0574">
            <w:pPr>
              <w:jc w:val="both"/>
              <w:rPr>
                <w:i/>
                <w:lang w:val="de-DE"/>
              </w:rPr>
            </w:pPr>
            <w:r>
              <w:t>Учитель</w:t>
            </w:r>
            <w:r w:rsidRPr="00AC7DC1">
              <w:t xml:space="preserve"> </w:t>
            </w:r>
            <w:r>
              <w:t>предлагает</w:t>
            </w:r>
            <w:r w:rsidRPr="00AC7DC1">
              <w:t xml:space="preserve"> </w:t>
            </w:r>
            <w:r>
              <w:t>оценить</w:t>
            </w:r>
            <w:r w:rsidRPr="00AC7DC1">
              <w:t xml:space="preserve"> </w:t>
            </w:r>
            <w:r>
              <w:t>работу</w:t>
            </w:r>
            <w:r w:rsidRPr="00AC7DC1">
              <w:t xml:space="preserve"> </w:t>
            </w:r>
            <w:r>
              <w:t>на</w:t>
            </w:r>
            <w:r w:rsidRPr="00AC7DC1">
              <w:t xml:space="preserve"> </w:t>
            </w:r>
            <w:r>
              <w:t>уроке</w:t>
            </w:r>
            <w:r w:rsidRPr="00AC7DC1">
              <w:t xml:space="preserve">. </w:t>
            </w:r>
            <w:r w:rsidR="007976A7" w:rsidRPr="00B85E11">
              <w:rPr>
                <w:i/>
                <w:lang w:val="de-DE"/>
              </w:rPr>
              <w:t>Unsere Stunde ist zu Ende. Schätzt eure Arbeit in der Stunde ein.</w:t>
            </w:r>
            <w:r w:rsidRPr="00B85E11">
              <w:rPr>
                <w:i/>
                <w:lang w:val="de-DE"/>
              </w:rPr>
              <w:t xml:space="preserve"> </w:t>
            </w:r>
            <w:r w:rsidR="007976A7" w:rsidRPr="00B85E11">
              <w:rPr>
                <w:i/>
                <w:lang w:val="de-DE"/>
              </w:rPr>
              <w:t>Antwortet auf die Fragen Was könnt ihr nach der Stunde? Wie findet ihr die Stunde? Warum?</w:t>
            </w:r>
            <w:r w:rsidRPr="00B85E11">
              <w:rPr>
                <w:i/>
                <w:lang w:val="de-DE"/>
              </w:rPr>
              <w:t xml:space="preserve"> </w:t>
            </w:r>
            <w:r w:rsidR="007976A7" w:rsidRPr="00B85E11">
              <w:rPr>
                <w:i/>
                <w:lang w:val="de-DE"/>
              </w:rPr>
              <w:t>Gebraucht dabei Karten und weil-Satz auch.</w:t>
            </w:r>
          </w:p>
          <w:p w:rsidR="007B0574" w:rsidRPr="00D56D4B" w:rsidRDefault="007B0574" w:rsidP="007B0574">
            <w:pPr>
              <w:jc w:val="both"/>
            </w:pPr>
            <w:r w:rsidRPr="00D56D4B">
              <w:t>Учитель подводит итоги урока</w:t>
            </w:r>
            <w:r>
              <w:t>,</w:t>
            </w:r>
            <w:r w:rsidRPr="00D56D4B">
              <w:t xml:space="preserve"> благодарит </w:t>
            </w:r>
            <w:proofErr w:type="gramStart"/>
            <w:r w:rsidRPr="00D56D4B">
              <w:t>об</w:t>
            </w:r>
            <w:r w:rsidRPr="00D56D4B">
              <w:t>у</w:t>
            </w:r>
            <w:r w:rsidRPr="00D56D4B">
              <w:t>чающихся</w:t>
            </w:r>
            <w:proofErr w:type="gramEnd"/>
            <w:r w:rsidRPr="00D56D4B">
              <w:t xml:space="preserve"> за работу и прощается с ними.</w:t>
            </w:r>
          </w:p>
          <w:p w:rsidR="007B0574" w:rsidRPr="007B0574" w:rsidRDefault="007B0574" w:rsidP="007B0574">
            <w:pPr>
              <w:jc w:val="both"/>
              <w:rPr>
                <w:color w:val="FF0000"/>
              </w:rPr>
            </w:pPr>
            <w:r w:rsidRPr="00D56D4B">
              <w:rPr>
                <w:i/>
                <w:lang w:val="en-US"/>
              </w:rPr>
              <w:t>-</w:t>
            </w:r>
            <w:proofErr w:type="spellStart"/>
            <w:r w:rsidRPr="00D56D4B">
              <w:rPr>
                <w:i/>
                <w:lang w:val="en-US"/>
              </w:rPr>
              <w:t>Danke</w:t>
            </w:r>
            <w:proofErr w:type="spellEnd"/>
            <w:r w:rsidRPr="00D56D4B">
              <w:rPr>
                <w:i/>
                <w:lang w:val="en-US"/>
              </w:rPr>
              <w:t xml:space="preserve"> </w:t>
            </w:r>
            <w:proofErr w:type="spellStart"/>
            <w:r w:rsidRPr="00D56D4B">
              <w:rPr>
                <w:i/>
                <w:lang w:val="en-US"/>
              </w:rPr>
              <w:t>schön</w:t>
            </w:r>
            <w:proofErr w:type="spellEnd"/>
            <w:r w:rsidRPr="00D56D4B">
              <w:rPr>
                <w:i/>
                <w:lang w:val="en-US"/>
              </w:rPr>
              <w:t>!</w:t>
            </w:r>
            <w:r w:rsidRPr="00D56D4B">
              <w:rPr>
                <w:i/>
              </w:rPr>
              <w:t xml:space="preserve"> </w:t>
            </w:r>
            <w:r w:rsidRPr="00D56D4B">
              <w:rPr>
                <w:i/>
                <w:lang w:val="en-US"/>
              </w:rPr>
              <w:t xml:space="preserve">Auf </w:t>
            </w:r>
            <w:proofErr w:type="spellStart"/>
            <w:r w:rsidRPr="00D56D4B">
              <w:rPr>
                <w:i/>
                <w:lang w:val="en-US"/>
              </w:rPr>
              <w:t>Wiedersehen</w:t>
            </w:r>
            <w:proofErr w:type="spellEnd"/>
            <w:r w:rsidRPr="00D56D4B">
              <w:rPr>
                <w:i/>
              </w:rPr>
              <w:t>!</w:t>
            </w:r>
          </w:p>
        </w:tc>
        <w:tc>
          <w:tcPr>
            <w:tcW w:w="2702" w:type="dxa"/>
          </w:tcPr>
          <w:p w:rsidR="007B0574" w:rsidRDefault="00AC1DA3" w:rsidP="007B0574">
            <w:pPr>
              <w:jc w:val="both"/>
            </w:pPr>
            <w:r>
              <w:t xml:space="preserve">Рефлексия: </w:t>
            </w:r>
            <w:r w:rsidR="007B0574">
              <w:t xml:space="preserve">ученики, используя придаточные причины, оценивают свою работу на уроке. </w:t>
            </w:r>
          </w:p>
          <w:p w:rsidR="007B0574" w:rsidRDefault="007B0574" w:rsidP="007B0574">
            <w:pPr>
              <w:jc w:val="both"/>
            </w:pPr>
          </w:p>
          <w:p w:rsidR="007B0574" w:rsidRDefault="007B0574" w:rsidP="007B0574">
            <w:pPr>
              <w:jc w:val="both"/>
            </w:pPr>
          </w:p>
          <w:p w:rsidR="00AC1DA3" w:rsidRPr="009A61CE" w:rsidRDefault="007B0574" w:rsidP="007B0574">
            <w:pPr>
              <w:jc w:val="both"/>
            </w:pPr>
            <w:r>
              <w:t>Прощаются с учителем.</w:t>
            </w:r>
          </w:p>
        </w:tc>
        <w:tc>
          <w:tcPr>
            <w:tcW w:w="2742" w:type="dxa"/>
          </w:tcPr>
          <w:p w:rsidR="00AC1DA3" w:rsidRPr="007B0574" w:rsidRDefault="007B0574" w:rsidP="00260288">
            <w:pPr>
              <w:jc w:val="both"/>
              <w:rPr>
                <w:b/>
              </w:rPr>
            </w:pPr>
            <w:r>
              <w:rPr>
                <w:b/>
              </w:rPr>
              <w:t>Вопросно-ответная б</w:t>
            </w:r>
            <w:r>
              <w:rPr>
                <w:b/>
              </w:rPr>
              <w:t>е</w:t>
            </w:r>
            <w:r>
              <w:rPr>
                <w:b/>
              </w:rPr>
              <w:t>седа.</w:t>
            </w:r>
          </w:p>
        </w:tc>
        <w:tc>
          <w:tcPr>
            <w:tcW w:w="2511" w:type="dxa"/>
            <w:vMerge/>
          </w:tcPr>
          <w:p w:rsidR="00AC1DA3" w:rsidRPr="009A61CE" w:rsidRDefault="00AC1DA3" w:rsidP="00260288">
            <w:pPr>
              <w:jc w:val="both"/>
            </w:pPr>
          </w:p>
        </w:tc>
      </w:tr>
    </w:tbl>
    <w:p w:rsidR="0063674A" w:rsidRPr="00085BE9" w:rsidRDefault="0063674A" w:rsidP="00260288">
      <w:pPr>
        <w:jc w:val="both"/>
      </w:pPr>
    </w:p>
    <w:p w:rsidR="007B530D" w:rsidRDefault="007B530D" w:rsidP="00260288">
      <w:pPr>
        <w:jc w:val="both"/>
      </w:pPr>
    </w:p>
    <w:sectPr w:rsidR="007B530D" w:rsidSect="00A1084D">
      <w:pgSz w:w="16838" w:h="11906" w:orient="landscape"/>
      <w:pgMar w:top="426" w:right="395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autoHyphenation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F39"/>
    <w:rsid w:val="000535A1"/>
    <w:rsid w:val="00065C14"/>
    <w:rsid w:val="000E1CC6"/>
    <w:rsid w:val="00131E52"/>
    <w:rsid w:val="001B7D8A"/>
    <w:rsid w:val="001C2342"/>
    <w:rsid w:val="00260288"/>
    <w:rsid w:val="002B5353"/>
    <w:rsid w:val="002E7E30"/>
    <w:rsid w:val="003666D4"/>
    <w:rsid w:val="003851E4"/>
    <w:rsid w:val="003C5516"/>
    <w:rsid w:val="004244B6"/>
    <w:rsid w:val="0043402C"/>
    <w:rsid w:val="00471259"/>
    <w:rsid w:val="00474D40"/>
    <w:rsid w:val="00486E35"/>
    <w:rsid w:val="004F68C9"/>
    <w:rsid w:val="00534C02"/>
    <w:rsid w:val="0063674A"/>
    <w:rsid w:val="0069624F"/>
    <w:rsid w:val="006B0D4B"/>
    <w:rsid w:val="006B41C0"/>
    <w:rsid w:val="006C1D41"/>
    <w:rsid w:val="00764E5A"/>
    <w:rsid w:val="00767D9B"/>
    <w:rsid w:val="00772AD0"/>
    <w:rsid w:val="007976A7"/>
    <w:rsid w:val="007A50E4"/>
    <w:rsid w:val="007B0574"/>
    <w:rsid w:val="007B530D"/>
    <w:rsid w:val="007F0E83"/>
    <w:rsid w:val="0085772E"/>
    <w:rsid w:val="008D5100"/>
    <w:rsid w:val="00907E4E"/>
    <w:rsid w:val="009A5E01"/>
    <w:rsid w:val="009A61CE"/>
    <w:rsid w:val="00A1084D"/>
    <w:rsid w:val="00A87810"/>
    <w:rsid w:val="00AA585A"/>
    <w:rsid w:val="00AC1DA3"/>
    <w:rsid w:val="00AC7DC1"/>
    <w:rsid w:val="00B85E11"/>
    <w:rsid w:val="00BA1091"/>
    <w:rsid w:val="00BE4C92"/>
    <w:rsid w:val="00BE5D5D"/>
    <w:rsid w:val="00BE7F39"/>
    <w:rsid w:val="00C250F8"/>
    <w:rsid w:val="00CC6B7F"/>
    <w:rsid w:val="00D2071B"/>
    <w:rsid w:val="00D56D4B"/>
    <w:rsid w:val="00D63803"/>
    <w:rsid w:val="00D931E4"/>
    <w:rsid w:val="00E64367"/>
    <w:rsid w:val="00EC12BA"/>
    <w:rsid w:val="00EC4E39"/>
    <w:rsid w:val="00F71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8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7F39"/>
    <w:pPr>
      <w:ind w:left="75" w:right="75"/>
    </w:pPr>
  </w:style>
  <w:style w:type="paragraph" w:styleId="a4">
    <w:name w:val="Balloon Text"/>
    <w:basedOn w:val="a"/>
    <w:link w:val="a5"/>
    <w:rsid w:val="007B05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B05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структура каждого типа урока по ФГОС</vt:lpstr>
    </vt:vector>
  </TitlesOfParts>
  <Company/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структура каждого типа урока по ФГОС</dc:title>
  <dc:subject/>
  <dc:creator>школа</dc:creator>
  <cp:keywords/>
  <dc:description/>
  <cp:lastModifiedBy>Admin</cp:lastModifiedBy>
  <cp:revision>4</cp:revision>
  <cp:lastPrinted>2015-02-24T15:25:00Z</cp:lastPrinted>
  <dcterms:created xsi:type="dcterms:W3CDTF">2015-02-24T02:12:00Z</dcterms:created>
  <dcterms:modified xsi:type="dcterms:W3CDTF">2015-02-24T17:06:00Z</dcterms:modified>
</cp:coreProperties>
</file>