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1" w:rsidRPr="00034929" w:rsidRDefault="00983245" w:rsidP="00466BE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Олимпиада по МХК</w:t>
      </w:r>
    </w:p>
    <w:p w:rsidR="00466BE1" w:rsidRPr="00F439A8" w:rsidRDefault="00466BE1" w:rsidP="00466BE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439A8">
        <w:rPr>
          <w:b/>
        </w:rPr>
        <w:t>9 класс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Что или кто является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лишним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ряду? Лишнее слово подчеркните. 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Лувр, Колизей, Эрмитаж, Третьяковская галерея.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Дорический, коринфский, ионический, спартанский.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Ваяние, зодчество, литье, резьба.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Голубой, зеленый, синий, желтый.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Гравюра, офорт, рисунок, эстамп.</w:t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 культуры должен правильно писать искусствоведческие термины. Впишите буквы вместо пропусков.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М__за__ка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изображение, выполненное из цветных камней, цветного непрозрачного стекла (смальты), керамических плиток.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__нист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художник, изображающий морские пейзажи.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__кслибр__с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книжный знак, указывающий владельца.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__кв__рель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техника живописи и графики, использующая прозрачные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водорастворимые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краски.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__рам__ка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посуда и другие изделия из глины.</w:t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spacing w:after="0" w:line="100" w:lineRule="atLeast"/>
        <w:jc w:val="both"/>
      </w:pP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 Многие современные искусствоведческие термины ведут свое происхождение из иностранных языков. Определите слово по его первоначальному значению.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– «царский дом».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__________________ – «поднимаю».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– «созвучие».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_________________ – «храм всех богов»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– «современный».</w:t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«И стал последним день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.......................................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для русской кисти......................................днём»</w:t>
      </w:r>
    </w:p>
    <w:p w:rsidR="00FF5314" w:rsidRDefault="00FF5314" w:rsidP="00FF5314">
      <w:pPr>
        <w:pStyle w:val="a4"/>
        <w:numPr>
          <w:ilvl w:val="3"/>
          <w:numId w:val="1"/>
        </w:numPr>
        <w:spacing w:after="0" w:line="100" w:lineRule="atLeast"/>
        <w:ind w:left="0"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Заполните пропуски в этой восторженной фразе.</w:t>
      </w:r>
    </w:p>
    <w:p w:rsidR="00FF5314" w:rsidRDefault="00FF5314" w:rsidP="00FF5314">
      <w:pPr>
        <w:pStyle w:val="a4"/>
        <w:numPr>
          <w:ilvl w:val="3"/>
          <w:numId w:val="1"/>
        </w:numPr>
        <w:spacing w:after="0" w:line="100" w:lineRule="atLeast"/>
        <w:ind w:left="0"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Назовите автора этого произведения.                                        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Название произведения----------------------------------------------------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Автор произведения -------------------------------------------------------</w:t>
      </w:r>
    </w:p>
    <w:p w:rsidR="00FF5314" w:rsidRDefault="00FF5314" w:rsidP="00FF5314">
      <w:pPr>
        <w:pStyle w:val="a4"/>
        <w:spacing w:after="0" w:line="100" w:lineRule="atLeast"/>
        <w:jc w:val="both"/>
      </w:pPr>
    </w:p>
    <w:p w:rsidR="00FF5314" w:rsidRPr="008E326C" w:rsidRDefault="00FF5314" w:rsidP="00FF5314">
      <w:pPr>
        <w:pStyle w:val="a4"/>
        <w:spacing w:after="0" w:line="100" w:lineRule="atLeast"/>
        <w:ind w:left="1080" w:hanging="360"/>
        <w:jc w:val="both"/>
        <w:rPr>
          <w:b/>
        </w:rPr>
      </w:pPr>
      <w:r w:rsidRPr="008E326C">
        <w:rPr>
          <w:rFonts w:ascii="Times New Roman" w:hAnsi="Times New Roman"/>
          <w:b/>
          <w:color w:val="000000"/>
          <w:sz w:val="28"/>
          <w:szCs w:val="28"/>
        </w:rPr>
        <w:t xml:space="preserve">по 2 балла за каждый правильный ответ  </w:t>
      </w:r>
      <w:proofErr w:type="gramStart"/>
      <w:r w:rsidRPr="008E326C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proofErr w:type="gramEnd"/>
      <w:r w:rsidRPr="008E326C">
        <w:rPr>
          <w:rFonts w:ascii="Times New Roman" w:hAnsi="Times New Roman"/>
          <w:b/>
          <w:color w:val="000000"/>
          <w:sz w:val="28"/>
          <w:szCs w:val="28"/>
        </w:rPr>
        <w:t>всего 6  баллов)</w:t>
      </w:r>
    </w:p>
    <w:p w:rsidR="00FF5314" w:rsidRDefault="00FF5314" w:rsidP="00FF5314">
      <w:pPr>
        <w:pStyle w:val="a4"/>
        <w:keepNext/>
        <w:spacing w:before="120" w:after="12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</w:t>
      </w:r>
    </w:p>
    <w:p w:rsidR="00FF5314" w:rsidRDefault="00FF5314" w:rsidP="00FF5314">
      <w:pPr>
        <w:pStyle w:val="a4"/>
        <w:keepNext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А5. Соотнесите рисунки и названия памятников древнерусского зодчества: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Благовещенский собор Московского Кремля.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Покровский собор в Москве.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Успенский собор Московского Кремля.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Храм Покрова на Нерли.</w:t>
      </w:r>
    </w:p>
    <w:p w:rsidR="00FF5314" w:rsidRDefault="00FF5314" w:rsidP="00FF5314">
      <w:pPr>
        <w:pStyle w:val="a4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Церковь Вознесения в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оломенском.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А)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676400" cy="2489200"/>
            <wp:effectExtent l="1905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127760" cy="1950720"/>
            <wp:effectExtent l="1905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1432560" cy="2194560"/>
            <wp:effectExtent l="1905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133600" cy="2164080"/>
            <wp:effectExtent l="1905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5"/>
        <w:ind w:left="360" w:hanging="360"/>
        <w:jc w:val="both"/>
      </w:pPr>
      <w:r>
        <w:rPr>
          <w:color w:val="000000"/>
          <w:sz w:val="28"/>
          <w:szCs w:val="28"/>
        </w:rPr>
        <w:t xml:space="preserve"> </w:t>
      </w:r>
    </w:p>
    <w:p w:rsidR="00FF5314" w:rsidRDefault="00FF5314" w:rsidP="00FF5314">
      <w:pPr>
        <w:pStyle w:val="a4"/>
        <w:keepNext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Соотнесите имена художников и жанры изобразительного искусства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Батальный.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Бытовой. 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Исторический.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Мифологический.</w:t>
      </w:r>
    </w:p>
    <w:p w:rsidR="00FF5314" w:rsidRDefault="00FF5314" w:rsidP="00FF5314">
      <w:pPr>
        <w:pStyle w:val="a4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Пейзаж.</w:t>
      </w:r>
    </w:p>
    <w:p w:rsidR="00FF5314" w:rsidRDefault="00FF5314" w:rsidP="00FF5314">
      <w:pPr>
        <w:pStyle w:val="a4"/>
        <w:keepNext/>
        <w:spacing w:after="0" w:line="100" w:lineRule="atLeast"/>
        <w:ind w:left="1080"/>
        <w:jc w:val="both"/>
      </w:pPr>
      <w:r>
        <w:rPr>
          <w:rFonts w:ascii="Times New Roman" w:hAnsi="Times New Roman"/>
          <w:color w:val="000000"/>
          <w:sz w:val="28"/>
          <w:szCs w:val="28"/>
        </w:rPr>
        <w:t>А) А.А.Верещагин;</w:t>
      </w:r>
    </w:p>
    <w:p w:rsidR="00FF5314" w:rsidRDefault="00FF5314" w:rsidP="00FF5314">
      <w:pPr>
        <w:pStyle w:val="a4"/>
        <w:keepNext/>
        <w:spacing w:after="0" w:line="100" w:lineRule="atLeast"/>
        <w:ind w:left="1080"/>
        <w:jc w:val="both"/>
      </w:pPr>
      <w:r>
        <w:rPr>
          <w:rFonts w:ascii="Times New Roman" w:hAnsi="Times New Roman"/>
          <w:color w:val="000000"/>
          <w:sz w:val="28"/>
          <w:szCs w:val="28"/>
        </w:rPr>
        <w:t>Б) В.И.Суриков;</w:t>
      </w:r>
    </w:p>
    <w:p w:rsidR="00FF5314" w:rsidRDefault="00FF5314" w:rsidP="00FF5314">
      <w:pPr>
        <w:pStyle w:val="a4"/>
        <w:keepNext/>
        <w:spacing w:after="0" w:line="100" w:lineRule="atLeast"/>
        <w:ind w:left="108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В) И.И.Левитан; </w:t>
      </w:r>
    </w:p>
    <w:p w:rsidR="00FF5314" w:rsidRDefault="00FF5314" w:rsidP="00FF5314">
      <w:pPr>
        <w:pStyle w:val="a4"/>
        <w:keepNext/>
        <w:spacing w:after="0" w:line="100" w:lineRule="atLeast"/>
        <w:ind w:left="1080"/>
        <w:jc w:val="both"/>
      </w:pPr>
      <w:r>
        <w:rPr>
          <w:rFonts w:ascii="Times New Roman" w:hAnsi="Times New Roman"/>
          <w:color w:val="000000"/>
          <w:sz w:val="28"/>
          <w:szCs w:val="28"/>
        </w:rPr>
        <w:t>Г) В.А.Серов;</w:t>
      </w:r>
    </w:p>
    <w:p w:rsidR="00FF5314" w:rsidRDefault="00FF5314" w:rsidP="00FF5314">
      <w:pPr>
        <w:pStyle w:val="a4"/>
        <w:keepNext/>
        <w:spacing w:after="0" w:line="100" w:lineRule="atLeast"/>
        <w:ind w:left="1080"/>
        <w:jc w:val="both"/>
      </w:pPr>
      <w:r>
        <w:rPr>
          <w:rFonts w:ascii="Times New Roman" w:hAnsi="Times New Roman"/>
          <w:color w:val="000000"/>
          <w:sz w:val="28"/>
          <w:szCs w:val="28"/>
        </w:rPr>
        <w:t>Д) А.Г.Венецианов</w:t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keepNext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Часть Б. Задания с кратким ответом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286000" cy="2458720"/>
            <wp:effectExtent l="1905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Вспомните официальные символы российского государства. Подумайте, какие элементы российского герба символизируют победу добра над злом, единство и независимость нашей страны? Как вы думаете, что обозначают цвета российского флага?</w:t>
      </w:r>
    </w:p>
    <w:p w:rsidR="00FF5314" w:rsidRPr="008E326C" w:rsidRDefault="00FF5314" w:rsidP="00FF5314">
      <w:pPr>
        <w:pStyle w:val="a4"/>
        <w:spacing w:after="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 вами фрагменты официальных гимнов России XIX – XX вв. Расставьте приведенные фрагменты гимнов в хронологической последовательности, укажите ключевые слова, по которым вы определили эпоху создания гимна. 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hAnsi="Times New Roman"/>
          <w:color w:val="000000"/>
          <w:sz w:val="28"/>
          <w:szCs w:val="28"/>
        </w:rPr>
        <w:t xml:space="preserve">Союз нерушимый республик свободных 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Сплотила навеки великая Русь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Да здравствует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волей народов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Единый, могучий Советский Союз!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Б.  </w:t>
      </w:r>
      <w:r>
        <w:rPr>
          <w:rFonts w:ascii="Times New Roman" w:hAnsi="Times New Roman"/>
          <w:color w:val="000000"/>
          <w:sz w:val="28"/>
          <w:szCs w:val="28"/>
        </w:rPr>
        <w:t>Боже, царя храни!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Сильный, державный, 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Царствуй на славу нам,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Царствуй на страх врагам,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Царь православный,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Боже, Царя храни! 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hAnsi="Times New Roman"/>
          <w:color w:val="000000"/>
          <w:sz w:val="28"/>
          <w:szCs w:val="28"/>
        </w:rPr>
        <w:t xml:space="preserve">Вставай, проклятьем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заклейменный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Весь мир голодных и врагов!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Кипит наш разум возмущенный и в смертный бой вести готов.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Весь мир насилья мы разрушим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 основанья, а затем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Мы наш, мы новый мир построим – 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Кто был ничем, тот станет всем!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Г.  </w:t>
      </w:r>
      <w:r>
        <w:rPr>
          <w:rFonts w:ascii="Times New Roman" w:hAnsi="Times New Roman"/>
          <w:color w:val="000000"/>
          <w:sz w:val="28"/>
          <w:szCs w:val="28"/>
        </w:rPr>
        <w:t>Отречемся от старого мира,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Отряхнем его прах с наших ног!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Нам не нужно златого кумира,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Ненавистен нам царский чертог.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Мы пойдем к нашим страждущим братьям,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Мы к голодному люду пойдем,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 ним пошлем мы злодеям проклятья – 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борьбу мы его позовем.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Д. </w:t>
      </w:r>
      <w:r>
        <w:rPr>
          <w:rFonts w:ascii="Times New Roman" w:hAnsi="Times New Roman"/>
          <w:color w:val="000000"/>
          <w:sz w:val="28"/>
          <w:szCs w:val="28"/>
        </w:rPr>
        <w:t>Россия – священная наша держава,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Россия – священная наша страна.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Могучая воля, великая слава –</w:t>
      </w:r>
    </w:p>
    <w:p w:rsidR="00FF5314" w:rsidRDefault="00FF5314" w:rsidP="00FF5314">
      <w:pPr>
        <w:pStyle w:val="a4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Твое достоянье на все времена!</w:t>
      </w:r>
    </w:p>
    <w:p w:rsidR="00FF5314" w:rsidRPr="008E326C" w:rsidRDefault="00FF5314" w:rsidP="00FF5314">
      <w:pPr>
        <w:pStyle w:val="a4"/>
        <w:spacing w:after="0" w:line="100" w:lineRule="atLeast"/>
        <w:ind w:firstLine="720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Б3. </w:t>
      </w:r>
      <w:r>
        <w:rPr>
          <w:rFonts w:ascii="Times New Roman" w:hAnsi="Times New Roman"/>
          <w:color w:val="000000"/>
          <w:sz w:val="28"/>
          <w:szCs w:val="28"/>
        </w:rPr>
        <w:t>Основываясь на знаниях по курсу художественной культуры и собственных наблюдениях, приведите примеры синтеза иску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сств в 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еатре. </w:t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Часть В. Задание с развернутым ответом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Напишите мини-сочинение – эссе, взяв в качестве эпиграфа одно из следующих высказываний.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«Архитектура – это застывшая музыка» 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Берлиоз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«Я вижу сердцем так же, как и глазами»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К.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Коро</w:t>
      </w:r>
      <w:proofErr w:type="spellEnd"/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314" w:rsidRDefault="00FF5314" w:rsidP="00FF5314">
      <w:pPr>
        <w:pStyle w:val="a4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«У художника две цели: человек и проявления его души»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Леонардо да Винчи</w:t>
      </w:r>
    </w:p>
    <w:p w:rsidR="00FF5314" w:rsidRDefault="00FF5314" w:rsidP="00FF5314">
      <w:pPr>
        <w:pStyle w:val="a4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</w:p>
    <w:p w:rsidR="00FF5314" w:rsidRPr="008E326C" w:rsidRDefault="00FF5314" w:rsidP="00FF5314">
      <w:pPr>
        <w:pStyle w:val="a4"/>
        <w:spacing w:before="120" w:after="120" w:line="100" w:lineRule="atLeast"/>
        <w:jc w:val="both"/>
        <w:rPr>
          <w:b/>
        </w:rPr>
      </w:pPr>
      <w:r w:rsidRPr="008E326C">
        <w:rPr>
          <w:rFonts w:ascii="Times New Roman" w:hAnsi="Times New Roman"/>
          <w:b/>
          <w:iCs/>
          <w:color w:val="000000"/>
          <w:sz w:val="28"/>
          <w:szCs w:val="28"/>
        </w:rPr>
        <w:t>10 баллов</w:t>
      </w:r>
    </w:p>
    <w:p w:rsidR="00FF5314" w:rsidRPr="00995014" w:rsidRDefault="00FF5314" w:rsidP="00FF5314">
      <w:pPr>
        <w:pStyle w:val="a4"/>
        <w:spacing w:before="120"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F5314" w:rsidRPr="00995014" w:rsidRDefault="00FF5314" w:rsidP="00FF5314">
      <w:pPr>
        <w:pStyle w:val="a4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995014">
        <w:rPr>
          <w:rFonts w:ascii="Times New Roman" w:hAnsi="Times New Roman"/>
          <w:b/>
          <w:sz w:val="28"/>
          <w:szCs w:val="28"/>
        </w:rPr>
        <w:t xml:space="preserve">   Мак</w:t>
      </w:r>
      <w:r>
        <w:rPr>
          <w:rFonts w:ascii="Times New Roman" w:hAnsi="Times New Roman"/>
          <w:b/>
          <w:sz w:val="28"/>
          <w:szCs w:val="28"/>
        </w:rPr>
        <w:t>симальное количество баллов  - 5</w:t>
      </w:r>
      <w:r w:rsidRPr="00995014">
        <w:rPr>
          <w:rFonts w:ascii="Times New Roman" w:hAnsi="Times New Roman"/>
          <w:b/>
          <w:sz w:val="28"/>
          <w:szCs w:val="28"/>
        </w:rPr>
        <w:t>6</w:t>
      </w:r>
    </w:p>
    <w:p w:rsidR="00D12E2A" w:rsidRDefault="00D12E2A"/>
    <w:sectPr w:rsidR="00D12E2A" w:rsidSect="00D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67E5"/>
    <w:multiLevelType w:val="multilevel"/>
    <w:tmpl w:val="085C3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6BE1"/>
    <w:rsid w:val="00466BE1"/>
    <w:rsid w:val="007A1824"/>
    <w:rsid w:val="00983245"/>
    <w:rsid w:val="00A30F5C"/>
    <w:rsid w:val="00D12E2A"/>
    <w:rsid w:val="00D82CF1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6BE1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customStyle="1" w:styleId="a4">
    <w:name w:val="Базовый"/>
    <w:rsid w:val="00FF531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Body Text"/>
    <w:basedOn w:val="a4"/>
    <w:link w:val="a6"/>
    <w:rsid w:val="00FF5314"/>
    <w:pPr>
      <w:spacing w:after="0" w:line="100" w:lineRule="atLeast"/>
    </w:pPr>
    <w:rPr>
      <w:rFonts w:ascii="Times New Roman" w:hAnsi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FF5314"/>
    <w:rPr>
      <w:rFonts w:ascii="Times New Roman" w:eastAsia="Times New Roman" w:hAnsi="Times New Roman" w:cs="Times New Roman"/>
      <w:b/>
      <w:bCs/>
      <w:color w:val="00000A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3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4</cp:revision>
  <dcterms:created xsi:type="dcterms:W3CDTF">2012-11-06T06:10:00Z</dcterms:created>
  <dcterms:modified xsi:type="dcterms:W3CDTF">2015-10-19T10:24:00Z</dcterms:modified>
</cp:coreProperties>
</file>