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765682"/>
        <w:docPartObj>
          <w:docPartGallery w:val="Cover Pages"/>
          <w:docPartUnique/>
        </w:docPartObj>
      </w:sdtPr>
      <w:sdtEndPr/>
      <w:sdtContent>
        <w:p w:rsidR="009E432F" w:rsidRDefault="006F15D8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-349885</wp:posOffset>
                </wp:positionV>
                <wp:extent cx="2430780" cy="3657600"/>
                <wp:effectExtent l="285750" t="266700" r="331470" b="266700"/>
                <wp:wrapTight wrapText="bothSides">
                  <wp:wrapPolygon edited="0">
                    <wp:start x="2539" y="-1575"/>
                    <wp:lineTo x="1016" y="-1350"/>
                    <wp:lineTo x="-1693" y="-225"/>
                    <wp:lineTo x="-1693" y="225"/>
                    <wp:lineTo x="-2370" y="1350"/>
                    <wp:lineTo x="-2539" y="22275"/>
                    <wp:lineTo x="-1354" y="23175"/>
                    <wp:lineTo x="-846" y="23175"/>
                    <wp:lineTo x="19298" y="23175"/>
                    <wp:lineTo x="20144" y="23175"/>
                    <wp:lineTo x="22853" y="22163"/>
                    <wp:lineTo x="22853" y="21825"/>
                    <wp:lineTo x="23022" y="21825"/>
                    <wp:lineTo x="24207" y="20138"/>
                    <wp:lineTo x="24207" y="20025"/>
                    <wp:lineTo x="24376" y="18338"/>
                    <wp:lineTo x="24376" y="338"/>
                    <wp:lineTo x="24545" y="-225"/>
                    <wp:lineTo x="23361" y="-1350"/>
                    <wp:lineTo x="22514" y="-1575"/>
                    <wp:lineTo x="2539" y="-1575"/>
                  </wp:wrapPolygon>
                </wp:wrapTight>
                <wp:docPr id="1" name="Рисунок 1" descr="F:\1-IMG_64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1-IMG_649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36576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F05291">
            <w:rPr>
              <w:noProof/>
              <w:lang w:eastAsia="en-US"/>
            </w:rPr>
            <w:pict>
              <v:group id="_x0000_s1026" style="position:absolute;margin-left:2466.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alias w:val="Год"/>
                          <w:id w:val="376570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E432F" w:rsidRDefault="00A47AF0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Курочка Юлия Васильевна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b/>
                            <w:shadow/>
                            <w:color w:val="FFFFFF" w:themeColor="background1"/>
                            <w:sz w:val="28"/>
                            <w:szCs w:val="28"/>
                          </w:rPr>
                          <w:alias w:val="Организация"/>
                          <w:id w:val="376570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9E432F" w:rsidRPr="009E432F" w:rsidRDefault="00A47AF0" w:rsidP="009E432F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>К</w:t>
                            </w:r>
                            <w:r w:rsidR="009E432F" w:rsidRPr="009E432F"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>ГУ "Школа-гимназия №10</w:t>
                            </w:r>
                            <w:r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>"</w:t>
                            </w:r>
                            <w:r w:rsidR="009E432F" w:rsidRPr="009E432F"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акимата </w:t>
                            </w:r>
                            <w:r w:rsidR="009E432F" w:rsidRPr="009E432F">
                              <w:rPr>
                                <w:b/>
                                <w:shadow/>
                                <w:color w:val="FFFFFF" w:themeColor="background1"/>
                                <w:sz w:val="28"/>
                                <w:szCs w:val="28"/>
                              </w:rPr>
                              <w:t>города Рудного</w:t>
                            </w:r>
                          </w:p>
                        </w:sdtContent>
                      </w:sdt>
                      <w:p w:rsidR="009E432F" w:rsidRPr="009E432F" w:rsidRDefault="009E432F" w:rsidP="009E432F">
                        <w:pPr>
                          <w:pStyle w:val="a3"/>
                          <w:spacing w:line="36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9E432F" w:rsidRDefault="00F05291">
          <w:r>
            <w:rPr>
              <w:noProof/>
              <w:lang w:eastAsia="en-US"/>
            </w:rPr>
            <w:pict>
              <v:rect id="_x0000_s1032" style="position:absolute;margin-left:-.35pt;margin-top:363.8pt;width:533.75pt;height:135.15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52"/>
                          <w:szCs w:val="28"/>
                        </w:rPr>
                        <w:alias w:val="Заголовок"/>
                        <w:id w:val="376570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E432F" w:rsidRDefault="00046770" w:rsidP="009E432F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46770">
                            <w:rPr>
                              <w:color w:val="FFFFFF" w:themeColor="background1"/>
                              <w:sz w:val="52"/>
                              <w:szCs w:val="28"/>
                            </w:rPr>
                            <w:t>Практико-ориентированные задачи и упражнения по химии как средство развития профессионально значимых и личностных качеств обучающихся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9E432F">
            <w:br w:type="page"/>
          </w:r>
        </w:p>
      </w:sdtContent>
    </w:sdt>
    <w:p w:rsidR="00AF142C" w:rsidRPr="00583276" w:rsidRDefault="00AF142C" w:rsidP="00AF1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F142C" w:rsidRPr="007B289D" w:rsidRDefault="00AF142C" w:rsidP="00AF142C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Введени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F142C" w:rsidRPr="00BD3D7D" w:rsidRDefault="00AF142C" w:rsidP="00AF142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AF142C" w:rsidRPr="00BD3D7D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Сведения об авторе опыта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Условия возникновения опыта</w:t>
      </w:r>
    </w:p>
    <w:p w:rsidR="00AF142C" w:rsidRPr="007B289D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89D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AF142C" w:rsidRDefault="00AF142C" w:rsidP="00AF142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Диапазон опыта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AF142C" w:rsidRPr="00BD3D7D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AF142C" w:rsidRDefault="00AF142C" w:rsidP="00AF142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Цели и зад</w:t>
      </w:r>
      <w:r>
        <w:rPr>
          <w:rFonts w:ascii="Times New Roman" w:hAnsi="Times New Roman"/>
          <w:b/>
          <w:sz w:val="28"/>
          <w:szCs w:val="28"/>
        </w:rPr>
        <w:t>ачи педагогической деятельности</w:t>
      </w:r>
    </w:p>
    <w:p w:rsidR="00AF142C" w:rsidRDefault="00AF142C" w:rsidP="00AF142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Организация учебно-воспитательного процесса</w:t>
      </w:r>
    </w:p>
    <w:p w:rsidR="00AF142C" w:rsidRDefault="00AF142C" w:rsidP="005A4CAA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AF142C">
        <w:rPr>
          <w:rFonts w:ascii="Times New Roman" w:hAnsi="Times New Roman"/>
          <w:b/>
          <w:sz w:val="28"/>
          <w:szCs w:val="28"/>
        </w:rPr>
        <w:t>Содержание образования</w:t>
      </w:r>
    </w:p>
    <w:p w:rsidR="00AF142C" w:rsidRPr="00AF142C" w:rsidRDefault="00AF142C" w:rsidP="005A4CAA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AF142C">
        <w:rPr>
          <w:rFonts w:ascii="Times New Roman" w:hAnsi="Times New Roman"/>
          <w:b/>
          <w:sz w:val="28"/>
          <w:szCs w:val="28"/>
        </w:rPr>
        <w:t xml:space="preserve">Формы, методы и средства учебно-воспитательной работы. 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BD3D7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BD3D7D">
        <w:rPr>
          <w:rFonts w:ascii="Times New Roman" w:hAnsi="Times New Roman" w:cs="Times New Roman"/>
          <w:b/>
          <w:sz w:val="28"/>
          <w:szCs w:val="28"/>
        </w:rPr>
        <w:t xml:space="preserve"> и достижения учащихся</w:t>
      </w:r>
    </w:p>
    <w:p w:rsidR="00AF142C" w:rsidRDefault="00AF142C" w:rsidP="00AF142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Участие в конкурс</w:t>
      </w:r>
      <w:r>
        <w:rPr>
          <w:rFonts w:ascii="Times New Roman" w:hAnsi="Times New Roman"/>
          <w:b/>
          <w:sz w:val="28"/>
          <w:szCs w:val="28"/>
        </w:rPr>
        <w:t>ах профессионального мастерства</w:t>
      </w:r>
    </w:p>
    <w:p w:rsidR="00AF142C" w:rsidRDefault="00AF142C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D3D7D">
        <w:rPr>
          <w:rFonts w:ascii="Times New Roman" w:hAnsi="Times New Roman"/>
          <w:b/>
          <w:sz w:val="28"/>
          <w:szCs w:val="28"/>
        </w:rPr>
        <w:t>Заключение</w:t>
      </w: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45" w:rsidRDefault="00751145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142C" w:rsidRPr="00BD3D7D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>В современном обществе существует потребность в активных деятельных людях, способных к самообразованию, самово</w:t>
      </w:r>
      <w:r w:rsidR="00234A1F">
        <w:rPr>
          <w:rFonts w:ascii="Times New Roman" w:hAnsi="Times New Roman" w:cs="Times New Roman"/>
          <w:sz w:val="28"/>
          <w:szCs w:val="28"/>
        </w:rPr>
        <w:t xml:space="preserve">спитанию, саморазвитию. Только </w:t>
      </w:r>
      <w:bookmarkStart w:id="0" w:name="_GoBack"/>
      <w:bookmarkEnd w:id="0"/>
      <w:r w:rsidRPr="00BD3D7D">
        <w:rPr>
          <w:rFonts w:ascii="Times New Roman" w:hAnsi="Times New Roman" w:cs="Times New Roman"/>
          <w:sz w:val="28"/>
          <w:szCs w:val="28"/>
        </w:rPr>
        <w:t>компетентный учитель может сформировать у обучающегося компетенции, которые необходимы ему для дальнейшего обучения и профессионального развития, социальной адаптации в современном мире. Необходимо научить детей самостоятельно мыслить, находить и решать проблемы, привлекать для этой цели знания из разных областей, прогнозировать результаты и возможные последствия разных вариантов решений, уметь лаконично излагать свою мысль, т.е. сформировать то, что мы называем ключевыми компетенциями.</w:t>
      </w:r>
    </w:p>
    <w:p w:rsidR="00AF142C" w:rsidRPr="00BD3D7D" w:rsidRDefault="00AF142C" w:rsidP="00AF14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D7D">
        <w:rPr>
          <w:rFonts w:ascii="Times New Roman" w:eastAsia="Calibri" w:hAnsi="Times New Roman" w:cs="Times New Roman"/>
          <w:color w:val="000000"/>
          <w:sz w:val="28"/>
          <w:szCs w:val="28"/>
        </w:rPr>
        <w:t>Побуждение школьников к учению является сложной и тонкой стороной учебного процесса, поскольку оно захваты</w:t>
      </w:r>
      <w:r w:rsidRPr="00BD3D7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вает личные мотивы </w:t>
      </w:r>
      <w:r w:rsidRPr="00BD3D7D">
        <w:rPr>
          <w:rFonts w:ascii="Times New Roman" w:hAnsi="Times New Roman" w:cs="Times New Roman"/>
          <w:sz w:val="28"/>
          <w:szCs w:val="28"/>
        </w:rPr>
        <w:t>обучающихся</w:t>
      </w:r>
      <w:r w:rsidRPr="00BD3D7D">
        <w:rPr>
          <w:rFonts w:ascii="Times New Roman" w:eastAsia="Calibri" w:hAnsi="Times New Roman" w:cs="Times New Roman"/>
          <w:color w:val="000000"/>
          <w:sz w:val="28"/>
          <w:szCs w:val="28"/>
        </w:rPr>
        <w:t>. Сущность побуж</w:t>
      </w:r>
      <w:r w:rsidRPr="00BD3D7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школьников к учению заключается в создании условий для понимания смысла учения, в заострении противоречия между новыми задачами и имею</w:t>
      </w:r>
      <w:r w:rsidRPr="00BD3D7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щимися представлениями и понятиями, в силу чего и возникает стремление узнать новое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142C" w:rsidRPr="00BD3D7D" w:rsidRDefault="00AF142C" w:rsidP="00AF14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>Химия – интереснейший предмет, позволяющий обучающимся развивать свой творческий потенциал. Аксиологический подход при обучении химии способствует формированию ценностного отношения к процессу познания и использованию химических знаний.</w:t>
      </w:r>
      <w:r>
        <w:rPr>
          <w:rFonts w:ascii="Times New Roman" w:hAnsi="Times New Roman" w:cs="Times New Roman"/>
          <w:sz w:val="28"/>
          <w:szCs w:val="28"/>
        </w:rPr>
        <w:t xml:space="preserve"> При этом у обучающихся формирую</w:t>
      </w:r>
      <w:r w:rsidRPr="00BD3D7D">
        <w:rPr>
          <w:rFonts w:ascii="Times New Roman" w:hAnsi="Times New Roman" w:cs="Times New Roman"/>
          <w:sz w:val="28"/>
          <w:szCs w:val="28"/>
        </w:rPr>
        <w:t xml:space="preserve">тся как предметные, так и </w:t>
      </w:r>
      <w:proofErr w:type="spellStart"/>
      <w:r w:rsidRPr="00BD3D7D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BD3D7D">
        <w:rPr>
          <w:rFonts w:ascii="Times New Roman" w:hAnsi="Times New Roman" w:cs="Times New Roman"/>
          <w:sz w:val="28"/>
          <w:szCs w:val="28"/>
        </w:rPr>
        <w:t xml:space="preserve"> ключевые компетенции, и, как результат, – химическая компетентность. </w:t>
      </w:r>
    </w:p>
    <w:p w:rsidR="00AF142C" w:rsidRDefault="00AF142C" w:rsidP="00AF142C">
      <w:pPr>
        <w:pStyle w:val="Style3"/>
        <w:widowControl/>
        <w:tabs>
          <w:tab w:val="left" w:pos="422"/>
        </w:tabs>
        <w:spacing w:line="240" w:lineRule="auto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BD3D7D">
        <w:rPr>
          <w:b/>
          <w:sz w:val="28"/>
          <w:szCs w:val="28"/>
        </w:rPr>
        <w:t>Цель опыта</w:t>
      </w:r>
      <w:r w:rsidRPr="00BD3D7D">
        <w:rPr>
          <w:sz w:val="28"/>
          <w:szCs w:val="28"/>
        </w:rPr>
        <w:t xml:space="preserve"> </w:t>
      </w:r>
      <w:proofErr w:type="gramStart"/>
      <w:r w:rsidRPr="00BD3D7D">
        <w:rPr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создать</w:t>
      </w:r>
      <w:proofErr w:type="gramEnd"/>
      <w:r>
        <w:rPr>
          <w:rFonts w:eastAsia="Times New Roman"/>
          <w:sz w:val="28"/>
          <w:szCs w:val="28"/>
        </w:rPr>
        <w:t xml:space="preserve"> условия </w:t>
      </w:r>
      <w:r w:rsidRPr="0062656D">
        <w:rPr>
          <w:rFonts w:eastAsia="Times New Roman"/>
          <w:sz w:val="28"/>
          <w:szCs w:val="28"/>
        </w:rPr>
        <w:t xml:space="preserve"> для повышения мотивации  обучающихся к изучению химии и формирование у них ключевых компетентностей.</w:t>
      </w:r>
      <w:r>
        <w:rPr>
          <w:rFonts w:eastAsia="Times New Roman"/>
          <w:sz w:val="28"/>
          <w:szCs w:val="28"/>
        </w:rPr>
        <w:t xml:space="preserve">  Для достижения этого были поставлены следующие задачи:</w:t>
      </w:r>
    </w:p>
    <w:p w:rsidR="00AF142C" w:rsidRPr="00815091" w:rsidRDefault="00AF142C" w:rsidP="00AF14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работы над повышением научно-теоретического уровня в области теории и методики преподавании химии</w:t>
      </w:r>
      <w:r w:rsidRPr="00815091">
        <w:rPr>
          <w:rFonts w:ascii="Times New Roman" w:hAnsi="Times New Roman"/>
          <w:sz w:val="28"/>
          <w:szCs w:val="28"/>
        </w:rPr>
        <w:t>;</w:t>
      </w:r>
    </w:p>
    <w:p w:rsidR="00AF142C" w:rsidRPr="00815091" w:rsidRDefault="00AF142C" w:rsidP="00AF14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собственного опыта </w:t>
      </w:r>
      <w:proofErr w:type="gramStart"/>
      <w:r>
        <w:rPr>
          <w:rFonts w:ascii="Times New Roman" w:hAnsi="Times New Roman"/>
          <w:sz w:val="28"/>
          <w:szCs w:val="28"/>
        </w:rPr>
        <w:t>среди  коллег</w:t>
      </w:r>
      <w:proofErr w:type="gramEnd"/>
      <w:r>
        <w:rPr>
          <w:rFonts w:ascii="Times New Roman" w:hAnsi="Times New Roman"/>
          <w:sz w:val="28"/>
          <w:szCs w:val="28"/>
        </w:rPr>
        <w:t xml:space="preserve"> и обучающихся посредством публикации сборника</w:t>
      </w:r>
      <w:r w:rsidRPr="00815091">
        <w:rPr>
          <w:rFonts w:ascii="Times New Roman" w:hAnsi="Times New Roman"/>
          <w:sz w:val="28"/>
          <w:szCs w:val="28"/>
        </w:rPr>
        <w:t>;</w:t>
      </w:r>
    </w:p>
    <w:p w:rsidR="00AF142C" w:rsidRPr="00787FC6" w:rsidRDefault="00AF142C" w:rsidP="00AF14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разнообразных методов и средств обучения для повышения </w:t>
      </w:r>
      <w:proofErr w:type="gramStart"/>
      <w:r>
        <w:rPr>
          <w:rFonts w:ascii="Times New Roman" w:hAnsi="Times New Roman"/>
          <w:sz w:val="28"/>
          <w:szCs w:val="28"/>
        </w:rPr>
        <w:t>мотивации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изучению химии и усилению действенности их химических знаний в соответствии с жизненными потребностями и интересами</w:t>
      </w:r>
      <w:r w:rsidRPr="00815091">
        <w:rPr>
          <w:rFonts w:ascii="Times New Roman" w:hAnsi="Times New Roman"/>
          <w:sz w:val="28"/>
          <w:szCs w:val="28"/>
        </w:rPr>
        <w:t>.</w:t>
      </w:r>
    </w:p>
    <w:p w:rsidR="00AF142C" w:rsidRPr="00787FC6" w:rsidRDefault="00AF142C" w:rsidP="00AF142C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Новизна опыта</w:t>
      </w:r>
      <w:r w:rsidRPr="00BD3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D7D">
        <w:rPr>
          <w:rFonts w:ascii="Times New Roman" w:hAnsi="Times New Roman"/>
          <w:sz w:val="28"/>
          <w:szCs w:val="28"/>
        </w:rPr>
        <w:t xml:space="preserve">заключатся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787FC6">
        <w:rPr>
          <w:rFonts w:ascii="Times New Roman" w:hAnsi="Times New Roman"/>
          <w:sz w:val="28"/>
          <w:szCs w:val="28"/>
        </w:rPr>
        <w:t>рименение предлагаемых задач и упражнений</w:t>
      </w:r>
      <w:r>
        <w:rPr>
          <w:rFonts w:ascii="Times New Roman" w:hAnsi="Times New Roman"/>
          <w:sz w:val="28"/>
          <w:szCs w:val="28"/>
        </w:rPr>
        <w:t>, которые  способствую</w:t>
      </w:r>
      <w:r w:rsidRPr="00787FC6">
        <w:rPr>
          <w:rFonts w:ascii="Times New Roman" w:hAnsi="Times New Roman"/>
          <w:sz w:val="28"/>
          <w:szCs w:val="28"/>
        </w:rPr>
        <w:t xml:space="preserve">т  совершенствованию  содержания  и  методик  преподавания   химии. </w:t>
      </w:r>
      <w:r>
        <w:rPr>
          <w:rFonts w:ascii="Times New Roman" w:hAnsi="Times New Roman"/>
          <w:sz w:val="28"/>
          <w:szCs w:val="28"/>
        </w:rPr>
        <w:t>Созданный «</w:t>
      </w:r>
      <w:r w:rsidRPr="00787FC6">
        <w:rPr>
          <w:rFonts w:ascii="Times New Roman" w:hAnsi="Times New Roman"/>
          <w:sz w:val="28"/>
          <w:szCs w:val="28"/>
        </w:rPr>
        <w:t xml:space="preserve">Сборник </w:t>
      </w:r>
      <w:r>
        <w:rPr>
          <w:rFonts w:ascii="Times New Roman" w:hAnsi="Times New Roman"/>
          <w:sz w:val="28"/>
          <w:szCs w:val="28"/>
        </w:rPr>
        <w:t>практико-ориентированных задач и упражнений по хими</w:t>
      </w:r>
      <w:r w:rsidRPr="00787F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и</w:t>
      </w:r>
      <w:r w:rsidRPr="00787FC6">
        <w:rPr>
          <w:rFonts w:ascii="Times New Roman" w:hAnsi="Times New Roman"/>
          <w:sz w:val="28"/>
          <w:szCs w:val="28"/>
        </w:rPr>
        <w:t>меет большую ценность для учителя, т.к. помогает организовать взаимосвязь теории с практикой при отработке умений решать задачи основных типов по курсу химии.</w:t>
      </w:r>
    </w:p>
    <w:p w:rsidR="00AF142C" w:rsidRDefault="00AF142C" w:rsidP="00AF142C">
      <w:pPr>
        <w:pStyle w:val="Style5"/>
        <w:widowControl/>
        <w:spacing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BD3D7D">
        <w:rPr>
          <w:rFonts w:eastAsia="Times New Roman"/>
          <w:b/>
          <w:bCs/>
          <w:sz w:val="28"/>
          <w:szCs w:val="28"/>
        </w:rPr>
        <w:t>Практическая значимость</w:t>
      </w:r>
      <w:r>
        <w:rPr>
          <w:rFonts w:eastAsia="Times New Roman"/>
          <w:b/>
          <w:bCs/>
          <w:sz w:val="28"/>
          <w:szCs w:val="28"/>
        </w:rPr>
        <w:t>:</w:t>
      </w:r>
      <w:r w:rsidRPr="00BD3D7D">
        <w:rPr>
          <w:rFonts w:eastAsia="Times New Roman"/>
          <w:sz w:val="28"/>
          <w:szCs w:val="28"/>
        </w:rPr>
        <w:t xml:space="preserve"> </w:t>
      </w:r>
    </w:p>
    <w:p w:rsidR="00AF142C" w:rsidRPr="00787FC6" w:rsidRDefault="00AF142C" w:rsidP="00AF142C">
      <w:pPr>
        <w:pStyle w:val="Style5"/>
        <w:widowControl/>
        <w:spacing w:line="240" w:lineRule="auto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Д</w:t>
      </w:r>
      <w:r w:rsidRPr="00787FC6">
        <w:rPr>
          <w:rStyle w:val="FontStyle12"/>
          <w:sz w:val="28"/>
          <w:szCs w:val="28"/>
        </w:rPr>
        <w:t>оступное использование «Сборника практико-ориентированных задач и упражнений по химии» для учителей и обучающихся общеобразовательных школ.</w:t>
      </w:r>
    </w:p>
    <w:p w:rsidR="00AF142C" w:rsidRDefault="00AF142C" w:rsidP="00AF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6">
        <w:rPr>
          <w:rFonts w:ascii="Times New Roman" w:eastAsia="Times New Roman" w:hAnsi="Times New Roman" w:cs="Times New Roman"/>
          <w:sz w:val="28"/>
          <w:szCs w:val="28"/>
        </w:rPr>
        <w:t>Сознательное усвоение теоретического материала по химии и умение использовать его при решении задач и выполнении упражнений приводит к формированию химической компетентности обучающихся.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6">
        <w:rPr>
          <w:rFonts w:ascii="Times New Roman" w:eastAsia="Times New Roman" w:hAnsi="Times New Roman" w:cs="Times New Roman"/>
          <w:sz w:val="28"/>
          <w:szCs w:val="28"/>
        </w:rPr>
        <w:t xml:space="preserve"> При побуждении обучающихся решать </w:t>
      </w:r>
      <w:proofErr w:type="gramStart"/>
      <w:r w:rsidRPr="00787FC6">
        <w:rPr>
          <w:rFonts w:ascii="Times New Roman" w:eastAsia="Times New Roman" w:hAnsi="Times New Roman" w:cs="Times New Roman"/>
          <w:sz w:val="28"/>
          <w:szCs w:val="28"/>
        </w:rPr>
        <w:t>задачи  производственного</w:t>
      </w:r>
      <w:proofErr w:type="gramEnd"/>
      <w:r w:rsidRPr="00787FC6"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экологического и </w:t>
      </w:r>
      <w:proofErr w:type="spellStart"/>
      <w:r w:rsidRPr="00787FC6"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 w:rsidRPr="00787FC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повышается мотивация их к изучению предмета, развивается  логическое мышление, формируется мобильность, творческая  активность и способность к самообучению. </w:t>
      </w:r>
    </w:p>
    <w:p w:rsidR="00AF142C" w:rsidRPr="00BD3D7D" w:rsidRDefault="00AF142C" w:rsidP="00AF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F142C" w:rsidRPr="00BD3D7D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145" w:rsidRDefault="00751145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опыте</w:t>
      </w:r>
    </w:p>
    <w:p w:rsidR="00AF142C" w:rsidRPr="00BD3D7D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Сведения об авторе опыта</w:t>
      </w:r>
    </w:p>
    <w:p w:rsidR="00AF142C" w:rsidRPr="00BD3D7D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Курочка Юлия Васильевна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BD3D7D"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i/>
          <w:sz w:val="28"/>
          <w:szCs w:val="28"/>
        </w:rPr>
        <w:t xml:space="preserve">Название учебного заведения, год </w:t>
      </w:r>
      <w:proofErr w:type="gramStart"/>
      <w:r w:rsidRPr="00BD3D7D">
        <w:rPr>
          <w:rFonts w:ascii="Times New Roman" w:hAnsi="Times New Roman" w:cs="Times New Roman"/>
          <w:b/>
          <w:i/>
          <w:sz w:val="28"/>
          <w:szCs w:val="28"/>
        </w:rPr>
        <w:t xml:space="preserve">окончания: </w:t>
      </w:r>
      <w:r w:rsidRPr="00BD3D7D">
        <w:rPr>
          <w:rFonts w:ascii="Times New Roman" w:hAnsi="Times New Roman" w:cs="Times New Roman"/>
          <w:sz w:val="28"/>
          <w:szCs w:val="28"/>
        </w:rPr>
        <w:t xml:space="preserve"> Челябинский</w:t>
      </w:r>
      <w:proofErr w:type="gramEnd"/>
      <w:r w:rsidRPr="00BD3D7D">
        <w:rPr>
          <w:rFonts w:ascii="Times New Roman" w:hAnsi="Times New Roman" w:cs="Times New Roman"/>
          <w:sz w:val="28"/>
          <w:szCs w:val="28"/>
        </w:rPr>
        <w:t xml:space="preserve"> ордена «Знак Почета» государственный педагогический институт, естественно-географический факультет, специальность химия-биология, 1991 год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Специальность по диплому</w:t>
      </w:r>
      <w:r w:rsidRPr="00BD3D7D">
        <w:rPr>
          <w:rFonts w:ascii="Times New Roman" w:hAnsi="Times New Roman" w:cs="Times New Roman"/>
          <w:sz w:val="28"/>
          <w:szCs w:val="28"/>
        </w:rPr>
        <w:t>: Учитель химии и биологии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BD3D7D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BD3D7D">
        <w:rPr>
          <w:rFonts w:ascii="Times New Roman" w:hAnsi="Times New Roman" w:cs="Times New Roman"/>
          <w:sz w:val="28"/>
          <w:szCs w:val="28"/>
        </w:rPr>
        <w:t xml:space="preserve"> 24 года</w:t>
      </w: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Уровень квалификации:</w:t>
      </w:r>
      <w:r w:rsidRPr="00BD3D7D">
        <w:rPr>
          <w:rFonts w:ascii="Times New Roman" w:hAnsi="Times New Roman" w:cs="Times New Roman"/>
          <w:sz w:val="28"/>
          <w:szCs w:val="28"/>
        </w:rPr>
        <w:t xml:space="preserve"> высшая категория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pStyle w:val="a8"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</w:t>
      </w:r>
      <w:r w:rsidRPr="00BD3D7D">
        <w:rPr>
          <w:b/>
          <w:sz w:val="28"/>
          <w:szCs w:val="28"/>
        </w:rPr>
        <w:t xml:space="preserve"> профессионального мастерства:</w:t>
      </w:r>
      <w:r w:rsidRPr="00BD3D7D">
        <w:rPr>
          <w:sz w:val="28"/>
          <w:szCs w:val="28"/>
        </w:rPr>
        <w:t xml:space="preserve"> 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С 1999 года руководитель городского методического объединения учителей химии. 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Член городского экспертного совета по лицензированию учебно- методических комплексов учителей.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жюри  городских этапов Республиканской олимпиады по химии </w:t>
      </w:r>
      <w:r w:rsidRPr="00BD3D7D">
        <w:rPr>
          <w:rFonts w:ascii="Times New Roman" w:hAnsi="Times New Roman" w:cs="Times New Roman"/>
          <w:sz w:val="28"/>
          <w:szCs w:val="28"/>
        </w:rPr>
        <w:t xml:space="preserve">для учащихся 8-11 классов; 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жюри  </w:t>
      </w:r>
      <w:r w:rsidRPr="00BD3D7D">
        <w:rPr>
          <w:rFonts w:ascii="Times New Roman" w:hAnsi="Times New Roman" w:cs="Times New Roman"/>
          <w:sz w:val="28"/>
          <w:szCs w:val="28"/>
        </w:rPr>
        <w:t>городских олимпиад по основам наук для учащихся 5-7 классов.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член 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>жюри городских конкурсов исследовательских и творческих проектов учащихся 1-7 классов (</w:t>
      </w:r>
      <w:r w:rsidRPr="00BD3D7D">
        <w:rPr>
          <w:rFonts w:ascii="Times New Roman" w:hAnsi="Times New Roman" w:cs="Times New Roman"/>
          <w:sz w:val="28"/>
          <w:szCs w:val="28"/>
        </w:rPr>
        <w:t>секция «Химия и экология»)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>,   председатель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член 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 жюри </w:t>
      </w:r>
      <w:r w:rsidRPr="00BD3D7D">
        <w:rPr>
          <w:rFonts w:ascii="Times New Roman" w:hAnsi="Times New Roman" w:cs="Times New Roman"/>
          <w:sz w:val="28"/>
          <w:szCs w:val="28"/>
        </w:rPr>
        <w:t>городских научных соревнований школьников 8-11 классов (секция «Охрана окружающей среды и здоровье человека»)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Член апелляционной комиссии ЕНТ при Рудненском индустриальном институте.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Член государственной аттестационной комиссии организаций образования Костанайской области.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Разработчик тестов КИМов по оценке учебных достижений пилотных школ области.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Составитель сборника задач и упражнений  по химии практико-ориентированной направленности. (Авторская лицензированная работа) </w:t>
      </w:r>
      <w:r w:rsidRPr="00BD3D7D">
        <w:rPr>
          <w:rFonts w:ascii="Times New Roman" w:hAnsi="Times New Roman" w:cs="Times New Roman"/>
          <w:sz w:val="28"/>
          <w:szCs w:val="28"/>
        </w:rPr>
        <w:t xml:space="preserve">УДК 371.26 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D7D">
        <w:rPr>
          <w:rFonts w:ascii="Times New Roman" w:hAnsi="Times New Roman" w:cs="Times New Roman"/>
          <w:sz w:val="28"/>
          <w:szCs w:val="28"/>
        </w:rPr>
        <w:t>ББК 74.202.5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D7D">
        <w:rPr>
          <w:rFonts w:ascii="Times New Roman" w:hAnsi="Times New Roman" w:cs="Times New Roman"/>
          <w:sz w:val="28"/>
          <w:szCs w:val="28"/>
        </w:rPr>
        <w:t>П 69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D3D7D">
        <w:rPr>
          <w:rFonts w:ascii="Times New Roman" w:hAnsi="Times New Roman" w:cs="Times New Roman"/>
          <w:sz w:val="28"/>
          <w:szCs w:val="28"/>
        </w:rPr>
        <w:t xml:space="preserve"> 978-601-7545-09-3.</w:t>
      </w:r>
    </w:p>
    <w:p w:rsidR="00AF142C" w:rsidRPr="00BD3D7D" w:rsidRDefault="00AF142C" w:rsidP="00AF14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 xml:space="preserve">Публикации на сайтах </w:t>
      </w:r>
      <w:proofErr w:type="spellStart"/>
      <w:r w:rsidRPr="00BD3D7D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BD3D7D">
        <w:rPr>
          <w:rFonts w:ascii="Times New Roman" w:hAnsi="Times New Roman" w:cs="Times New Roman"/>
          <w:sz w:val="28"/>
          <w:szCs w:val="28"/>
        </w:rPr>
        <w:t>.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D3D7D">
        <w:rPr>
          <w:rFonts w:ascii="Times New Roman" w:hAnsi="Times New Roman" w:cs="Times New Roman"/>
          <w:sz w:val="28"/>
          <w:szCs w:val="28"/>
        </w:rPr>
        <w:t>, «Коллеги».</w:t>
      </w:r>
    </w:p>
    <w:p w:rsidR="00AF142C" w:rsidRPr="00BD3D7D" w:rsidRDefault="00AF142C" w:rsidP="00AF142C">
      <w:pPr>
        <w:pStyle w:val="a8"/>
        <w:numPr>
          <w:ilvl w:val="0"/>
          <w:numId w:val="7"/>
        </w:numPr>
        <w:snapToGrid w:val="0"/>
        <w:jc w:val="both"/>
        <w:rPr>
          <w:sz w:val="28"/>
          <w:szCs w:val="28"/>
        </w:rPr>
      </w:pPr>
      <w:r w:rsidRPr="00BD3D7D">
        <w:rPr>
          <w:sz w:val="28"/>
          <w:szCs w:val="28"/>
        </w:rPr>
        <w:t>Проведение городских и областных семинаров для учителей химии.</w:t>
      </w:r>
    </w:p>
    <w:p w:rsidR="00AF142C" w:rsidRPr="00BD3D7D" w:rsidRDefault="00AF142C" w:rsidP="00AF142C">
      <w:pPr>
        <w:pStyle w:val="a8"/>
        <w:snapToGrid w:val="0"/>
        <w:jc w:val="both"/>
        <w:rPr>
          <w:sz w:val="28"/>
          <w:szCs w:val="28"/>
        </w:rPr>
      </w:pPr>
    </w:p>
    <w:p w:rsidR="00AF142C" w:rsidRDefault="00AF142C" w:rsidP="00AF142C">
      <w:pPr>
        <w:pStyle w:val="a8"/>
        <w:snapToGrid w:val="0"/>
        <w:ind w:left="360"/>
        <w:jc w:val="both"/>
        <w:rPr>
          <w:b/>
          <w:sz w:val="28"/>
          <w:szCs w:val="28"/>
        </w:rPr>
      </w:pPr>
    </w:p>
    <w:p w:rsidR="00AF142C" w:rsidRDefault="00AF142C" w:rsidP="00AF142C">
      <w:pPr>
        <w:pStyle w:val="a8"/>
        <w:snapToGrid w:val="0"/>
        <w:ind w:left="360"/>
        <w:jc w:val="both"/>
        <w:rPr>
          <w:b/>
          <w:sz w:val="28"/>
          <w:szCs w:val="28"/>
        </w:rPr>
      </w:pPr>
    </w:p>
    <w:p w:rsidR="00AF142C" w:rsidRPr="00BD3D7D" w:rsidRDefault="00AF142C" w:rsidP="00AF142C">
      <w:pPr>
        <w:pStyle w:val="a8"/>
        <w:snapToGrid w:val="0"/>
        <w:ind w:left="360"/>
        <w:jc w:val="both"/>
        <w:rPr>
          <w:sz w:val="28"/>
          <w:szCs w:val="28"/>
        </w:rPr>
      </w:pPr>
      <w:r w:rsidRPr="00BD3D7D">
        <w:rPr>
          <w:b/>
          <w:sz w:val="28"/>
          <w:szCs w:val="28"/>
        </w:rPr>
        <w:t>Награды:</w:t>
      </w:r>
      <w:r w:rsidRPr="00BD3D7D">
        <w:rPr>
          <w:sz w:val="28"/>
          <w:szCs w:val="28"/>
        </w:rPr>
        <w:t xml:space="preserve"> 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Внесена в Республиканск</w:t>
      </w:r>
      <w:r>
        <w:rPr>
          <w:rFonts w:ascii="Times New Roman" w:hAnsi="Times New Roman" w:cs="Times New Roman"/>
          <w:sz w:val="28"/>
          <w:szCs w:val="28"/>
          <w:lang w:val="kk-KZ"/>
        </w:rPr>
        <w:t>ую книгу почета «Сердце, отданно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>е детям. Лучшие работники образования РК 2012г.»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Грамота акима города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Рудного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>, 2013г.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Грамота за победу в областном конкурсе учителей химии «Ярмарка идей» в номинации  «Лучший урок с использованием ИКТ» - 1 место, 2013г.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Два Благодарственных письма областного департамента образования, 2013г.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Благодарственное письмо Рудненского индустриального института, 2012г.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Грамота</w:t>
      </w:r>
      <w:r w:rsidRPr="00BD3D7D">
        <w:rPr>
          <w:rFonts w:ascii="Times New Roman" w:hAnsi="Times New Roman" w:cs="Times New Roman"/>
          <w:sz w:val="28"/>
          <w:szCs w:val="28"/>
          <w:lang w:val="kk-KZ"/>
        </w:rPr>
        <w:t xml:space="preserve"> Рудненского городского отдела образования, 2011г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  <w:lang w:val="kk-KZ"/>
        </w:rPr>
        <w:t>Грамоты за подготовку дипломантов финального этапа (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3D7D">
        <w:rPr>
          <w:rFonts w:ascii="Times New Roman" w:hAnsi="Times New Roman" w:cs="Times New Roman"/>
          <w:sz w:val="28"/>
          <w:szCs w:val="28"/>
        </w:rPr>
        <w:t xml:space="preserve">, 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D3D7D">
        <w:rPr>
          <w:rFonts w:ascii="Times New Roman" w:hAnsi="Times New Roman" w:cs="Times New Roman"/>
          <w:sz w:val="28"/>
          <w:szCs w:val="28"/>
        </w:rPr>
        <w:t xml:space="preserve">, 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D7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D3D7D">
        <w:rPr>
          <w:rFonts w:ascii="Times New Roman" w:hAnsi="Times New Roman" w:cs="Times New Roman"/>
          <w:sz w:val="28"/>
          <w:szCs w:val="28"/>
        </w:rPr>
        <w:t>) Международной Олимпиады по основам наук (по химии), 2012, 2013, 2014</w:t>
      </w:r>
      <w:r>
        <w:rPr>
          <w:rFonts w:ascii="Times New Roman" w:hAnsi="Times New Roman" w:cs="Times New Roman"/>
          <w:sz w:val="28"/>
          <w:szCs w:val="28"/>
        </w:rPr>
        <w:t xml:space="preserve">, 2015 </w:t>
      </w:r>
      <w:r w:rsidRPr="00BD3D7D">
        <w:rPr>
          <w:rFonts w:ascii="Times New Roman" w:hAnsi="Times New Roman" w:cs="Times New Roman"/>
          <w:sz w:val="28"/>
          <w:szCs w:val="28"/>
        </w:rPr>
        <w:t>гг.</w:t>
      </w:r>
    </w:p>
    <w:p w:rsidR="00AF142C" w:rsidRPr="00BD3D7D" w:rsidRDefault="00AF142C" w:rsidP="00AF142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 xml:space="preserve">Сертификаты участника Казахстанской Республиканской дистанционной олимпиады по химии для учителей, 2012-2014гг. 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lastRenderedPageBreak/>
        <w:t>Условия возникновения опыта</w:t>
      </w:r>
    </w:p>
    <w:p w:rsidR="00AF142C" w:rsidRPr="00911DC9" w:rsidRDefault="00AF142C" w:rsidP="00AF142C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D3D7D">
        <w:rPr>
          <w:rFonts w:ascii="Times New Roman" w:hAnsi="Times New Roman" w:cs="Times New Roman"/>
          <w:sz w:val="28"/>
          <w:szCs w:val="28"/>
        </w:rPr>
        <w:t>ребования времени выдвигают на первый план развитие личности, обладающей тво</w:t>
      </w:r>
      <w:r>
        <w:rPr>
          <w:rFonts w:ascii="Times New Roman" w:hAnsi="Times New Roman" w:cs="Times New Roman"/>
          <w:sz w:val="28"/>
          <w:szCs w:val="28"/>
        </w:rPr>
        <w:t xml:space="preserve">рческими способностями, волей к самообразованию и </w:t>
      </w:r>
      <w:proofErr w:type="gramStart"/>
      <w:r w:rsidRPr="00BD3D7D">
        <w:rPr>
          <w:rFonts w:ascii="Times New Roman" w:hAnsi="Times New Roman" w:cs="Times New Roman"/>
          <w:sz w:val="28"/>
          <w:szCs w:val="28"/>
        </w:rPr>
        <w:t xml:space="preserve">саморазвитию,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бладающей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активной гражданской </w:t>
      </w:r>
      <w:r w:rsidRPr="00BD3D7D">
        <w:rPr>
          <w:rFonts w:ascii="Times New Roman" w:hAnsi="Times New Roman" w:cs="Times New Roman"/>
          <w:sz w:val="28"/>
          <w:szCs w:val="28"/>
        </w:rPr>
        <w:t>позицией, способной успешно социализироваться и быть полезной обществу.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3D7D">
        <w:rPr>
          <w:rFonts w:ascii="Times New Roman" w:hAnsi="Times New Roman" w:cs="Times New Roman"/>
          <w:sz w:val="28"/>
          <w:szCs w:val="28"/>
        </w:rPr>
        <w:t>овременн</w:t>
      </w:r>
      <w:r>
        <w:rPr>
          <w:rFonts w:ascii="Times New Roman" w:hAnsi="Times New Roman" w:cs="Times New Roman"/>
          <w:sz w:val="28"/>
          <w:szCs w:val="28"/>
        </w:rPr>
        <w:t>ый, быстро меняющийся мир</w:t>
      </w:r>
      <w:r w:rsidRPr="00BD3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B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лавинообразный поток информации</w:t>
      </w:r>
      <w:r w:rsidRPr="00B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каждого из нас, </w:t>
      </w:r>
      <w:r w:rsidRPr="00BD3D7D">
        <w:rPr>
          <w:rFonts w:ascii="Times New Roman" w:hAnsi="Times New Roman" w:cs="Times New Roman"/>
          <w:sz w:val="28"/>
          <w:szCs w:val="28"/>
        </w:rPr>
        <w:t xml:space="preserve">разобраться в котором подчас нелегко. 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BD3D7D">
        <w:rPr>
          <w:rFonts w:ascii="Times New Roman" w:hAnsi="Times New Roman" w:cs="Times New Roman"/>
          <w:sz w:val="28"/>
          <w:szCs w:val="28"/>
        </w:rPr>
        <w:t>задача подготовки молодого поколения к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D7D">
        <w:rPr>
          <w:rFonts w:ascii="Times New Roman" w:hAnsi="Times New Roman" w:cs="Times New Roman"/>
          <w:sz w:val="28"/>
          <w:szCs w:val="28"/>
        </w:rPr>
        <w:t xml:space="preserve">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, является актуальной</w:t>
      </w:r>
      <w:r w:rsidRPr="00BD3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КГУ «Школа</w:t>
      </w:r>
      <w:r w:rsidRPr="00A40378">
        <w:rPr>
          <w:rFonts w:ascii="Times New Roman" w:hAnsi="Times New Roman" w:cs="Times New Roman"/>
          <w:sz w:val="28"/>
          <w:szCs w:val="28"/>
        </w:rPr>
        <w:t>–гимназия №10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Рудного </w:t>
      </w:r>
      <w:r>
        <w:rPr>
          <w:rFonts w:ascii="Times New Roman" w:hAnsi="Times New Roman" w:cs="Times New Roman"/>
          <w:sz w:val="28"/>
        </w:rPr>
        <w:t xml:space="preserve">созданы </w:t>
      </w:r>
      <w:proofErr w:type="gramStart"/>
      <w:r>
        <w:rPr>
          <w:rFonts w:ascii="Times New Roman" w:hAnsi="Times New Roman" w:cs="Times New Roman"/>
          <w:sz w:val="28"/>
        </w:rPr>
        <w:t xml:space="preserve">условия </w:t>
      </w:r>
      <w:r w:rsidRPr="00F546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gramEnd"/>
      <w:r w:rsidRPr="00F54641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удовлетворения</w:t>
      </w:r>
      <w:r w:rsidRPr="00F54641">
        <w:rPr>
          <w:rFonts w:ascii="Times New Roman" w:hAnsi="Times New Roman" w:cs="Times New Roman"/>
          <w:sz w:val="28"/>
        </w:rPr>
        <w:t xml:space="preserve"> потребностей в развитии всех обучающихся, в </w:t>
      </w:r>
      <w:proofErr w:type="spellStart"/>
      <w:r w:rsidRPr="00F54641">
        <w:rPr>
          <w:rFonts w:ascii="Times New Roman" w:hAnsi="Times New Roman" w:cs="Times New Roman"/>
          <w:sz w:val="28"/>
        </w:rPr>
        <w:t>т.ч</w:t>
      </w:r>
      <w:proofErr w:type="spellEnd"/>
      <w:r w:rsidRPr="00F54641">
        <w:rPr>
          <w:rFonts w:ascii="Times New Roman" w:hAnsi="Times New Roman" w:cs="Times New Roman"/>
          <w:sz w:val="28"/>
        </w:rPr>
        <w:t xml:space="preserve">. и имеющих повышенный уровень </w:t>
      </w:r>
      <w:r>
        <w:rPr>
          <w:rFonts w:ascii="Times New Roman" w:hAnsi="Times New Roman" w:cs="Times New Roman"/>
          <w:sz w:val="28"/>
        </w:rPr>
        <w:t>мотивации, и особые потребности, а также</w:t>
      </w:r>
      <w:r w:rsidRPr="00F54641">
        <w:rPr>
          <w:rFonts w:ascii="Times New Roman" w:hAnsi="Times New Roman" w:cs="Times New Roman"/>
          <w:sz w:val="28"/>
        </w:rPr>
        <w:t xml:space="preserve"> для разностороннего, универсального, культурного, непрерывного образования и развития всех участников целостного педагогического процесса</w:t>
      </w:r>
      <w:r>
        <w:rPr>
          <w:rFonts w:ascii="Times New Roman" w:hAnsi="Times New Roman" w:cs="Times New Roman"/>
          <w:sz w:val="28"/>
        </w:rPr>
        <w:t>». (из «Программы развития ГУ «Школа-гимназия № 10 города Рудного» 2011-2015гг.)</w:t>
      </w:r>
    </w:p>
    <w:p w:rsidR="00AF142C" w:rsidRPr="002A2B4D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C9">
        <w:rPr>
          <w:rFonts w:ascii="Times New Roman" w:hAnsi="Times New Roman" w:cs="Times New Roman"/>
          <w:sz w:val="28"/>
          <w:szCs w:val="28"/>
        </w:rPr>
        <w:t xml:space="preserve">Химические знания наряду с другими естественнонаучными дисциплинами сегодня должны обеспечивать не только необходимую общеобразовательную и общекультурную подготовку современного человека, но и способствовать развитию профессионально значимых и личностных качеств будущего специалиста. 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Практико-ориентированная </w:t>
      </w:r>
      <w:r w:rsidRPr="00117CD4">
        <w:rPr>
          <w:rFonts w:ascii="Times New Roman" w:hAnsi="Times New Roman" w:cs="Times New Roman"/>
          <w:sz w:val="28"/>
        </w:rPr>
        <w:t>направленность в обучении химии реализуется через применение гуманистически ориентированных задач, задач, содержащих, кроме предметных знаний, дополнительную информацию, отражающую различные аспекты жизнедеятельности человека, и приводит к формирова</w:t>
      </w:r>
      <w:r>
        <w:rPr>
          <w:rFonts w:ascii="Times New Roman" w:hAnsi="Times New Roman" w:cs="Times New Roman"/>
          <w:sz w:val="28"/>
        </w:rPr>
        <w:t xml:space="preserve">нию химической компетентности. </w:t>
      </w:r>
      <w:r w:rsidRPr="00117CD4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117CD4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117CD4">
        <w:rPr>
          <w:rFonts w:ascii="Times New Roman" w:hAnsi="Times New Roman" w:cs="Times New Roman"/>
          <w:sz w:val="28"/>
        </w:rPr>
        <w:t xml:space="preserve"> указанных качеств</w:t>
      </w:r>
      <w:r>
        <w:rPr>
          <w:rFonts w:ascii="Times New Roman" w:hAnsi="Times New Roman" w:cs="Times New Roman"/>
          <w:sz w:val="28"/>
        </w:rPr>
        <w:t>,</w:t>
      </w:r>
      <w:r w:rsidRPr="00117CD4">
        <w:rPr>
          <w:rFonts w:ascii="Times New Roman" w:hAnsi="Times New Roman" w:cs="Times New Roman"/>
          <w:sz w:val="28"/>
        </w:rPr>
        <w:t xml:space="preserve"> способствует повышению эффект</w:t>
      </w:r>
      <w:r>
        <w:rPr>
          <w:rFonts w:ascii="Times New Roman" w:hAnsi="Times New Roman" w:cs="Times New Roman"/>
          <w:sz w:val="28"/>
        </w:rPr>
        <w:t xml:space="preserve">ивности процесса обучения химии. </w:t>
      </w:r>
    </w:p>
    <w:p w:rsidR="00AF142C" w:rsidRPr="001D18A0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условий возникновения опыта </w:t>
      </w:r>
      <w:r w:rsidRPr="001D18A0">
        <w:rPr>
          <w:rFonts w:ascii="Times New Roman" w:hAnsi="Times New Roman" w:cs="Times New Roman"/>
          <w:sz w:val="28"/>
          <w:szCs w:val="28"/>
        </w:rPr>
        <w:t>был, есть и в ближайшем будущем оста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D18A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урок, который является </w:t>
      </w:r>
      <w:r w:rsidRPr="001D18A0">
        <w:rPr>
          <w:rFonts w:ascii="Times New Roman" w:hAnsi="Times New Roman" w:cs="Times New Roman"/>
          <w:sz w:val="28"/>
          <w:szCs w:val="28"/>
        </w:rPr>
        <w:t xml:space="preserve">главной и единственной формой процесса обучения. Вариативность уроков позволяет устанавливать соответствие знаний и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Pr="001D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D18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8A0">
        <w:rPr>
          <w:rFonts w:ascii="Times New Roman" w:hAnsi="Times New Roman" w:cs="Times New Roman"/>
          <w:sz w:val="28"/>
          <w:szCs w:val="28"/>
        </w:rPr>
        <w:t>щихся Государственному стандарту образования по химии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качественной подготовке к ЕНТ и олимпиадам.</w:t>
      </w:r>
    </w:p>
    <w:p w:rsidR="00AF142C" w:rsidRPr="00B75FB6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8A0">
        <w:rPr>
          <w:rFonts w:ascii="Times New Roman" w:hAnsi="Times New Roman" w:cs="Times New Roman"/>
          <w:sz w:val="28"/>
          <w:szCs w:val="28"/>
        </w:rPr>
        <w:t>Системность, осознанность и последовательность при подготовке к 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олимпиадам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A0">
        <w:rPr>
          <w:rFonts w:ascii="Times New Roman" w:hAnsi="Times New Roman" w:cs="Times New Roman"/>
          <w:sz w:val="28"/>
          <w:szCs w:val="28"/>
        </w:rPr>
        <w:t xml:space="preserve"> приводит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D18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8A0">
        <w:rPr>
          <w:rFonts w:ascii="Times New Roman" w:hAnsi="Times New Roman" w:cs="Times New Roman"/>
          <w:sz w:val="28"/>
          <w:szCs w:val="28"/>
        </w:rPr>
        <w:t>щихся к более глубокому и полному  усвоению учебного материала, выработке навыков практического применения имеющихся знаний, развитию самостоятельности, формированию умения логически мыслить, использов</w:t>
      </w:r>
      <w:r>
        <w:rPr>
          <w:rFonts w:ascii="Times New Roman" w:hAnsi="Times New Roman" w:cs="Times New Roman"/>
          <w:sz w:val="28"/>
          <w:szCs w:val="28"/>
        </w:rPr>
        <w:t>анию приемов анализа и синтеза и осознанному выбору профессии.</w:t>
      </w:r>
    </w:p>
    <w:p w:rsidR="00AF142C" w:rsidRPr="000A7900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удовлетворяя запросы школьников, был проведен </w:t>
      </w:r>
      <w:r w:rsidRPr="003D629C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имеющихся 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29C">
        <w:rPr>
          <w:rFonts w:ascii="Times New Roman" w:hAnsi="Times New Roman" w:cs="Times New Roman"/>
          <w:sz w:val="28"/>
          <w:szCs w:val="28"/>
        </w:rPr>
        <w:t>систематиз</w:t>
      </w:r>
      <w:r>
        <w:rPr>
          <w:rFonts w:ascii="Times New Roman" w:hAnsi="Times New Roman" w:cs="Times New Roman"/>
          <w:sz w:val="28"/>
          <w:szCs w:val="28"/>
        </w:rPr>
        <w:t>ирован</w:t>
      </w:r>
      <w:r w:rsidRPr="003D629C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ийся материал. С</w:t>
      </w:r>
      <w:r w:rsidRPr="003D629C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3D629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и и упражнения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приведены </w:t>
      </w:r>
      <w:r w:rsidRPr="003D629C">
        <w:rPr>
          <w:rFonts w:ascii="Times New Roman" w:hAnsi="Times New Roman" w:cs="Times New Roman"/>
          <w:sz w:val="28"/>
          <w:szCs w:val="28"/>
        </w:rPr>
        <w:t>в систему.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9C">
        <w:rPr>
          <w:rFonts w:ascii="Times New Roman" w:hAnsi="Times New Roman" w:cs="Times New Roman"/>
          <w:sz w:val="28"/>
          <w:szCs w:val="28"/>
        </w:rPr>
        <w:t>24.10.2013</w:t>
      </w:r>
      <w:r>
        <w:rPr>
          <w:rFonts w:ascii="Times New Roman" w:hAnsi="Times New Roman" w:cs="Times New Roman"/>
          <w:sz w:val="28"/>
          <w:szCs w:val="28"/>
        </w:rPr>
        <w:t xml:space="preserve"> на базе КГУ «Средняя школа № 14»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Рудного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учителем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Галиной Павловной </w:t>
      </w:r>
      <w:r>
        <w:rPr>
          <w:rFonts w:ascii="Times New Roman" w:hAnsi="Times New Roman" w:cs="Times New Roman"/>
          <w:vanish/>
          <w:sz w:val="28"/>
          <w:szCs w:val="28"/>
        </w:rPr>
        <w:t>РРРР  РРРР</w:t>
      </w:r>
      <w:r>
        <w:rPr>
          <w:rFonts w:ascii="Times New Roman" w:hAnsi="Times New Roman" w:cs="Times New Roman"/>
          <w:sz w:val="28"/>
          <w:szCs w:val="28"/>
        </w:rPr>
        <w:t>проведен о</w:t>
      </w:r>
      <w:r w:rsidRPr="003D629C">
        <w:rPr>
          <w:rFonts w:ascii="Times New Roman" w:hAnsi="Times New Roman" w:cs="Times New Roman"/>
          <w:sz w:val="28"/>
          <w:szCs w:val="28"/>
        </w:rPr>
        <w:t>бластной семинар по теме: «Практико-ориентированные задания на уроках химии»</w:t>
      </w:r>
      <w:r>
        <w:rPr>
          <w:rFonts w:ascii="Times New Roman" w:hAnsi="Times New Roman" w:cs="Times New Roman"/>
          <w:sz w:val="28"/>
          <w:szCs w:val="28"/>
        </w:rPr>
        <w:t xml:space="preserve">, а в апреле 2014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3D629C">
        <w:rPr>
          <w:rFonts w:ascii="Times New Roman" w:hAnsi="Times New Roman" w:cs="Times New Roman"/>
          <w:sz w:val="28"/>
          <w:szCs w:val="28"/>
        </w:rPr>
        <w:t>лицензирован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62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29C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ская работа «Сборник практико-</w:t>
      </w:r>
      <w:r w:rsidRPr="003D629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ентированных задач и упражнений» </w:t>
      </w:r>
      <w:r w:rsidRPr="003D629C">
        <w:rPr>
          <w:rFonts w:ascii="Times New Roman" w:hAnsi="Times New Roman" w:cs="Times New Roman"/>
          <w:sz w:val="28"/>
          <w:szCs w:val="28"/>
        </w:rPr>
        <w:t>для учителей и обучающихся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42C" w:rsidRPr="00BD3D7D" w:rsidRDefault="00AF142C" w:rsidP="00AF142C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AF142C" w:rsidRPr="00BD3D7D" w:rsidRDefault="00AF142C" w:rsidP="00AF142C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созданного сборника в том, что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нем  систематизированы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задачи и упражнения по химии, имеющие практическую направленность. Он имеет большую ценность для учителей, так как сознательное усвоение теоретического материала по химии и умение использовать его при решении задач и выполнении упражнений приводит к формированию химической компетентности. Побуждая учащихся решать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задачи  производственного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мы повышаем мотивацию обучающихся к изучению предмета, развиваем логическое мышление, формируем мобильность, творческую активность и способность к самообучению. </w:t>
      </w:r>
    </w:p>
    <w:p w:rsidR="00AF142C" w:rsidRDefault="00AF142C" w:rsidP="00AF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сборник  содержит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140 практико-ориентированных задач и 90 упражнений по химии. В процессе решения представленных задач реализуются умения практически использовать приобретенные теоретические знания.</w:t>
      </w:r>
    </w:p>
    <w:p w:rsidR="00AF142C" w:rsidRDefault="00AF142C" w:rsidP="00AF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Сборник состоит из трех глав: «Производство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профессии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«Экология и сельское хозяйство»,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медицина», которые помогают обучающимся раскрыть значение знаний по химии в понимании окружающего мира и грамотном, научно обоснованном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природоиспользовании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задачи классифицированы по основным типам. В первой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второй  главе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следующие типы задач: </w:t>
      </w:r>
    </w:p>
    <w:p w:rsidR="00AF142C" w:rsidRDefault="00AF142C" w:rsidP="00AF142C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химическим формулам;</w:t>
      </w:r>
    </w:p>
    <w:p w:rsidR="00AF142C" w:rsidRDefault="00AF142C" w:rsidP="00AF142C">
      <w:pPr>
        <w:pStyle w:val="a7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химическим уравнениям с использованием массы, количества вещества, объёма;</w:t>
      </w:r>
    </w:p>
    <w:p w:rsidR="00AF142C" w:rsidRDefault="00AF142C" w:rsidP="00AF142C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массовой (объемной) доли выхода продукта реакции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%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 возможного;</w:t>
      </w:r>
    </w:p>
    <w:p w:rsidR="00AF142C" w:rsidRDefault="00AF142C" w:rsidP="00AF142C">
      <w:pPr>
        <w:pStyle w:val="a7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массы (объёма) продукта реакции по известному исходному веществу, если даны примеси;</w:t>
      </w:r>
    </w:p>
    <w:p w:rsidR="00AF142C" w:rsidRDefault="00AF142C" w:rsidP="00AF142C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молекулярной формулы вещества;</w:t>
      </w:r>
    </w:p>
    <w:p w:rsidR="00AF142C" w:rsidRPr="008F6EB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C">
        <w:rPr>
          <w:rFonts w:ascii="Times New Roman" w:hAnsi="Times New Roman" w:cs="Times New Roman"/>
          <w:sz w:val="28"/>
          <w:szCs w:val="28"/>
        </w:rPr>
        <w:t>В третьей главе</w:t>
      </w:r>
      <w:r w:rsidRPr="008F6EB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следующие типы задач</w:t>
      </w:r>
      <w:r w:rsidRPr="008F6EBC">
        <w:rPr>
          <w:rFonts w:ascii="Times New Roman" w:hAnsi="Times New Roman" w:cs="Times New Roman"/>
          <w:sz w:val="28"/>
          <w:szCs w:val="28"/>
        </w:rPr>
        <w:t>:</w:t>
      </w:r>
    </w:p>
    <w:p w:rsidR="00AF142C" w:rsidRDefault="00AF142C" w:rsidP="00AF142C">
      <w:pPr>
        <w:pStyle w:val="a7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химическим формулам;</w:t>
      </w:r>
    </w:p>
    <w:p w:rsidR="00AF142C" w:rsidRDefault="00AF142C" w:rsidP="00AF142C">
      <w:pPr>
        <w:pStyle w:val="a7"/>
        <w:numPr>
          <w:ilvl w:val="0"/>
          <w:numId w:val="1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химическим уравнениям с использованием массы, количества вещества, объёма;</w:t>
      </w:r>
    </w:p>
    <w:p w:rsidR="00AF142C" w:rsidRDefault="00AF142C" w:rsidP="00AF142C">
      <w:pPr>
        <w:pStyle w:val="a7"/>
        <w:numPr>
          <w:ilvl w:val="0"/>
          <w:numId w:val="1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массы (объёма) продукта реакции, если одно из реагирующих веществ дано в избытке;</w:t>
      </w:r>
    </w:p>
    <w:p w:rsidR="00AF142C" w:rsidRDefault="00AF142C" w:rsidP="00AF142C">
      <w:pPr>
        <w:pStyle w:val="a7"/>
        <w:numPr>
          <w:ilvl w:val="0"/>
          <w:numId w:val="1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молекулярной формулы вещества;</w:t>
      </w:r>
    </w:p>
    <w:p w:rsidR="00AF142C" w:rsidRDefault="00AF142C" w:rsidP="00AF142C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 всем задачам приводятся ответы. Задачи дополняют, конкретизируют и расширяют программный материал. Важнейшей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сборника является то, что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классифицированы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блокам и основным типам решения задач по химии. </w:t>
      </w:r>
    </w:p>
    <w:p w:rsidR="00AF142C" w:rsidRDefault="00AF142C" w:rsidP="00AF142C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Сборник поможет учителям-предметникам привить навыки творческой и самостоятельной работы учащихся, а школьникам глубже усвоить учебный материал по химии и развить химическое мышление практической направленности.</w:t>
      </w:r>
    </w:p>
    <w:p w:rsidR="00AF142C" w:rsidRPr="00BD3D7D" w:rsidRDefault="00AF142C" w:rsidP="00AF142C">
      <w:pPr>
        <w:pStyle w:val="Style3"/>
        <w:widowControl/>
        <w:tabs>
          <w:tab w:val="left" w:pos="418"/>
        </w:tabs>
        <w:spacing w:line="240" w:lineRule="auto"/>
        <w:jc w:val="both"/>
        <w:rPr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42C" w:rsidRDefault="00AF142C" w:rsidP="00AF14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Ведущая познавательная идея опыта состоит в том, что п</w:t>
      </w:r>
      <w:r w:rsidRPr="00793B31">
        <w:rPr>
          <w:rFonts w:ascii="Times New Roman" w:hAnsi="Times New Roman" w:cs="Times New Roman"/>
          <w:color w:val="000000"/>
          <w:sz w:val="28"/>
        </w:rPr>
        <w:t>ознавательный интерес - это глубинный внутренний мотив, основанный на свойственной человеку врожденной познавательной потребности.</w:t>
      </w:r>
      <w:r w:rsidRPr="00793B31">
        <w:rPr>
          <w:rFonts w:ascii="Times New Roman" w:hAnsi="Times New Roman" w:cs="Times New Roman"/>
          <w:sz w:val="28"/>
        </w:rPr>
        <w:t xml:space="preserve"> </w:t>
      </w:r>
      <w:r w:rsidRPr="00793B31">
        <w:rPr>
          <w:rFonts w:ascii="Times New Roman" w:hAnsi="Times New Roman" w:cs="Times New Roman"/>
          <w:color w:val="000000"/>
          <w:sz w:val="28"/>
        </w:rPr>
        <w:t>Благодаря интересу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793B31">
        <w:rPr>
          <w:rFonts w:ascii="Times New Roman" w:hAnsi="Times New Roman" w:cs="Times New Roman"/>
          <w:color w:val="000000"/>
          <w:sz w:val="28"/>
        </w:rPr>
        <w:t xml:space="preserve"> как знания, так и процесс их приоб</w:t>
      </w:r>
      <w:r w:rsidRPr="00793B31">
        <w:rPr>
          <w:rFonts w:ascii="Times New Roman" w:hAnsi="Times New Roman" w:cs="Times New Roman"/>
          <w:color w:val="000000"/>
          <w:sz w:val="28"/>
        </w:rPr>
        <w:softHyphen/>
        <w:t xml:space="preserve">ретения </w:t>
      </w:r>
      <w:r>
        <w:rPr>
          <w:rFonts w:ascii="Times New Roman" w:hAnsi="Times New Roman" w:cs="Times New Roman"/>
          <w:color w:val="000000"/>
          <w:sz w:val="28"/>
        </w:rPr>
        <w:t>являются</w:t>
      </w:r>
      <w:r w:rsidRPr="00793B31">
        <w:rPr>
          <w:rFonts w:ascii="Times New Roman" w:hAnsi="Times New Roman" w:cs="Times New Roman"/>
          <w:color w:val="000000"/>
          <w:sz w:val="28"/>
        </w:rPr>
        <w:t xml:space="preserve"> движущей силой развития интеллекта и важ</w:t>
      </w:r>
      <w:r w:rsidRPr="00793B31">
        <w:rPr>
          <w:rFonts w:ascii="Times New Roman" w:hAnsi="Times New Roman" w:cs="Times New Roman"/>
          <w:color w:val="000000"/>
          <w:sz w:val="28"/>
        </w:rPr>
        <w:softHyphen/>
        <w:t>ным фактором воспитания.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F142C" w:rsidRPr="00B102C0" w:rsidRDefault="00AF142C" w:rsidP="00AF142C">
      <w:pPr>
        <w:spacing w:after="0" w:line="240" w:lineRule="auto"/>
        <w:ind w:left="142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 xml:space="preserve">В рамках перехода к построению </w:t>
      </w: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B102C0">
        <w:rPr>
          <w:rFonts w:ascii="Times New Roman" w:hAnsi="Times New Roman" w:cs="Times New Roman"/>
          <w:sz w:val="28"/>
          <w:szCs w:val="28"/>
        </w:rPr>
        <w:t xml:space="preserve"> модели образования важно не только продумать технологию процесса формирования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102C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2C0">
        <w:rPr>
          <w:rFonts w:ascii="Times New Roman" w:hAnsi="Times New Roman" w:cs="Times New Roman"/>
          <w:sz w:val="28"/>
          <w:szCs w:val="28"/>
        </w:rPr>
        <w:t xml:space="preserve">щихся, но и определить методологию и систему средств обучения. </w:t>
      </w:r>
      <w:r w:rsidRPr="00B102C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Распространенными являются: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опережающий метод изучения;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использование опорных конспектов;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102C0">
        <w:rPr>
          <w:rFonts w:ascii="Times New Roman" w:hAnsi="Times New Roman" w:cs="Times New Roman"/>
          <w:sz w:val="28"/>
          <w:szCs w:val="28"/>
        </w:rPr>
        <w:t xml:space="preserve"> подход к обучению, т.е. обучение через практику;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02C0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принятие решений;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w:rsidR="00AF142C" w:rsidRPr="00B102C0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работа в группах постоянного и сменного состава;</w:t>
      </w:r>
    </w:p>
    <w:p w:rsidR="00AF142C" w:rsidRPr="00DE4F52" w:rsidRDefault="00AF142C" w:rsidP="00AF142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02C0">
        <w:rPr>
          <w:rFonts w:ascii="Times New Roman" w:hAnsi="Times New Roman" w:cs="Times New Roman"/>
          <w:sz w:val="28"/>
          <w:szCs w:val="28"/>
        </w:rPr>
        <w:t>различные виды зачётов, тесты, итоговые творческие работы.</w:t>
      </w:r>
    </w:p>
    <w:p w:rsidR="00AF142C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 целью формирования у обучающихся ключевых компетентностей, повышения мотивации и усиления действенности химических знаний, два года назад была начата работа по созданию сборника, который помог бы обучающимся научиться решать химические задачи в соответствии с их жизненными потребностями и интересами.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сборнике содержатся практико-ориентированные задачи и упражнения по химии. 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обеспечивают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глубокое и полное усвоение учебного материала по химии и способствуют отработке умений школьников  самостоятельно применять приобретенные на уроках знания.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 сборника поможет учителям организовать взаимосвязь теории с практикой при отработке умений решать задачи основных типов по курсу химии и научить школьников применять полученные знания для решения бытовых, производственных, экологических проблем.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Сборник адресован учителям химии и обучающимся 8-11 классов общеобразовательных школ.</w:t>
      </w:r>
    </w:p>
    <w:p w:rsidR="00AF142C" w:rsidRPr="00BD3D7D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AF142C" w:rsidRDefault="00AF142C" w:rsidP="00AF142C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Опыт, над которым я работаю, актуален и перспективен. Практическую деятельность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теме необходимо сочетать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теоретической,  п</w:t>
      </w:r>
      <w:r w:rsidRPr="00A40378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proofErr w:type="gramEnd"/>
      <w:r w:rsidRPr="00A4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методическую работу по обобщению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прогнозировала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проходя через определённые этапы:</w:t>
      </w:r>
    </w:p>
    <w:p w:rsidR="00AF142C" w:rsidRPr="00983E82" w:rsidRDefault="00AF142C" w:rsidP="00AF142C">
      <w:pPr>
        <w:pStyle w:val="a7"/>
        <w:spacing w:after="0"/>
        <w:ind w:left="1428"/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42C" w:rsidRPr="00E71D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42C" w:rsidRPr="00E71D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AF142C" w:rsidRPr="00E71D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2C" w:rsidRPr="00E71D96" w:rsidTr="004D2135">
        <w:trPr>
          <w:trHeight w:val="503"/>
        </w:trPr>
        <w:tc>
          <w:tcPr>
            <w:tcW w:w="6345" w:type="dxa"/>
          </w:tcPr>
          <w:p w:rsidR="00AF142C" w:rsidRPr="00D127A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AC">
              <w:rPr>
                <w:rFonts w:ascii="Times New Roman" w:hAnsi="Times New Roman" w:cs="Times New Roman"/>
                <w:sz w:val="28"/>
                <w:szCs w:val="28"/>
              </w:rPr>
              <w:t>ТЕОРЕТИЧЕСКИЙ ЭТАП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2013-2015 учебные годы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Подбор литературы. Поиск адресов ППО.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Анализ, имеющихся в учебниках и сборниках по химии, задач и упражнений практико-ориентированной направленности.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2013-2014 гг.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Знакомство с практическим опытом работы других школ (посещение семинаров, практикумов и т.д.)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РГОО, городских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методических объединений. 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Посещение уроков коллег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Анализ литературы и периодики.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ind w:left="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2013-2015 гг.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педагогического опыта в работу. 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распространению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2013-2015гг.</w:t>
            </w:r>
          </w:p>
        </w:tc>
      </w:tr>
      <w:tr w:rsidR="00AF142C" w:rsidRPr="00E71D96" w:rsidTr="004D2135">
        <w:trPr>
          <w:trHeight w:val="1036"/>
        </w:trPr>
        <w:tc>
          <w:tcPr>
            <w:tcW w:w="6345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семинаров по изучению деятельности учителей-новаторов</w:t>
            </w:r>
          </w:p>
        </w:tc>
        <w:tc>
          <w:tcPr>
            <w:tcW w:w="4253" w:type="dxa"/>
          </w:tcPr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РГОО, городских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</w:t>
            </w:r>
            <w:proofErr w:type="gramEnd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уроки, </w:t>
            </w:r>
            <w:proofErr w:type="gramStart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выступления,  семинары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142C" w:rsidRDefault="00AF142C" w:rsidP="00AF142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секционной работы методического объединения </w:t>
            </w:r>
            <w:proofErr w:type="gramStart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gramEnd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 города;</w:t>
            </w:r>
          </w:p>
          <w:p w:rsidR="00AF142C" w:rsidRDefault="00AF142C" w:rsidP="00AF142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областной онлайн-урок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42C" w:rsidRDefault="00AF142C" w:rsidP="00AF142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 школы; на городских и областных семинарах;</w:t>
            </w:r>
          </w:p>
          <w:p w:rsidR="00AF142C" w:rsidRDefault="00AF142C" w:rsidP="00AF142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CCB">
              <w:rPr>
                <w:rFonts w:ascii="Times New Roman" w:hAnsi="Times New Roman" w:cs="Times New Roman"/>
                <w:sz w:val="28"/>
                <w:szCs w:val="28"/>
              </w:rPr>
              <w:t>областной конкурс «Ярмарка идей» - номинация: лучший урок с использованием ИКТ;</w:t>
            </w:r>
          </w:p>
          <w:p w:rsidR="00AF142C" w:rsidRPr="007D1CCB" w:rsidRDefault="00AF142C" w:rsidP="00AF142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206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семинар по теме: «Практико-</w:t>
            </w:r>
            <w:r w:rsidRPr="00E71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ориентированные задания на уроках химии», в рамках которого </w:t>
            </w:r>
            <w:proofErr w:type="spellStart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Подуковой</w:t>
            </w:r>
            <w:proofErr w:type="spellEnd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 xml:space="preserve"> Г.П. был проведен открытый урок в 9 классе, а Курочка Ю.В. познакомила слушателей с </w:t>
            </w:r>
            <w:proofErr w:type="gramStart"/>
            <w:r w:rsidRPr="00E71D96">
              <w:rPr>
                <w:rFonts w:ascii="Times New Roman" w:hAnsi="Times New Roman" w:cs="Times New Roman"/>
                <w:sz w:val="28"/>
                <w:szCs w:val="28"/>
              </w:rPr>
              <w:t>теоретическими  аспектами</w:t>
            </w:r>
            <w:proofErr w:type="gramEnd"/>
          </w:p>
          <w:p w:rsidR="00AF142C" w:rsidRDefault="00AF142C" w:rsidP="004D2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7D1CCB" w:rsidRDefault="00AF142C" w:rsidP="004D2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постоянно, по графику</w:t>
            </w: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- 2012-2013учебгый год</w:t>
            </w: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постоянно, по графику</w:t>
            </w: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- 2013г. (1 место)</w:t>
            </w: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E71D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7206">
              <w:rPr>
                <w:rFonts w:ascii="Times New Roman" w:eastAsia="Calibri" w:hAnsi="Times New Roman" w:cs="Times New Roman"/>
                <w:sz w:val="28"/>
                <w:szCs w:val="28"/>
              </w:rPr>
              <w:t>4.10.2013</w:t>
            </w:r>
            <w:r w:rsidRPr="00147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F142C" w:rsidRPr="00E71D96" w:rsidTr="004D2135">
        <w:tc>
          <w:tcPr>
            <w:tcW w:w="6345" w:type="dxa"/>
          </w:tcPr>
          <w:p w:rsidR="00AF142C" w:rsidRPr="00D127A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 РАБОТЫ</w:t>
            </w:r>
            <w:proofErr w:type="gramEnd"/>
          </w:p>
        </w:tc>
        <w:tc>
          <w:tcPr>
            <w:tcW w:w="4253" w:type="dxa"/>
          </w:tcPr>
          <w:p w:rsidR="00AF142C" w:rsidRPr="00117CD4" w:rsidRDefault="00AF142C" w:rsidP="004D21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629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орская работа «Сборник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3D629C">
              <w:rPr>
                <w:rFonts w:ascii="Times New Roman" w:hAnsi="Times New Roman" w:cs="Times New Roman"/>
                <w:sz w:val="28"/>
                <w:szCs w:val="28"/>
              </w:rPr>
              <w:t>– 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ентированных задач и упражнений» </w:t>
            </w:r>
            <w:r w:rsidRPr="003D629C">
              <w:rPr>
                <w:rFonts w:ascii="Times New Roman" w:hAnsi="Times New Roman" w:cs="Times New Roman"/>
                <w:sz w:val="28"/>
                <w:szCs w:val="28"/>
              </w:rPr>
              <w:t>для учителей и обучающихся общеобразовательных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142C" w:rsidRPr="003D629C" w:rsidRDefault="00AF142C" w:rsidP="004D2135">
            <w:pPr>
              <w:pStyle w:val="a8"/>
              <w:snapToGrid w:val="0"/>
              <w:rPr>
                <w:sz w:val="28"/>
                <w:szCs w:val="28"/>
              </w:rPr>
            </w:pPr>
            <w:r w:rsidRPr="003D629C">
              <w:rPr>
                <w:sz w:val="28"/>
                <w:szCs w:val="28"/>
              </w:rPr>
              <w:t>УДК 371.26</w:t>
            </w:r>
          </w:p>
          <w:p w:rsidR="00AF142C" w:rsidRPr="003D629C" w:rsidRDefault="00AF142C" w:rsidP="004D2135">
            <w:pPr>
              <w:pStyle w:val="a8"/>
              <w:snapToGrid w:val="0"/>
              <w:rPr>
                <w:sz w:val="28"/>
                <w:szCs w:val="28"/>
              </w:rPr>
            </w:pPr>
            <w:r w:rsidRPr="003D629C">
              <w:rPr>
                <w:sz w:val="28"/>
                <w:szCs w:val="28"/>
              </w:rPr>
              <w:t>ББК 74.202.5</w:t>
            </w:r>
          </w:p>
          <w:p w:rsidR="00AF142C" w:rsidRPr="003D629C" w:rsidRDefault="00AF142C" w:rsidP="004D2135">
            <w:pPr>
              <w:pStyle w:val="a8"/>
              <w:snapToGrid w:val="0"/>
              <w:rPr>
                <w:sz w:val="28"/>
                <w:szCs w:val="28"/>
              </w:rPr>
            </w:pPr>
            <w:r w:rsidRPr="003D629C">
              <w:rPr>
                <w:sz w:val="28"/>
                <w:szCs w:val="28"/>
              </w:rPr>
              <w:t>П69</w:t>
            </w:r>
          </w:p>
          <w:p w:rsidR="00AF142C" w:rsidRPr="00E71D96" w:rsidRDefault="00AF142C" w:rsidP="004D2135">
            <w:pPr>
              <w:pStyle w:val="a8"/>
              <w:snapToGrid w:val="0"/>
              <w:rPr>
                <w:sz w:val="28"/>
                <w:szCs w:val="28"/>
              </w:rPr>
            </w:pPr>
            <w:r w:rsidRPr="003D629C">
              <w:rPr>
                <w:sz w:val="28"/>
                <w:szCs w:val="28"/>
                <w:lang w:val="en-US"/>
              </w:rPr>
              <w:t>ISBN</w:t>
            </w:r>
            <w:r w:rsidRPr="003D629C">
              <w:rPr>
                <w:sz w:val="28"/>
                <w:szCs w:val="28"/>
              </w:rPr>
              <w:t xml:space="preserve"> 978-601-7545-09-3 </w:t>
            </w:r>
          </w:p>
        </w:tc>
      </w:tr>
    </w:tbl>
    <w:p w:rsidR="00AF142C" w:rsidRPr="00561F9C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142C" w:rsidRPr="00D60D70" w:rsidRDefault="00AF142C" w:rsidP="00AF142C">
      <w:pPr>
        <w:pStyle w:val="a7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751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42C" w:rsidRDefault="00AF142C" w:rsidP="00AF14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42C" w:rsidRDefault="00AF142C" w:rsidP="00AF14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42C" w:rsidRPr="00BD3D7D" w:rsidRDefault="00AF142C" w:rsidP="00AF14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Диапазон опыта</w:t>
      </w:r>
    </w:p>
    <w:p w:rsidR="00AF142C" w:rsidRPr="00BD3D7D" w:rsidRDefault="00AF142C" w:rsidP="00AF142C">
      <w:pPr>
        <w:pStyle w:val="a7"/>
        <w:shd w:val="clear" w:color="auto" w:fill="FFFFFF"/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Диапазон опыта включает систему</w:t>
      </w:r>
      <w:r w:rsidRPr="00BD3D7D">
        <w:rPr>
          <w:rFonts w:ascii="Times New Roman" w:hAnsi="Times New Roman"/>
          <w:sz w:val="28"/>
          <w:szCs w:val="28"/>
        </w:rPr>
        <w:t xml:space="preserve"> уроков, внеурочн</w:t>
      </w:r>
      <w:r>
        <w:rPr>
          <w:rFonts w:ascii="Times New Roman" w:hAnsi="Times New Roman"/>
          <w:sz w:val="28"/>
          <w:szCs w:val="28"/>
        </w:rPr>
        <w:t>ую деятельность</w:t>
      </w:r>
      <w:r w:rsidRPr="00BD3D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которые  направлены</w:t>
      </w:r>
      <w:proofErr w:type="gramEnd"/>
      <w:r w:rsidRPr="00BD3D7D">
        <w:rPr>
          <w:rFonts w:ascii="Times New Roman" w:hAnsi="Times New Roman"/>
          <w:sz w:val="28"/>
          <w:szCs w:val="28"/>
        </w:rPr>
        <w:t xml:space="preserve"> на формирование  мотивации учения школьников, развитие интеллекта,  познавательной активности,  творческих способностей и повышение качества знаний.</w:t>
      </w:r>
    </w:p>
    <w:p w:rsidR="00AF142C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знаний по химии на уроках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18A0">
        <w:rPr>
          <w:rFonts w:ascii="Times New Roman" w:hAnsi="Times New Roman" w:cs="Times New Roman"/>
          <w:sz w:val="28"/>
          <w:szCs w:val="28"/>
        </w:rPr>
        <w:t xml:space="preserve">о внеурочное время </w:t>
      </w:r>
      <w:r>
        <w:rPr>
          <w:rFonts w:ascii="Times New Roman" w:hAnsi="Times New Roman" w:cs="Times New Roman"/>
          <w:sz w:val="28"/>
          <w:szCs w:val="28"/>
        </w:rPr>
        <w:t xml:space="preserve">провожу факультативы и </w:t>
      </w:r>
      <w:r w:rsidRPr="001D18A0">
        <w:rPr>
          <w:rFonts w:ascii="Times New Roman" w:hAnsi="Times New Roman" w:cs="Times New Roman"/>
          <w:sz w:val="28"/>
          <w:szCs w:val="28"/>
        </w:rPr>
        <w:t>организую дополнительные групповые и индивидуальные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со школьниками</w:t>
      </w:r>
      <w:r w:rsidRPr="001D18A0">
        <w:rPr>
          <w:rFonts w:ascii="Times New Roman" w:hAnsi="Times New Roman" w:cs="Times New Roman"/>
          <w:sz w:val="28"/>
          <w:szCs w:val="28"/>
        </w:rPr>
        <w:t>, на которых последовательно отрабаты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Pr="001D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решать задачи и упражнения практико-ориентированной направленности</w:t>
      </w:r>
      <w:r w:rsidRPr="001D18A0">
        <w:rPr>
          <w:rFonts w:ascii="Times New Roman" w:hAnsi="Times New Roman" w:cs="Times New Roman"/>
          <w:sz w:val="28"/>
          <w:szCs w:val="28"/>
        </w:rPr>
        <w:t>. По каждой теме разрабатываем опорные табли</w:t>
      </w:r>
      <w:r>
        <w:rPr>
          <w:rFonts w:ascii="Times New Roman" w:hAnsi="Times New Roman" w:cs="Times New Roman"/>
          <w:sz w:val="28"/>
          <w:szCs w:val="28"/>
        </w:rPr>
        <w:t>цы, схемы, диаграммы. Регулярный</w:t>
      </w:r>
      <w:r w:rsidRPr="001D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1D18A0">
        <w:rPr>
          <w:rFonts w:ascii="Times New Roman" w:hAnsi="Times New Roman" w:cs="Times New Roman"/>
          <w:sz w:val="28"/>
          <w:szCs w:val="28"/>
        </w:rPr>
        <w:t xml:space="preserve"> качества усвоения знаний, умений, способов деятельности позволяет выявить пробелы</w:t>
      </w:r>
      <w:r>
        <w:rPr>
          <w:rFonts w:ascii="Times New Roman" w:hAnsi="Times New Roman" w:cs="Times New Roman"/>
          <w:sz w:val="28"/>
          <w:szCs w:val="28"/>
        </w:rPr>
        <w:t xml:space="preserve"> в знаниях об</w:t>
      </w:r>
      <w:r w:rsidRPr="001D18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8A0">
        <w:rPr>
          <w:rFonts w:ascii="Times New Roman" w:hAnsi="Times New Roman" w:cs="Times New Roman"/>
          <w:sz w:val="28"/>
          <w:szCs w:val="28"/>
        </w:rPr>
        <w:t xml:space="preserve">щихся и провести коррекционную работу. </w:t>
      </w:r>
      <w:r w:rsidRPr="009F6D9F">
        <w:rPr>
          <w:rFonts w:ascii="Times New Roman" w:eastAsia="Calibri" w:hAnsi="Times New Roman" w:cs="Times New Roman"/>
          <w:sz w:val="28"/>
          <w:szCs w:val="28"/>
        </w:rPr>
        <w:t xml:space="preserve">Сборник задач и упражнений по химии помогает раскрыть значение знаний по химии в понимании окружающего мира и грамотном, научно-обоснованном </w:t>
      </w:r>
      <w:proofErr w:type="spellStart"/>
      <w:r w:rsidRPr="009F6D9F">
        <w:rPr>
          <w:rFonts w:ascii="Times New Roman" w:eastAsia="Calibri" w:hAnsi="Times New Roman" w:cs="Times New Roman"/>
          <w:sz w:val="28"/>
          <w:szCs w:val="28"/>
        </w:rPr>
        <w:t>природоиспользовании</w:t>
      </w:r>
      <w:proofErr w:type="spellEnd"/>
      <w:r w:rsidRPr="009F6D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42C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городском методическом объединении учителей химии «Сборник практико-</w:t>
      </w:r>
      <w:r w:rsidRPr="003D629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ентированных задач и упражнений по химии» </w:t>
      </w:r>
      <w:r w:rsidRPr="003D629C">
        <w:rPr>
          <w:rFonts w:ascii="Times New Roman" w:hAnsi="Times New Roman" w:cs="Times New Roman"/>
          <w:sz w:val="28"/>
          <w:szCs w:val="28"/>
        </w:rPr>
        <w:t>для учителей и обучающихся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был анонсирован и предложен к использованию.</w:t>
      </w:r>
    </w:p>
    <w:p w:rsidR="00AF142C" w:rsidRPr="00FB744B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206">
        <w:rPr>
          <w:rFonts w:ascii="Times New Roman" w:eastAsia="Calibri" w:hAnsi="Times New Roman" w:cs="Times New Roman"/>
          <w:sz w:val="28"/>
          <w:szCs w:val="28"/>
        </w:rPr>
        <w:t>24.10.2013</w:t>
      </w:r>
      <w:r w:rsidRPr="001472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 о</w:t>
      </w:r>
      <w:r w:rsidRPr="00147206">
        <w:rPr>
          <w:rFonts w:ascii="Times New Roman" w:hAnsi="Times New Roman" w:cs="Times New Roman"/>
          <w:sz w:val="28"/>
          <w:szCs w:val="28"/>
        </w:rPr>
        <w:t>бластной</w:t>
      </w:r>
      <w:r>
        <w:rPr>
          <w:sz w:val="28"/>
          <w:szCs w:val="28"/>
        </w:rPr>
        <w:t xml:space="preserve"> </w:t>
      </w:r>
      <w:r w:rsidRPr="00E71D96">
        <w:rPr>
          <w:rFonts w:ascii="Times New Roman" w:hAnsi="Times New Roman" w:cs="Times New Roman"/>
          <w:sz w:val="28"/>
          <w:szCs w:val="28"/>
        </w:rPr>
        <w:t xml:space="preserve">семинар по теме: «Практико-ориентированные задания на уроках химии», в рамках которого </w:t>
      </w:r>
      <w:proofErr w:type="spellStart"/>
      <w:r w:rsidRPr="00E71D96">
        <w:rPr>
          <w:rFonts w:ascii="Times New Roman" w:hAnsi="Times New Roman" w:cs="Times New Roman"/>
          <w:sz w:val="28"/>
          <w:szCs w:val="28"/>
        </w:rPr>
        <w:t>Подуковой</w:t>
      </w:r>
      <w:proofErr w:type="spellEnd"/>
      <w:r w:rsidRPr="00E71D96">
        <w:rPr>
          <w:rFonts w:ascii="Times New Roman" w:hAnsi="Times New Roman" w:cs="Times New Roman"/>
          <w:sz w:val="28"/>
          <w:szCs w:val="28"/>
        </w:rPr>
        <w:t xml:space="preserve"> </w:t>
      </w:r>
      <w:r w:rsidRPr="00E71D96">
        <w:rPr>
          <w:rFonts w:ascii="Times New Roman" w:hAnsi="Times New Roman" w:cs="Times New Roman"/>
          <w:sz w:val="28"/>
          <w:szCs w:val="28"/>
        </w:rPr>
        <w:lastRenderedPageBreak/>
        <w:t xml:space="preserve">Г.П. был проведен открытый урок в 9 классе, а Курочка Ю.В. познакомила слушателей с </w:t>
      </w:r>
      <w:proofErr w:type="gramStart"/>
      <w:r w:rsidRPr="00E71D96">
        <w:rPr>
          <w:rFonts w:ascii="Times New Roman" w:hAnsi="Times New Roman" w:cs="Times New Roman"/>
          <w:sz w:val="28"/>
          <w:szCs w:val="28"/>
        </w:rPr>
        <w:t>теоретическими  аспектами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Pr="00A35E26">
        <w:rPr>
          <w:rFonts w:ascii="Times New Roman" w:hAnsi="Times New Roman"/>
          <w:sz w:val="28"/>
          <w:szCs w:val="28"/>
        </w:rPr>
        <w:t>иапазон опыта</w:t>
      </w:r>
      <w:r w:rsidRPr="00BD3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proofErr w:type="gramStart"/>
      <w:r w:rsidRPr="00BD3D7D">
        <w:rPr>
          <w:rFonts w:ascii="Times New Roman" w:hAnsi="Times New Roman"/>
          <w:sz w:val="28"/>
          <w:szCs w:val="28"/>
        </w:rPr>
        <w:t>широк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большое значение для педагогов и школьников. </w:t>
      </w:r>
      <w:r w:rsidRPr="00BD3D7D">
        <w:rPr>
          <w:rFonts w:ascii="Times New Roman" w:hAnsi="Times New Roman"/>
          <w:sz w:val="28"/>
          <w:szCs w:val="28"/>
        </w:rPr>
        <w:t xml:space="preserve"> </w:t>
      </w:r>
    </w:p>
    <w:p w:rsidR="00AF142C" w:rsidRPr="009F6D9F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9F6D9F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AF142C" w:rsidRDefault="00AF142C" w:rsidP="00AF142C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база данного опыта основана на подходах ряда ученых и авторов: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Нурахметов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Габриелян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Ваулиной</w:t>
      </w:r>
      <w:r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Усманов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Сакарьянов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hAnsi="Times New Roman"/>
          <w:sz w:val="28"/>
          <w:szCs w:val="28"/>
        </w:rPr>
        <w:t>, что позволило обобщить имеющийся в учебниках и сборниках материал и систематизировать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2C" w:rsidRPr="00B0725D" w:rsidRDefault="00AF142C" w:rsidP="00AF1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102C0">
        <w:rPr>
          <w:rFonts w:ascii="Times New Roman" w:hAnsi="Times New Roman" w:cs="Times New Roman"/>
          <w:sz w:val="28"/>
          <w:szCs w:val="28"/>
        </w:rPr>
        <w:t>ориентированный подход привносит в учебный процесс принципиально иную, по сравнению с традиционным обучением, систему взаимоотношений, принципиально иной подход к познавательной деятельности учащихся, основанный на их интеллектуальных и творческих возможност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102C0">
        <w:rPr>
          <w:rFonts w:ascii="Times New Roman" w:hAnsi="Times New Roman" w:cs="Times New Roman"/>
          <w:sz w:val="28"/>
          <w:szCs w:val="28"/>
        </w:rPr>
        <w:t>, сотрудничестве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2C0">
        <w:rPr>
          <w:rFonts w:ascii="Times New Roman" w:hAnsi="Times New Roman" w:cs="Times New Roman"/>
          <w:sz w:val="28"/>
          <w:szCs w:val="28"/>
        </w:rPr>
        <w:t xml:space="preserve"> самостоятельном критическом мышлении. «Кто не думает о далеком будущем, тот е</w:t>
      </w:r>
      <w:r>
        <w:rPr>
          <w:rFonts w:ascii="Times New Roman" w:hAnsi="Times New Roman" w:cs="Times New Roman"/>
          <w:sz w:val="28"/>
          <w:szCs w:val="28"/>
        </w:rPr>
        <w:t xml:space="preserve">го не имеет» - говорили в </w:t>
      </w:r>
      <w:r w:rsidRPr="00B102C0">
        <w:rPr>
          <w:rFonts w:ascii="Times New Roman" w:hAnsi="Times New Roman" w:cs="Times New Roman"/>
          <w:sz w:val="28"/>
          <w:szCs w:val="28"/>
        </w:rPr>
        <w:t>древн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B102C0">
        <w:rPr>
          <w:rFonts w:ascii="Times New Roman" w:hAnsi="Times New Roman" w:cs="Times New Roman"/>
          <w:sz w:val="28"/>
          <w:szCs w:val="28"/>
        </w:rPr>
        <w:t xml:space="preserve">. А наше будущее образование основано на </w:t>
      </w: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102C0">
        <w:rPr>
          <w:rFonts w:ascii="Times New Roman" w:hAnsi="Times New Roman" w:cs="Times New Roman"/>
          <w:sz w:val="28"/>
          <w:szCs w:val="28"/>
        </w:rPr>
        <w:t>ориентированном подходе в обучении.</w:t>
      </w:r>
    </w:p>
    <w:p w:rsidR="00AF142C" w:rsidRDefault="00AF142C" w:rsidP="00AF142C">
      <w:pPr>
        <w:pStyle w:val="Style5"/>
        <w:widowControl/>
        <w:spacing w:line="240" w:lineRule="auto"/>
        <w:ind w:firstLine="708"/>
        <w:jc w:val="both"/>
        <w:rPr>
          <w:sz w:val="28"/>
        </w:rPr>
      </w:pPr>
      <w:r>
        <w:rPr>
          <w:sz w:val="28"/>
        </w:rPr>
        <w:t>Материал сборника позволяет осуществить взаимосвязь теории с практикой при отработке умений решать задачи основных типов по курсу химии и учит школьников применять полученные знания для решения бытовых, производственных, экологических проблем.</w:t>
      </w:r>
    </w:p>
    <w:p w:rsidR="00AF142C" w:rsidRDefault="00AF142C" w:rsidP="00AF142C">
      <w:pPr>
        <w:pStyle w:val="Style5"/>
        <w:widowControl/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Сборник состоит из трех глав: «Производство </w:t>
      </w:r>
      <w:proofErr w:type="gramStart"/>
      <w:r>
        <w:rPr>
          <w:rFonts w:eastAsia="Times New Roman"/>
          <w:sz w:val="28"/>
          <w:szCs w:val="28"/>
        </w:rPr>
        <w:t>и  профессии</w:t>
      </w:r>
      <w:proofErr w:type="gramEnd"/>
      <w:r>
        <w:rPr>
          <w:rFonts w:eastAsia="Times New Roman"/>
          <w:sz w:val="28"/>
          <w:szCs w:val="28"/>
        </w:rPr>
        <w:t>», «Экология и сельское хозяйство», «</w:t>
      </w:r>
      <w:proofErr w:type="spellStart"/>
      <w:r>
        <w:rPr>
          <w:rFonts w:eastAsia="Times New Roman"/>
          <w:sz w:val="28"/>
          <w:szCs w:val="28"/>
        </w:rPr>
        <w:t>Валеология</w:t>
      </w:r>
      <w:proofErr w:type="spellEnd"/>
      <w:r>
        <w:rPr>
          <w:rFonts w:eastAsia="Times New Roman"/>
          <w:sz w:val="28"/>
          <w:szCs w:val="28"/>
        </w:rPr>
        <w:t xml:space="preserve"> и медицина», которые помогают обучающимся раскрыть значение знаний по химии в понимании окружающего мира и грамотном, научно обоснованном </w:t>
      </w:r>
      <w:proofErr w:type="spellStart"/>
      <w:r>
        <w:rPr>
          <w:rFonts w:eastAsia="Times New Roman"/>
          <w:sz w:val="28"/>
          <w:szCs w:val="28"/>
        </w:rPr>
        <w:t>природоиспользовании</w:t>
      </w:r>
      <w:proofErr w:type="spellEnd"/>
      <w:r>
        <w:rPr>
          <w:rFonts w:eastAsia="Times New Roman"/>
          <w:sz w:val="28"/>
          <w:szCs w:val="28"/>
        </w:rPr>
        <w:t>. Все задачи классифицированы по основным типам.</w:t>
      </w:r>
    </w:p>
    <w:p w:rsidR="00AF142C" w:rsidRDefault="00AF142C" w:rsidP="00AF142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всем задачам приводятся ответы. Задачи дополняют, конкретизируют и расширяют программный материал. Важнейшей особенностью сборника является то, что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классифицированы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блокам и основным типам решения задач по химии.</w:t>
      </w:r>
    </w:p>
    <w:p w:rsidR="00AF142C" w:rsidRDefault="00AF142C" w:rsidP="00751145">
      <w:pPr>
        <w:pStyle w:val="a8"/>
        <w:snapToGrid w:val="0"/>
        <w:ind w:firstLine="708"/>
        <w:jc w:val="both"/>
        <w:rPr>
          <w:sz w:val="28"/>
          <w:szCs w:val="28"/>
        </w:rPr>
      </w:pPr>
      <w:r w:rsidRPr="0062656D">
        <w:rPr>
          <w:sz w:val="28"/>
          <w:szCs w:val="28"/>
        </w:rPr>
        <w:t xml:space="preserve">Применение предлагаемых задач и упражнений </w:t>
      </w:r>
      <w:proofErr w:type="gramStart"/>
      <w:r w:rsidRPr="0062656D">
        <w:rPr>
          <w:sz w:val="28"/>
          <w:szCs w:val="28"/>
        </w:rPr>
        <w:t>способствует  совершенствованию</w:t>
      </w:r>
      <w:proofErr w:type="gramEnd"/>
      <w:r w:rsidRPr="0062656D">
        <w:rPr>
          <w:sz w:val="28"/>
          <w:szCs w:val="28"/>
        </w:rPr>
        <w:t xml:space="preserve">  содержания  и  методик  преподавания   химии. Сборник имеет </w:t>
      </w:r>
      <w:r>
        <w:rPr>
          <w:sz w:val="28"/>
          <w:szCs w:val="28"/>
        </w:rPr>
        <w:t xml:space="preserve">большую ценность для учителя, так </w:t>
      </w:r>
      <w:r w:rsidRPr="0062656D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62656D">
        <w:rPr>
          <w:sz w:val="28"/>
          <w:szCs w:val="28"/>
        </w:rPr>
        <w:t xml:space="preserve"> помогает организовать взаимосвязь теории с практикой при отработке умений решать задач</w:t>
      </w:r>
      <w:r>
        <w:rPr>
          <w:sz w:val="28"/>
          <w:szCs w:val="28"/>
        </w:rPr>
        <w:t>и основных типов по курсу химии, а для школьников – в формиро</w:t>
      </w:r>
      <w:r w:rsidR="00751145">
        <w:rPr>
          <w:sz w:val="28"/>
          <w:szCs w:val="28"/>
        </w:rPr>
        <w:t>вании жизненных комп</w:t>
      </w:r>
    </w:p>
    <w:p w:rsidR="00751145" w:rsidRDefault="00751145" w:rsidP="00751145">
      <w:pPr>
        <w:pStyle w:val="a8"/>
        <w:snapToGrid w:val="0"/>
        <w:ind w:firstLine="708"/>
        <w:jc w:val="both"/>
        <w:rPr>
          <w:sz w:val="28"/>
          <w:szCs w:val="28"/>
        </w:rPr>
      </w:pPr>
    </w:p>
    <w:p w:rsidR="00AF142C" w:rsidRDefault="00AF142C" w:rsidP="00AF142C">
      <w:pPr>
        <w:pStyle w:val="a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51145" w:rsidRPr="00BD3D7D" w:rsidRDefault="00751145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lastRenderedPageBreak/>
        <w:t>Технология опыта</w:t>
      </w:r>
    </w:p>
    <w:p w:rsidR="00AF142C" w:rsidRDefault="00AF142C" w:rsidP="00AF142C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Цели и зад</w:t>
      </w:r>
      <w:r>
        <w:rPr>
          <w:rFonts w:ascii="Times New Roman" w:hAnsi="Times New Roman"/>
          <w:b/>
          <w:sz w:val="28"/>
          <w:szCs w:val="28"/>
        </w:rPr>
        <w:t>ачи педагогической деятельности</w:t>
      </w:r>
    </w:p>
    <w:p w:rsidR="00AF142C" w:rsidRPr="00BD3D7D" w:rsidRDefault="00AF142C" w:rsidP="00AF142C">
      <w:pPr>
        <w:pStyle w:val="a3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компенетностному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подходу, развитие непрерывного образования вносит изменения в цели и задачи изучения предметов естественно-научного цикла, в том числе к процессу познания и использованию химических знаний. Химические знания сегодня должны обеспечивать не только необходимую общеобразовательную подготовку, но и способствовать развитию профессионально значимых качеств будущего специалиста. </w:t>
      </w:r>
    </w:p>
    <w:p w:rsidR="00AF142C" w:rsidRDefault="00AF142C" w:rsidP="00AF142C">
      <w:pPr>
        <w:pStyle w:val="Style3"/>
        <w:widowControl/>
        <w:tabs>
          <w:tab w:val="left" w:pos="422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BD3D7D">
        <w:rPr>
          <w:b/>
          <w:sz w:val="28"/>
          <w:szCs w:val="28"/>
        </w:rPr>
        <w:t xml:space="preserve">Цель </w:t>
      </w:r>
      <w:proofErr w:type="gramStart"/>
      <w:r w:rsidRPr="00BD3D7D">
        <w:rPr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создать</w:t>
      </w:r>
      <w:proofErr w:type="gramEnd"/>
      <w:r>
        <w:rPr>
          <w:rFonts w:eastAsia="Times New Roman"/>
          <w:sz w:val="28"/>
          <w:szCs w:val="28"/>
        </w:rPr>
        <w:t xml:space="preserve"> условия </w:t>
      </w:r>
      <w:r w:rsidRPr="0062656D">
        <w:rPr>
          <w:rFonts w:eastAsia="Times New Roman"/>
          <w:sz w:val="28"/>
          <w:szCs w:val="28"/>
        </w:rPr>
        <w:t xml:space="preserve"> для повышения мотивации  обучающихся к изучению химии и формирование у них ключевых компетентностей.</w:t>
      </w:r>
      <w:r>
        <w:rPr>
          <w:rFonts w:eastAsia="Times New Roman"/>
          <w:sz w:val="28"/>
          <w:szCs w:val="28"/>
        </w:rPr>
        <w:t xml:space="preserve">  Для достижения этого были поставлены следующие задачи:</w:t>
      </w:r>
    </w:p>
    <w:p w:rsidR="00AF142C" w:rsidRPr="00CE0179" w:rsidRDefault="00AF142C" w:rsidP="00AF142C">
      <w:pPr>
        <w:pStyle w:val="a7"/>
        <w:numPr>
          <w:ilvl w:val="0"/>
          <w:numId w:val="3"/>
        </w:num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E01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повышение мотивации к образованию через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решение задач и упражнений практико-ориентированной направленности</w:t>
      </w:r>
      <w:r w:rsidRPr="00CE01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развитие </w:t>
      </w:r>
      <w:proofErr w:type="gramStart"/>
      <w:r w:rsidRPr="00CE01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компетенций</w:t>
      </w:r>
      <w:proofErr w:type="gramEnd"/>
      <w:r w:rsidRPr="00CE01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учащихся;</w:t>
      </w:r>
    </w:p>
    <w:p w:rsidR="00AF142C" w:rsidRPr="00CE0179" w:rsidRDefault="00AF142C" w:rsidP="00AF142C">
      <w:pPr>
        <w:pStyle w:val="a7"/>
        <w:numPr>
          <w:ilvl w:val="0"/>
          <w:numId w:val="3"/>
        </w:num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E01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выявление и развитие интеллектуального потенциала, интересов, склонностей обучающихся;</w:t>
      </w:r>
    </w:p>
    <w:p w:rsidR="00AF142C" w:rsidRPr="00C26022" w:rsidRDefault="00AF142C" w:rsidP="00AF142C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5091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815091">
        <w:rPr>
          <w:rFonts w:ascii="Times New Roman" w:hAnsi="Times New Roman"/>
          <w:sz w:val="28"/>
          <w:szCs w:val="28"/>
        </w:rPr>
        <w:t>обучающихся  умений</w:t>
      </w:r>
      <w:proofErr w:type="gramEnd"/>
      <w:r w:rsidRPr="00815091">
        <w:rPr>
          <w:rFonts w:ascii="Times New Roman" w:hAnsi="Times New Roman"/>
          <w:sz w:val="28"/>
          <w:szCs w:val="28"/>
        </w:rPr>
        <w:t xml:space="preserve"> и навыков применени</w:t>
      </w:r>
      <w:r>
        <w:rPr>
          <w:rFonts w:ascii="Times New Roman" w:hAnsi="Times New Roman"/>
          <w:sz w:val="28"/>
          <w:szCs w:val="28"/>
        </w:rPr>
        <w:t>я полученных знаний на практике;</w:t>
      </w:r>
    </w:p>
    <w:p w:rsidR="00AF142C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решения рассматриваемых проблем может явиться практико-ориентированный подход, отражающий взаимосвязь изучения теории с практикой, способствующий формированию ценностного отношения субъектов обучения к восприятию предлагаемой информации. </w:t>
      </w:r>
    </w:p>
    <w:p w:rsidR="00AF142C" w:rsidRPr="00BD3D7D" w:rsidRDefault="00AF142C" w:rsidP="00AF14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Химические знания приобретают для обучающихся ценность,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 понимают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и когда эти знания будут применимы. Понимание целей изучения предмета химии, умение самостоятельно приобретать новые знания, способность к саморазвитию и самообразованию, овладение приемами действий в нестандартных ситуациях приводит к формированию у школьников химической компетентности.   </w:t>
      </w: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мотивация к изучению химии повышается за счет осознания обучающимися </w:t>
      </w:r>
      <w:proofErr w:type="gramStart"/>
      <w:r>
        <w:rPr>
          <w:rFonts w:ascii="Times New Roman" w:hAnsi="Times New Roman"/>
          <w:sz w:val="28"/>
          <w:szCs w:val="28"/>
        </w:rPr>
        <w:t>необходимости применения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приобретенных фундаментальных химических знаний в процессе познания законов природы, реализации различных видов практической деятельности, возможности смены рода занятий на протяжении всего жизненного пути. </w:t>
      </w:r>
    </w:p>
    <w:p w:rsidR="00AF142C" w:rsidRDefault="00AF142C" w:rsidP="007511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45" w:rsidRDefault="00751145" w:rsidP="007511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Default="00AF142C" w:rsidP="00AF142C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Организация учебно-воспитательного процесса</w:t>
      </w:r>
    </w:p>
    <w:p w:rsidR="00AF142C" w:rsidRDefault="00AF142C" w:rsidP="00AF142C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:rsidR="00AF142C" w:rsidRPr="002679EC" w:rsidRDefault="00AF142C" w:rsidP="00AF142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расчетных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практико-ориентированной направленности является необходимым компонентом при изучении науки химии. </w:t>
      </w: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успешно справляться с задачами, необходимо знать основные способы их решения. Предложенные задачи из сборника имеют практическую направленность и учат школьников применять полученные знания для решения бытовых, производственных, экологических проблем. </w:t>
      </w: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сборника помогает педагогам организовать взаимосвязь теории с практикой при отработке умений решать задачи основных типов по всему курсу химии.</w:t>
      </w:r>
    </w:p>
    <w:p w:rsidR="00AF142C" w:rsidRPr="00D25475" w:rsidRDefault="00AF142C" w:rsidP="00AF142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задач сборника учебный процесс на уроке построен следующим образом: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D3D7D">
        <w:rPr>
          <w:rFonts w:ascii="Times New Roman" w:eastAsia="Calibri" w:hAnsi="Times New Roman" w:cs="Times New Roman"/>
          <w:sz w:val="28"/>
          <w:szCs w:val="28"/>
        </w:rPr>
        <w:t xml:space="preserve">зучение нового материала строю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создании </w:t>
      </w:r>
      <w:r w:rsidRPr="00B102C0">
        <w:rPr>
          <w:rFonts w:ascii="Times New Roman" w:hAnsi="Times New Roman" w:cs="Times New Roman"/>
          <w:sz w:val="28"/>
          <w:szCs w:val="28"/>
        </w:rPr>
        <w:t>проблемных ситуаций, проведении нестандартных уроков, организации исследовательской работы, использован</w:t>
      </w:r>
      <w:r w:rsidRPr="00374078">
        <w:rPr>
          <w:rFonts w:ascii="Times New Roman" w:hAnsi="Times New Roman" w:cs="Times New Roman"/>
          <w:sz w:val="28"/>
          <w:szCs w:val="28"/>
        </w:rPr>
        <w:t>и</w:t>
      </w:r>
      <w:r w:rsidRPr="00B102C0">
        <w:rPr>
          <w:rFonts w:ascii="Times New Roman" w:hAnsi="Times New Roman" w:cs="Times New Roman"/>
          <w:sz w:val="28"/>
          <w:szCs w:val="28"/>
        </w:rPr>
        <w:t xml:space="preserve">и интерактивных методов.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B102C0">
        <w:rPr>
          <w:rFonts w:ascii="Times New Roman" w:hAnsi="Times New Roman" w:cs="Times New Roman"/>
          <w:sz w:val="28"/>
          <w:szCs w:val="28"/>
        </w:rPr>
        <w:t xml:space="preserve"> учатся видеть проблемы, ищут пути их преодоления, генерируют идеи, планируют и организуют собственную деятельность, определяют условия для реализации деятельности. </w:t>
      </w:r>
      <w:r>
        <w:rPr>
          <w:rFonts w:ascii="Times New Roman" w:hAnsi="Times New Roman" w:cs="Times New Roman"/>
          <w:sz w:val="28"/>
          <w:szCs w:val="28"/>
        </w:rPr>
        <w:t>При обобщении и закреплении изученного материала</w:t>
      </w:r>
      <w:r w:rsidRPr="00B102C0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ую дискуссии</w:t>
      </w:r>
      <w:r w:rsidRPr="00B102C0">
        <w:rPr>
          <w:rFonts w:ascii="Times New Roman" w:hAnsi="Times New Roman" w:cs="Times New Roman"/>
          <w:sz w:val="28"/>
          <w:szCs w:val="28"/>
        </w:rPr>
        <w:t>, побужд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102C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2C0">
        <w:rPr>
          <w:rFonts w:ascii="Times New Roman" w:hAnsi="Times New Roman" w:cs="Times New Roman"/>
          <w:sz w:val="28"/>
          <w:szCs w:val="28"/>
        </w:rPr>
        <w:t>щихся высказыв</w:t>
      </w:r>
      <w:r>
        <w:rPr>
          <w:rFonts w:ascii="Times New Roman" w:hAnsi="Times New Roman" w:cs="Times New Roman"/>
          <w:sz w:val="28"/>
          <w:szCs w:val="28"/>
        </w:rPr>
        <w:t>ать свои мысли, аргументировать. О</w:t>
      </w:r>
      <w:r w:rsidRPr="00B102C0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B1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B102C0">
        <w:rPr>
          <w:rFonts w:ascii="Times New Roman" w:hAnsi="Times New Roman" w:cs="Times New Roman"/>
          <w:sz w:val="28"/>
          <w:szCs w:val="28"/>
        </w:rPr>
        <w:t xml:space="preserve"> правильно ставить вопросы, отвечать на них, следить за культурой речи</w:t>
      </w:r>
      <w:r>
        <w:rPr>
          <w:rFonts w:ascii="Times New Roman" w:hAnsi="Times New Roman" w:cs="Times New Roman"/>
          <w:sz w:val="28"/>
          <w:szCs w:val="28"/>
        </w:rPr>
        <w:t>. Предлагаю задания, требующие</w:t>
      </w:r>
      <w:r w:rsidRPr="00B102C0">
        <w:rPr>
          <w:rFonts w:ascii="Times New Roman" w:hAnsi="Times New Roman" w:cs="Times New Roman"/>
          <w:sz w:val="28"/>
          <w:szCs w:val="28"/>
        </w:rPr>
        <w:t xml:space="preserve"> обращения к </w:t>
      </w:r>
      <w:r>
        <w:rPr>
          <w:rFonts w:ascii="Times New Roman" w:hAnsi="Times New Roman" w:cs="Times New Roman"/>
          <w:sz w:val="28"/>
          <w:szCs w:val="28"/>
        </w:rPr>
        <w:t>различным источникам информации. Консультирую</w:t>
      </w:r>
      <w:r w:rsidRPr="00B102C0">
        <w:rPr>
          <w:rFonts w:ascii="Times New Roman" w:hAnsi="Times New Roman" w:cs="Times New Roman"/>
          <w:sz w:val="28"/>
          <w:szCs w:val="28"/>
        </w:rPr>
        <w:t xml:space="preserve"> по вопросам тем</w:t>
      </w:r>
      <w:r>
        <w:rPr>
          <w:rFonts w:ascii="Times New Roman" w:hAnsi="Times New Roman" w:cs="Times New Roman"/>
          <w:sz w:val="28"/>
          <w:szCs w:val="28"/>
        </w:rPr>
        <w:t>атики работ и поиску информации.</w:t>
      </w:r>
      <w:r w:rsidRPr="00B102C0">
        <w:rPr>
          <w:rFonts w:ascii="Times New Roman" w:hAnsi="Times New Roman" w:cs="Times New Roman"/>
          <w:sz w:val="28"/>
          <w:szCs w:val="28"/>
        </w:rPr>
        <w:t xml:space="preserve"> Технология формирования </w:t>
      </w:r>
      <w:proofErr w:type="gramStart"/>
      <w:r w:rsidRPr="00B102C0">
        <w:rPr>
          <w:rFonts w:ascii="Times New Roman" w:hAnsi="Times New Roman" w:cs="Times New Roman"/>
          <w:sz w:val="28"/>
          <w:szCs w:val="28"/>
        </w:rPr>
        <w:t>ключевых компетентностей</w:t>
      </w:r>
      <w:proofErr w:type="gramEnd"/>
      <w:r w:rsidRPr="00B102C0">
        <w:rPr>
          <w:rFonts w:ascii="Times New Roman" w:hAnsi="Times New Roman" w:cs="Times New Roman"/>
          <w:sz w:val="28"/>
          <w:szCs w:val="28"/>
        </w:rPr>
        <w:t xml:space="preserve"> обучающихся предполагает использование </w:t>
      </w: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B102C0">
        <w:rPr>
          <w:rFonts w:ascii="Times New Roman" w:hAnsi="Times New Roman" w:cs="Times New Roman"/>
          <w:sz w:val="28"/>
          <w:szCs w:val="28"/>
        </w:rPr>
        <w:t>-ориентированны</w:t>
      </w:r>
      <w:r>
        <w:rPr>
          <w:rFonts w:ascii="Times New Roman" w:hAnsi="Times New Roman" w:cs="Times New Roman"/>
          <w:sz w:val="28"/>
          <w:szCs w:val="28"/>
        </w:rPr>
        <w:t>х заданий,</w:t>
      </w:r>
      <w:r w:rsidRPr="00B1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которых </w:t>
      </w:r>
      <w:r w:rsidRPr="00B102C0">
        <w:rPr>
          <w:rFonts w:ascii="Times New Roman" w:hAnsi="Times New Roman" w:cs="Times New Roman"/>
          <w:sz w:val="28"/>
          <w:szCs w:val="28"/>
        </w:rPr>
        <w:t>позволяет активизировать самостоятельну</w:t>
      </w:r>
      <w:r>
        <w:rPr>
          <w:rFonts w:ascii="Times New Roman" w:hAnsi="Times New Roman" w:cs="Times New Roman"/>
          <w:sz w:val="28"/>
          <w:szCs w:val="28"/>
        </w:rPr>
        <w:t>ю учебную деятельность школьников</w:t>
      </w:r>
      <w:r w:rsidRPr="00B102C0">
        <w:rPr>
          <w:rFonts w:ascii="Times New Roman" w:hAnsi="Times New Roman" w:cs="Times New Roman"/>
          <w:sz w:val="28"/>
          <w:szCs w:val="28"/>
        </w:rPr>
        <w:t>, изменить характер взаимоотношений между учителем и учеником.</w:t>
      </w:r>
    </w:p>
    <w:p w:rsidR="00AF142C" w:rsidRPr="00D25475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475">
        <w:rPr>
          <w:rFonts w:ascii="Times New Roman" w:hAnsi="Times New Roman" w:cs="Times New Roman"/>
          <w:sz w:val="28"/>
          <w:szCs w:val="28"/>
        </w:rPr>
        <w:t xml:space="preserve"> На каждом 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475">
        <w:rPr>
          <w:rFonts w:ascii="Times New Roman" w:hAnsi="Times New Roman" w:cs="Times New Roman"/>
          <w:sz w:val="28"/>
          <w:szCs w:val="28"/>
        </w:rPr>
        <w:t>использую  разнообразные</w:t>
      </w:r>
      <w:proofErr w:type="gramEnd"/>
      <w:r w:rsidRPr="00D25475">
        <w:rPr>
          <w:rFonts w:ascii="Times New Roman" w:hAnsi="Times New Roman" w:cs="Times New Roman"/>
          <w:sz w:val="28"/>
          <w:szCs w:val="28"/>
        </w:rPr>
        <w:t xml:space="preserve"> методические приемы активизации учебной деятельности учащихся: </w:t>
      </w:r>
    </w:p>
    <w:p w:rsidR="00AF142C" w:rsidRPr="00DD5DCB" w:rsidRDefault="00AF142C" w:rsidP="00AF142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B">
        <w:rPr>
          <w:rFonts w:ascii="Times New Roman" w:hAnsi="Times New Roman" w:cs="Times New Roman"/>
          <w:sz w:val="28"/>
          <w:szCs w:val="28"/>
        </w:rPr>
        <w:t xml:space="preserve">работу с учебником, первоисточником, научной литературой; </w:t>
      </w:r>
    </w:p>
    <w:p w:rsidR="00AF142C" w:rsidRPr="00DD5DCB" w:rsidRDefault="00AF142C" w:rsidP="00AF142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B">
        <w:rPr>
          <w:rFonts w:ascii="Times New Roman" w:hAnsi="Times New Roman" w:cs="Times New Roman"/>
          <w:sz w:val="28"/>
          <w:szCs w:val="28"/>
        </w:rPr>
        <w:t>составление «Книжки-шпаргалки», в которую учащиеся записывают основные формулы, химические уравнения, алгоритмы, опоры. Это помогает учащимся   быстро восстановить забытый материал и использовать его многократно;</w:t>
      </w:r>
    </w:p>
    <w:p w:rsidR="00AF142C" w:rsidRPr="00DD5DCB" w:rsidRDefault="00AF142C" w:rsidP="00AF142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B">
        <w:rPr>
          <w:rFonts w:ascii="Times New Roman" w:hAnsi="Times New Roman" w:cs="Times New Roman"/>
          <w:sz w:val="28"/>
          <w:szCs w:val="28"/>
        </w:rPr>
        <w:t>самостоятельное составление тематических тестов, задач, презентаций;</w:t>
      </w:r>
    </w:p>
    <w:p w:rsidR="00AF142C" w:rsidRPr="00DD5DCB" w:rsidRDefault="00AF142C" w:rsidP="00AF142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B">
        <w:rPr>
          <w:rFonts w:ascii="Times New Roman" w:hAnsi="Times New Roman" w:cs="Times New Roman"/>
          <w:sz w:val="28"/>
          <w:szCs w:val="28"/>
        </w:rPr>
        <w:t xml:space="preserve">изготовление химических коллекций, карточек, химического домино и других творческих проектов. </w:t>
      </w:r>
    </w:p>
    <w:p w:rsidR="00AF142C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475">
        <w:rPr>
          <w:rFonts w:ascii="Times New Roman" w:hAnsi="Times New Roman" w:cs="Times New Roman"/>
          <w:sz w:val="28"/>
          <w:szCs w:val="28"/>
        </w:rPr>
        <w:t xml:space="preserve">Во внеурочное время организую </w:t>
      </w:r>
      <w:r>
        <w:rPr>
          <w:rFonts w:ascii="Times New Roman" w:hAnsi="Times New Roman" w:cs="Times New Roman"/>
          <w:sz w:val="28"/>
          <w:szCs w:val="28"/>
        </w:rPr>
        <w:t xml:space="preserve">факультативы, </w:t>
      </w:r>
      <w:r w:rsidRPr="00D25475">
        <w:rPr>
          <w:rFonts w:ascii="Times New Roman" w:hAnsi="Times New Roman" w:cs="Times New Roman"/>
          <w:sz w:val="28"/>
          <w:szCs w:val="28"/>
        </w:rPr>
        <w:t xml:space="preserve">дополнительные групповые и индивидуальные занятия и консультации, на которых последовательно повторяем и отрабатываем </w:t>
      </w:r>
      <w:r>
        <w:rPr>
          <w:rFonts w:ascii="Times New Roman" w:hAnsi="Times New Roman" w:cs="Times New Roman"/>
          <w:sz w:val="28"/>
          <w:szCs w:val="28"/>
        </w:rPr>
        <w:t xml:space="preserve">умения выполнять упражнения и решать </w:t>
      </w:r>
      <w:r w:rsidRPr="00D25475">
        <w:rPr>
          <w:rFonts w:ascii="Times New Roman" w:hAnsi="Times New Roman" w:cs="Times New Roman"/>
          <w:sz w:val="28"/>
          <w:szCs w:val="28"/>
        </w:rPr>
        <w:t xml:space="preserve">задачи. Регулярное отслеживание качества усвоения знаний, умений, </w:t>
      </w:r>
      <w:r w:rsidRPr="00D25475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деятельности позволяет выявить пробелы </w:t>
      </w:r>
      <w:r>
        <w:rPr>
          <w:rFonts w:ascii="Times New Roman" w:hAnsi="Times New Roman" w:cs="Times New Roman"/>
          <w:sz w:val="28"/>
          <w:szCs w:val="28"/>
        </w:rPr>
        <w:t>в знаниях</w:t>
      </w:r>
      <w:r w:rsidRPr="00D2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254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5475">
        <w:rPr>
          <w:rFonts w:ascii="Times New Roman" w:hAnsi="Times New Roman" w:cs="Times New Roman"/>
          <w:sz w:val="28"/>
          <w:szCs w:val="28"/>
        </w:rPr>
        <w:t>щихся и</w:t>
      </w:r>
      <w:r>
        <w:rPr>
          <w:rFonts w:ascii="Times New Roman" w:hAnsi="Times New Roman" w:cs="Times New Roman"/>
          <w:sz w:val="28"/>
          <w:szCs w:val="28"/>
        </w:rPr>
        <w:t xml:space="preserve"> провести коррекционную работу. </w:t>
      </w:r>
    </w:p>
    <w:p w:rsidR="00AF142C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решение задач </w:t>
      </w:r>
      <w:r>
        <w:rPr>
          <w:rFonts w:ascii="Times New Roman" w:hAnsi="Times New Roman"/>
          <w:sz w:val="28"/>
          <w:szCs w:val="28"/>
        </w:rPr>
        <w:t>практико</w:t>
      </w:r>
      <w:r>
        <w:rPr>
          <w:rFonts w:ascii="Times New Roman" w:hAnsi="Times New Roman"/>
          <w:color w:val="000000"/>
          <w:sz w:val="28"/>
          <w:szCs w:val="18"/>
        </w:rPr>
        <w:t>-ориентированной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более глубокое и полное усвоение учебного материала по химии и способствует отработке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  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приобретенные на уроках знания.</w:t>
      </w:r>
    </w:p>
    <w:p w:rsidR="00AF142C" w:rsidRPr="00D25475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45" w:rsidRDefault="00751145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45" w:rsidRPr="00BD3D7D" w:rsidRDefault="00751145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Содержание образования</w:t>
      </w:r>
    </w:p>
    <w:p w:rsidR="00AF142C" w:rsidRPr="00BD3D7D" w:rsidRDefault="00AF142C" w:rsidP="00AF142C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02C0">
        <w:rPr>
          <w:rFonts w:ascii="Times New Roman" w:hAnsi="Times New Roman" w:cs="Times New Roman"/>
          <w:sz w:val="28"/>
          <w:szCs w:val="28"/>
        </w:rPr>
        <w:t xml:space="preserve">овое качество образования связано со сменой характера взаимоотношений между учителем и учеником. Позиция педагога в учебном процессе характеризуется новыми функциями: учитель – собеседник, учитель – исследователь, учитель – эксперт. </w:t>
      </w:r>
      <w:proofErr w:type="spellStart"/>
      <w:r w:rsidRPr="00B102C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102C0">
        <w:rPr>
          <w:rFonts w:ascii="Times New Roman" w:hAnsi="Times New Roman" w:cs="Times New Roman"/>
          <w:sz w:val="28"/>
          <w:szCs w:val="28"/>
        </w:rPr>
        <w:t xml:space="preserve"> подход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102C0">
        <w:rPr>
          <w:rFonts w:ascii="Times New Roman" w:hAnsi="Times New Roman" w:cs="Times New Roman"/>
          <w:sz w:val="28"/>
          <w:szCs w:val="28"/>
        </w:rPr>
        <w:t xml:space="preserve">другую позицию ученика – он выступает субъектом деятельности. Иной характер взаимоотношений между </w:t>
      </w:r>
      <w:proofErr w:type="gramStart"/>
      <w:r w:rsidRPr="00B102C0">
        <w:rPr>
          <w:rFonts w:ascii="Times New Roman" w:hAnsi="Times New Roman" w:cs="Times New Roman"/>
          <w:sz w:val="28"/>
          <w:szCs w:val="28"/>
        </w:rPr>
        <w:t>учителем  и</w:t>
      </w:r>
      <w:proofErr w:type="gramEnd"/>
      <w:r w:rsidRPr="00B102C0">
        <w:rPr>
          <w:rFonts w:ascii="Times New Roman" w:hAnsi="Times New Roman" w:cs="Times New Roman"/>
          <w:sz w:val="28"/>
          <w:szCs w:val="28"/>
        </w:rPr>
        <w:t xml:space="preserve"> учеником заключается и в иной организации урока. </w:t>
      </w: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Для этого на уроках создаю условия для осмысления учебной </w:t>
      </w:r>
      <w:proofErr w:type="gramStart"/>
      <w:r w:rsidRPr="00BD3D7D">
        <w:rPr>
          <w:rFonts w:ascii="Times New Roman" w:hAnsi="Times New Roman"/>
          <w:sz w:val="28"/>
          <w:szCs w:val="28"/>
        </w:rPr>
        <w:t>деятельности,  помогаю</w:t>
      </w:r>
      <w:proofErr w:type="gramEnd"/>
      <w:r w:rsidRPr="00BD3D7D">
        <w:rPr>
          <w:rFonts w:ascii="Times New Roman" w:hAnsi="Times New Roman"/>
          <w:sz w:val="28"/>
          <w:szCs w:val="28"/>
        </w:rPr>
        <w:t xml:space="preserve"> осознать цель предстоящей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BD3D7D">
        <w:rPr>
          <w:rFonts w:ascii="Times New Roman" w:hAnsi="Times New Roman"/>
          <w:sz w:val="28"/>
          <w:szCs w:val="28"/>
        </w:rPr>
        <w:t xml:space="preserve"> принять мотивы познавательной деятельности, связанные с самим процессом познания и его результатом.</w:t>
      </w:r>
    </w:p>
    <w:p w:rsidR="00AF142C" w:rsidRDefault="00AF142C" w:rsidP="00AF142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Решение расчетных задач и выполнение различных упражнений по химии является важным элементом изучения курса химии </w:t>
      </w:r>
      <w:proofErr w:type="gramStart"/>
      <w:r>
        <w:rPr>
          <w:rFonts w:ascii="Times New Roman" w:hAnsi="Times New Roman"/>
          <w:sz w:val="28"/>
          <w:szCs w:val="28"/>
        </w:rPr>
        <w:t>и  основным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показателем творческого усвоения предмета, поскольку позволяет  систематизировать теоретический материал. Без практико</w:t>
      </w:r>
      <w:r>
        <w:rPr>
          <w:rFonts w:ascii="Times New Roman" w:hAnsi="Times New Roman"/>
          <w:color w:val="000000"/>
          <w:sz w:val="28"/>
          <w:szCs w:val="18"/>
        </w:rPr>
        <w:t>-ориентированной направленности задач знания школьников сильно формализованы, поэтому данному элементу обучения я уделяю особое внимание.</w:t>
      </w:r>
    </w:p>
    <w:p w:rsidR="00AF142C" w:rsidRDefault="00AF142C" w:rsidP="00AF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8"/>
        </w:rPr>
        <w:t>Важно отрабатывать умения решать задачи и выполнять упражнения регулярно, по всем изучаемым темам.</w:t>
      </w:r>
      <w:r w:rsidRPr="008F4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Побуждая обучающихся решать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задачи  производственного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я повышаю мотивацию обучающихся к изучению предмета, развиваю логическое мышление, творческую активность. </w:t>
      </w:r>
    </w:p>
    <w:p w:rsidR="00AF142C" w:rsidRDefault="00AF142C" w:rsidP="00AF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сборник  содержит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140 практико-ориентированных задач и 90 упражнений по химии. В процессе решения представленных задач реализуются умения практически использовать приобретенные теоретические знания.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Сборник состоит из трех глав: «Производство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профессии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«Экология и сельское хозяйство»,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медицина», которые помогают обучающимся раскрыть значение знаний по химии в понимании окружающего мира и грамотном, научно обоснованном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природоиспользовании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142C" w:rsidRDefault="00AF142C" w:rsidP="00AF142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 всем задачам приводятся ответы. Задачи дополняют, конкретизируют и расширяют программный материал. Важнейшей особенностью сборника является то, что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классифицированы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блокам и основным типам решения задач по химии. </w:t>
      </w: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Система средств активизации школьников </w:t>
      </w:r>
      <w:proofErr w:type="gramStart"/>
      <w:r w:rsidRPr="00BD3D7D">
        <w:rPr>
          <w:rFonts w:ascii="Times New Roman" w:hAnsi="Times New Roman"/>
          <w:sz w:val="28"/>
          <w:szCs w:val="28"/>
        </w:rPr>
        <w:t>обеспечивает  организацию</w:t>
      </w:r>
      <w:proofErr w:type="gramEnd"/>
      <w:r w:rsidRPr="00BD3D7D">
        <w:rPr>
          <w:rFonts w:ascii="Times New Roman" w:hAnsi="Times New Roman"/>
          <w:sz w:val="28"/>
          <w:szCs w:val="28"/>
        </w:rPr>
        <w:t xml:space="preserve"> учения как мотивированного, целенаправленного, самоуправляемого процесса, если она будет отвечать следующим требованиям: </w:t>
      </w:r>
    </w:p>
    <w:p w:rsidR="00AF142C" w:rsidRPr="00BD3D7D" w:rsidRDefault="00AF142C" w:rsidP="00AF1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пробуждать внутреннюю мотивацию учения на всех его этапах; </w:t>
      </w:r>
    </w:p>
    <w:p w:rsidR="00AF142C" w:rsidRPr="00BD3D7D" w:rsidRDefault="00AF142C" w:rsidP="00AF1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стимулировать механизм ориентировки учащихся, обеспечивающий целеполагание и планирование предстоящей деятельности; </w:t>
      </w:r>
    </w:p>
    <w:p w:rsidR="00AF142C" w:rsidRPr="00BD3D7D" w:rsidRDefault="00AF142C" w:rsidP="00AF1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обеспечивать формирование учебных и интеллектуальных умений школьников по переработке учебной информации; </w:t>
      </w:r>
    </w:p>
    <w:p w:rsidR="00AF142C" w:rsidRPr="00BD3D7D" w:rsidRDefault="00AF142C" w:rsidP="00AF1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обеспечивать самооценку учебно-познавательной деятельности в ходе процесса учения на основе самоконтроля и </w:t>
      </w:r>
      <w:proofErr w:type="spellStart"/>
      <w:r w:rsidRPr="00BD3D7D">
        <w:rPr>
          <w:rFonts w:ascii="Times New Roman" w:hAnsi="Times New Roman"/>
          <w:sz w:val="28"/>
          <w:szCs w:val="28"/>
        </w:rPr>
        <w:t>самокоррекции</w:t>
      </w:r>
      <w:proofErr w:type="spellEnd"/>
      <w:r w:rsidRPr="00BD3D7D">
        <w:rPr>
          <w:rFonts w:ascii="Times New Roman" w:hAnsi="Times New Roman"/>
          <w:sz w:val="28"/>
          <w:szCs w:val="28"/>
        </w:rPr>
        <w:t xml:space="preserve">. </w:t>
      </w: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D7D">
        <w:rPr>
          <w:rFonts w:ascii="Times New Roman" w:hAnsi="Times New Roman"/>
          <w:sz w:val="28"/>
          <w:szCs w:val="28"/>
        </w:rPr>
        <w:t xml:space="preserve">Исходя из этого, моя задача не просто дать базовые знания обучающимся, но и направить их действия на самостоятельное освоение знаний. </w:t>
      </w:r>
      <w:r>
        <w:rPr>
          <w:rFonts w:ascii="Times New Roman" w:hAnsi="Times New Roman"/>
          <w:sz w:val="28"/>
          <w:szCs w:val="28"/>
        </w:rPr>
        <w:t>Решение практико-ориентированных задач</w:t>
      </w:r>
      <w:r w:rsidRPr="00BD3D7D">
        <w:rPr>
          <w:rFonts w:ascii="Times New Roman" w:hAnsi="Times New Roman"/>
          <w:sz w:val="28"/>
          <w:szCs w:val="28"/>
        </w:rPr>
        <w:t>, применяемы</w:t>
      </w:r>
      <w:r>
        <w:rPr>
          <w:rFonts w:ascii="Times New Roman" w:hAnsi="Times New Roman"/>
          <w:sz w:val="28"/>
          <w:szCs w:val="28"/>
        </w:rPr>
        <w:t>х</w:t>
      </w:r>
      <w:r w:rsidRPr="00BD3D7D">
        <w:rPr>
          <w:rFonts w:ascii="Times New Roman" w:hAnsi="Times New Roman"/>
          <w:sz w:val="28"/>
          <w:szCs w:val="28"/>
        </w:rPr>
        <w:t xml:space="preserve"> на уроках, при этом становятся мощным средством, позволяющим активизировать мыслительную деятельность школьников, повысить познавательный интерес и, в конечном счете, добиться успешности каждого ученика в процессе изучения </w:t>
      </w:r>
      <w:r>
        <w:rPr>
          <w:rFonts w:ascii="Times New Roman" w:hAnsi="Times New Roman"/>
          <w:sz w:val="28"/>
          <w:szCs w:val="28"/>
        </w:rPr>
        <w:t>химии</w:t>
      </w:r>
      <w:r w:rsidRPr="00BD3D7D">
        <w:rPr>
          <w:rFonts w:ascii="Times New Roman" w:hAnsi="Times New Roman"/>
          <w:sz w:val="28"/>
          <w:szCs w:val="28"/>
        </w:rPr>
        <w:t xml:space="preserve">. </w:t>
      </w:r>
    </w:p>
    <w:p w:rsidR="00751145" w:rsidRPr="00751145" w:rsidRDefault="00AF142C" w:rsidP="007511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eastAsia="Times New Roman" w:hAnsi="Times New Roman" w:cs="Times New Roman"/>
          <w:bCs/>
          <w:sz w:val="28"/>
          <w:szCs w:val="28"/>
        </w:rPr>
        <w:t>Созданная   мотивация познавательной деятельности ученика на уроке</w:t>
      </w:r>
      <w:r w:rsidRPr="00BD3D7D">
        <w:rPr>
          <w:rFonts w:ascii="Times New Roman" w:eastAsia="Times New Roman" w:hAnsi="Times New Roman" w:cs="Times New Roman"/>
          <w:sz w:val="28"/>
          <w:szCs w:val="28"/>
        </w:rPr>
        <w:t xml:space="preserve"> связана с поддержанием интереса к изучению материала: </w:t>
      </w:r>
      <w:r w:rsidRPr="00BD3D7D">
        <w:rPr>
          <w:rFonts w:ascii="Times New Roman" w:eastAsia="Times New Roman" w:hAnsi="Times New Roman" w:cs="Times New Roman"/>
          <w:bCs/>
          <w:sz w:val="28"/>
          <w:szCs w:val="28"/>
        </w:rPr>
        <w:t>опора на жизненный опыт</w:t>
      </w:r>
      <w:r w:rsidRPr="00BD3D7D">
        <w:rPr>
          <w:rFonts w:ascii="Times New Roman" w:eastAsia="Times New Roman" w:hAnsi="Times New Roman" w:cs="Times New Roman"/>
          <w:sz w:val="28"/>
          <w:szCs w:val="28"/>
        </w:rPr>
        <w:t>, создание проблемной ситуации</w:t>
      </w:r>
      <w:r w:rsidRPr="00BD3D7D">
        <w:rPr>
          <w:rFonts w:ascii="Times New Roman" w:eastAsia="Times New Roman" w:hAnsi="Times New Roman" w:cs="Times New Roman"/>
          <w:bCs/>
          <w:sz w:val="28"/>
          <w:szCs w:val="28"/>
        </w:rPr>
        <w:t>, выполнение творческих и развивающих заданий</w:t>
      </w:r>
      <w:r w:rsidR="00751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42C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Default="00AF142C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45" w:rsidRDefault="00751145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45" w:rsidRDefault="00751145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45" w:rsidRPr="00BD3D7D" w:rsidRDefault="00751145" w:rsidP="00A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42C" w:rsidRDefault="00AF142C" w:rsidP="00AF142C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Формы, методы и средства учебно-воспитательной работы</w:t>
      </w:r>
    </w:p>
    <w:p w:rsidR="00AF142C" w:rsidRPr="00BD3D7D" w:rsidRDefault="00AF142C" w:rsidP="00AF142C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:rsidR="00AF142C" w:rsidRPr="00BC0B98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 xml:space="preserve">Анализ многочисленных педагогических технологий позволяет сделать вывод, что для повышения качества </w:t>
      </w:r>
      <w:proofErr w:type="gramStart"/>
      <w:r w:rsidRPr="00BC0B9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C0B98">
        <w:rPr>
          <w:rFonts w:ascii="Times New Roman" w:hAnsi="Times New Roman" w:cs="Times New Roman"/>
          <w:sz w:val="28"/>
          <w:szCs w:val="28"/>
        </w:rPr>
        <w:t xml:space="preserve"> учащихся эффективнее использовать не одну, конкретно взятую технологию, а элементы различных систем обучения.</w:t>
      </w:r>
    </w:p>
    <w:p w:rsidR="00AF142C" w:rsidRPr="00BC0B98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Важная характеристика качества знаний – их системность, т.е. четкое осознание связей между отдельными элементами 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практическим применением</w:t>
      </w:r>
      <w:r w:rsidRPr="00BC0B98">
        <w:rPr>
          <w:rFonts w:ascii="Times New Roman" w:hAnsi="Times New Roman" w:cs="Times New Roman"/>
          <w:sz w:val="28"/>
          <w:szCs w:val="28"/>
        </w:rPr>
        <w:t>.</w:t>
      </w:r>
    </w:p>
    <w:p w:rsidR="00AF142C" w:rsidRPr="00BC0B98" w:rsidRDefault="00AF142C" w:rsidP="00AF142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Критерии отбора содержания курса химии можно свести к следующим положениям:</w:t>
      </w:r>
    </w:p>
    <w:p w:rsidR="00AF142C" w:rsidRPr="00BC0B98" w:rsidRDefault="00AF142C" w:rsidP="00AF142C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Отбираемое содержание способствует созданию потока информации;</w:t>
      </w:r>
    </w:p>
    <w:p w:rsidR="00AF142C" w:rsidRPr="00BC0B98" w:rsidRDefault="00AF142C" w:rsidP="00AF142C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Отбираемый материал адаптирован для учащихся соответствующего возраста;</w:t>
      </w:r>
    </w:p>
    <w:p w:rsidR="00AF142C" w:rsidRPr="00BC0B98" w:rsidRDefault="00AF142C" w:rsidP="00AF142C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Отбираемый материал включает различные виды наглядности;</w:t>
      </w:r>
    </w:p>
    <w:p w:rsidR="00AF142C" w:rsidRPr="00BC0B98" w:rsidRDefault="00AF142C" w:rsidP="00AF142C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lastRenderedPageBreak/>
        <w:t>Отбираемое практическое содержание способствует построению моделей объектов разного рода и выявлению закономерностей их функционирования;</w:t>
      </w:r>
    </w:p>
    <w:p w:rsidR="00AF142C" w:rsidRPr="00BC0B98" w:rsidRDefault="00AF142C" w:rsidP="00AF142C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Конструкция содержания способствует классификации и систематизации потока информации, предъявляемой учащимся.</w:t>
      </w:r>
    </w:p>
    <w:p w:rsidR="00AF142C" w:rsidRPr="00BC0B98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B98">
        <w:rPr>
          <w:rFonts w:ascii="Times New Roman" w:hAnsi="Times New Roman" w:cs="Times New Roman"/>
          <w:sz w:val="28"/>
          <w:szCs w:val="28"/>
        </w:rPr>
        <w:t>Урок химии не может быть полноценным без эксперимента, демонстрационных и лабораторных опытов, посредством которых учащиеся приобщаются к миру веществ, пытаются анализировать, а затем и прогнозировать их строение и свойства, устанавливать причинно-следственные связи.</w:t>
      </w:r>
    </w:p>
    <w:p w:rsidR="00AF142C" w:rsidRPr="00BD3D7D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>При организации и осуществлении учебно-познавательной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Pr="00B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решении задач сборника</w:t>
      </w:r>
      <w:r w:rsidRPr="00BD3D7D">
        <w:rPr>
          <w:rFonts w:ascii="Times New Roman" w:hAnsi="Times New Roman" w:cs="Times New Roman"/>
          <w:sz w:val="28"/>
          <w:szCs w:val="28"/>
        </w:rPr>
        <w:t xml:space="preserve"> использую нетрадиционные подходы: игровые моменты, объяснение с использованием стихотворений, кроссворды, занимательный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42C" w:rsidRPr="00BD3D7D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>Особое же внимание уделяю тем методам, средствам и формам обучения, которые стимулируют активную познавательную деятельность, развивают интерес к предмету, способствуют повышению качества образования.</w:t>
      </w:r>
    </w:p>
    <w:p w:rsidR="00AF142C" w:rsidRPr="00BD3D7D" w:rsidRDefault="00AF142C" w:rsidP="00AF142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787">
        <w:rPr>
          <w:rFonts w:ascii="Times New Roman" w:hAnsi="Times New Roman" w:cs="Times New Roman"/>
          <w:sz w:val="28"/>
          <w:szCs w:val="28"/>
        </w:rPr>
        <w:t>1.Создание проблемных ситуаций</w:t>
      </w:r>
      <w:r w:rsidRPr="00BD3D7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D3D7D">
        <w:rPr>
          <w:rFonts w:ascii="Times New Roman" w:hAnsi="Times New Roman" w:cs="Times New Roman"/>
          <w:sz w:val="28"/>
          <w:szCs w:val="28"/>
        </w:rPr>
        <w:t xml:space="preserve">это такая форма обучения, в которой процесс </w:t>
      </w:r>
      <w:proofErr w:type="gramStart"/>
      <w:r w:rsidRPr="00BD3D7D">
        <w:rPr>
          <w:rFonts w:ascii="Times New Roman" w:hAnsi="Times New Roman" w:cs="Times New Roman"/>
          <w:sz w:val="28"/>
          <w:szCs w:val="28"/>
        </w:rPr>
        <w:t xml:space="preserve">познания  </w:t>
      </w:r>
      <w:r>
        <w:rPr>
          <w:rFonts w:ascii="Times New Roman" w:hAnsi="Times New Roman" w:cs="Times New Roman"/>
          <w:sz w:val="28"/>
          <w:szCs w:val="28"/>
        </w:rPr>
        <w:t>сочетается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D3D7D">
        <w:rPr>
          <w:rFonts w:ascii="Times New Roman" w:hAnsi="Times New Roman" w:cs="Times New Roman"/>
          <w:sz w:val="28"/>
          <w:szCs w:val="28"/>
        </w:rPr>
        <w:t xml:space="preserve"> поисковой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исследовательской деятельностью </w:t>
      </w:r>
      <w:r w:rsidRPr="00B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D3D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3D7D">
        <w:rPr>
          <w:rFonts w:ascii="Times New Roman" w:hAnsi="Times New Roman" w:cs="Times New Roman"/>
          <w:sz w:val="28"/>
          <w:szCs w:val="28"/>
        </w:rPr>
        <w:t>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7D">
        <w:rPr>
          <w:rFonts w:ascii="Times New Roman" w:hAnsi="Times New Roman" w:cs="Times New Roman"/>
          <w:sz w:val="28"/>
          <w:szCs w:val="28"/>
        </w:rPr>
        <w:t xml:space="preserve">При данной работе не даются конкретные ответы, их необходимо находить самостоятельно. Это позволяет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Pr="00BD3D7D">
        <w:rPr>
          <w:rFonts w:ascii="Times New Roman" w:hAnsi="Times New Roman" w:cs="Times New Roman"/>
          <w:sz w:val="28"/>
          <w:szCs w:val="28"/>
        </w:rPr>
        <w:t xml:space="preserve">, опираясь на собственный опыт, формулировать выводы, применять на практике полученные знания, предлагать собственный взгляд на проблему. </w:t>
      </w:r>
    </w:p>
    <w:p w:rsidR="00AF142C" w:rsidRPr="008A4771" w:rsidRDefault="00AF142C" w:rsidP="00AF142C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2584">
        <w:rPr>
          <w:rFonts w:ascii="Times New Roman" w:eastAsia="Calibri" w:hAnsi="Times New Roman" w:cs="Times New Roman"/>
          <w:sz w:val="28"/>
          <w:szCs w:val="28"/>
        </w:rPr>
        <w:t>дачным является метод проек</w:t>
      </w:r>
      <w:r>
        <w:rPr>
          <w:rFonts w:ascii="Times New Roman" w:hAnsi="Times New Roman" w:cs="Times New Roman"/>
          <w:sz w:val="28"/>
          <w:szCs w:val="28"/>
        </w:rPr>
        <w:t>тов, в основу которого положена</w:t>
      </w:r>
      <w:r w:rsidRPr="00332584">
        <w:rPr>
          <w:rFonts w:ascii="Times New Roman" w:eastAsia="Calibri" w:hAnsi="Times New Roman" w:cs="Times New Roman"/>
          <w:sz w:val="28"/>
          <w:szCs w:val="28"/>
        </w:rPr>
        <w:t xml:space="preserve"> идея, составляющая суть понятия «проект», его прагматическая направленность на результат,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этого добиться, </w:t>
      </w:r>
      <w:r>
        <w:rPr>
          <w:rFonts w:ascii="Times New Roman" w:hAnsi="Times New Roman" w:cs="Times New Roman"/>
          <w:sz w:val="28"/>
          <w:szCs w:val="28"/>
        </w:rPr>
        <w:t>учу</w:t>
      </w:r>
      <w:r w:rsidRPr="00332584">
        <w:rPr>
          <w:rFonts w:ascii="Times New Roman" w:eastAsia="Calibri" w:hAnsi="Times New Roman" w:cs="Times New Roman"/>
          <w:sz w:val="28"/>
          <w:szCs w:val="28"/>
        </w:rPr>
        <w:t xml:space="preserve"> детей самостоятельно мыслить, находить и решать проблемы, привлекать для этой цели знания из разных областей, прогнозировать результаты и возможные последствия разных вариантов решений, уметь лаконично излагать свою мысль</w:t>
      </w:r>
      <w:r w:rsidRPr="008A4771">
        <w:rPr>
          <w:rFonts w:ascii="Times New Roman" w:eastAsia="Calibri" w:hAnsi="Times New Roman" w:cs="Times New Roman"/>
          <w:sz w:val="28"/>
          <w:szCs w:val="28"/>
        </w:rPr>
        <w:t>.</w:t>
      </w:r>
      <w:r w:rsidRPr="008A4771">
        <w:rPr>
          <w:rFonts w:ascii="Times New Roman" w:hAnsi="Times New Roman" w:cs="Times New Roman"/>
          <w:sz w:val="28"/>
          <w:szCs w:val="28"/>
        </w:rPr>
        <w:t xml:space="preserve"> </w:t>
      </w:r>
      <w:r w:rsidRPr="008A4771">
        <w:rPr>
          <w:rFonts w:ascii="Times New Roman" w:eastAsia="Calibri" w:hAnsi="Times New Roman" w:cs="Times New Roman"/>
          <w:sz w:val="28"/>
          <w:szCs w:val="28"/>
        </w:rPr>
        <w:t>Проект углубляет знания в области химии, развивает навыки психологии общения, компьютерной верстки и компьютерного дизайна, способствует формированию умений выделять главное, систематизировать и обобщать изучаемый материал.</w:t>
      </w:r>
    </w:p>
    <w:p w:rsidR="00AF142C" w:rsidRPr="00332584" w:rsidRDefault="00AF142C" w:rsidP="00AF14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42C" w:rsidRDefault="00AF142C" w:rsidP="00AF142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.</w:t>
      </w:r>
      <w:r w:rsidRPr="00BD3D7D">
        <w:rPr>
          <w:rFonts w:ascii="Times New Roman" w:hAnsi="Times New Roman"/>
          <w:sz w:val="28"/>
          <w:szCs w:val="28"/>
        </w:rPr>
        <w:t xml:space="preserve">В развитии творческих способностей обучающихся неоценима   роль </w:t>
      </w:r>
      <w:r w:rsidRPr="00332584">
        <w:rPr>
          <w:rFonts w:ascii="Times New Roman" w:hAnsi="Times New Roman"/>
          <w:sz w:val="28"/>
          <w:szCs w:val="28"/>
        </w:rPr>
        <w:t>игровых методов обучения.</w:t>
      </w:r>
      <w:r w:rsidRPr="00BD3D7D">
        <w:rPr>
          <w:rFonts w:ascii="Times New Roman" w:hAnsi="Times New Roman"/>
          <w:sz w:val="28"/>
          <w:szCs w:val="28"/>
        </w:rPr>
        <w:t xml:space="preserve"> Игры, </w:t>
      </w:r>
      <w:proofErr w:type="gramStart"/>
      <w:r w:rsidRPr="00BD3D7D">
        <w:rPr>
          <w:rFonts w:ascii="Times New Roman" w:hAnsi="Times New Roman"/>
          <w:sz w:val="28"/>
          <w:szCs w:val="28"/>
        </w:rPr>
        <w:t>проводимые  на</w:t>
      </w:r>
      <w:proofErr w:type="gramEnd"/>
      <w:r w:rsidRPr="00BD3D7D">
        <w:rPr>
          <w:rFonts w:ascii="Times New Roman" w:hAnsi="Times New Roman"/>
          <w:sz w:val="28"/>
          <w:szCs w:val="28"/>
        </w:rPr>
        <w:t xml:space="preserve"> разных этапах  урока, имеют различные цели. В начале </w:t>
      </w:r>
      <w:proofErr w:type="gramStart"/>
      <w:r w:rsidRPr="00BD3D7D">
        <w:rPr>
          <w:rFonts w:ascii="Times New Roman" w:hAnsi="Times New Roman"/>
          <w:sz w:val="28"/>
          <w:szCs w:val="28"/>
        </w:rPr>
        <w:t>урока  игра</w:t>
      </w:r>
      <w:proofErr w:type="gramEnd"/>
      <w:r w:rsidRPr="00BD3D7D">
        <w:rPr>
          <w:rFonts w:ascii="Times New Roman" w:hAnsi="Times New Roman"/>
          <w:sz w:val="28"/>
          <w:szCs w:val="28"/>
        </w:rPr>
        <w:t xml:space="preserve"> нацелена на организацию и заинтересованность  детей, стимуляцию  их активности; в середине урока  –  на усвоение темы; в конце урока – на  поисковый характер. </w:t>
      </w:r>
    </w:p>
    <w:p w:rsidR="00AF142C" w:rsidRPr="00BD3D7D" w:rsidRDefault="00AF142C" w:rsidP="00AF1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3D7D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позволяет стимулировать интерес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D3D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3D7D">
        <w:rPr>
          <w:rFonts w:ascii="Times New Roman" w:hAnsi="Times New Roman" w:cs="Times New Roman"/>
          <w:sz w:val="28"/>
          <w:szCs w:val="28"/>
        </w:rPr>
        <w:t xml:space="preserve">щихся, повышает эффективность самостоятельной работы, </w:t>
      </w:r>
      <w:r w:rsidRPr="00BD3D7D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 критическое мышление и творческие способности, тем </w:t>
      </w:r>
      <w:proofErr w:type="gramStart"/>
      <w:r w:rsidRPr="00BD3D7D">
        <w:rPr>
          <w:rFonts w:ascii="Times New Roman" w:hAnsi="Times New Roman" w:cs="Times New Roman"/>
          <w:sz w:val="28"/>
          <w:szCs w:val="28"/>
        </w:rPr>
        <w:t>самым  выводит</w:t>
      </w:r>
      <w:proofErr w:type="gramEnd"/>
      <w:r w:rsidRPr="00BD3D7D">
        <w:rPr>
          <w:rFonts w:ascii="Times New Roman" w:hAnsi="Times New Roman" w:cs="Times New Roman"/>
          <w:sz w:val="28"/>
          <w:szCs w:val="28"/>
        </w:rPr>
        <w:t xml:space="preserve"> учебный процесс  на качественно новый уровень.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AF142C" w:rsidRDefault="00AF142C" w:rsidP="00AF142C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7D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BD3D7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BD3D7D">
        <w:rPr>
          <w:rFonts w:ascii="Times New Roman" w:hAnsi="Times New Roman" w:cs="Times New Roman"/>
          <w:b/>
          <w:sz w:val="28"/>
          <w:szCs w:val="28"/>
        </w:rPr>
        <w:t xml:space="preserve"> и достижения учащихся</w:t>
      </w:r>
    </w:p>
    <w:p w:rsidR="00AF142C" w:rsidRPr="00BD3D7D" w:rsidRDefault="00AF142C" w:rsidP="00AF142C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142C" w:rsidRPr="00BD3D7D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сборника практико-</w:t>
      </w:r>
      <w:r w:rsidRPr="003D629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ентированных задач и упражнений по химии </w:t>
      </w:r>
      <w:r w:rsidRPr="003D629C">
        <w:rPr>
          <w:rFonts w:ascii="Times New Roman" w:hAnsi="Times New Roman" w:cs="Times New Roman"/>
          <w:sz w:val="28"/>
          <w:szCs w:val="28"/>
        </w:rPr>
        <w:t>для учителей и обучающихся общеобразовательных школ</w:t>
      </w:r>
      <w:r w:rsidRPr="00B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Pr="00BD3D7D">
        <w:rPr>
          <w:rFonts w:ascii="Times New Roman" w:hAnsi="Times New Roman" w:cs="Times New Roman"/>
          <w:sz w:val="28"/>
          <w:szCs w:val="28"/>
        </w:rPr>
        <w:t>достигнуть определённых результатов:</w:t>
      </w:r>
    </w:p>
    <w:p w:rsidR="00AF142C" w:rsidRPr="00BD3D7D" w:rsidRDefault="00AF142C" w:rsidP="00AF14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>у большинства учащихся сформировалась положительная мотивация к изучению предмета;</w:t>
      </w:r>
    </w:p>
    <w:p w:rsidR="00AF142C" w:rsidRDefault="00AF142C" w:rsidP="00AF14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D">
        <w:rPr>
          <w:rFonts w:ascii="Times New Roman" w:hAnsi="Times New Roman" w:cs="Times New Roman"/>
          <w:sz w:val="28"/>
          <w:szCs w:val="28"/>
        </w:rPr>
        <w:t xml:space="preserve">возросла эффективность развития </w:t>
      </w:r>
      <w:proofErr w:type="gramStart"/>
      <w:r w:rsidRPr="00BD3D7D">
        <w:rPr>
          <w:rFonts w:ascii="Times New Roman" w:hAnsi="Times New Roman" w:cs="Times New Roman"/>
          <w:sz w:val="28"/>
          <w:szCs w:val="28"/>
        </w:rPr>
        <w:t>интеллектуальных и т</w:t>
      </w:r>
      <w:r>
        <w:rPr>
          <w:rFonts w:ascii="Times New Roman" w:hAnsi="Times New Roman" w:cs="Times New Roman"/>
          <w:sz w:val="28"/>
          <w:szCs w:val="28"/>
        </w:rPr>
        <w:t>ворческих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AF142C" w:rsidRDefault="00AF142C" w:rsidP="00AF14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повысилось качество по предмету.</w:t>
      </w:r>
    </w:p>
    <w:p w:rsidR="00AF142C" w:rsidRDefault="00AF142C" w:rsidP="00AF142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06">
        <w:rPr>
          <w:rFonts w:ascii="Times New Roman" w:hAnsi="Times New Roman" w:cs="Times New Roman"/>
          <w:b/>
          <w:sz w:val="28"/>
          <w:szCs w:val="28"/>
        </w:rPr>
        <w:t>№1. Мониторинг качества знаний по химии</w:t>
      </w:r>
    </w:p>
    <w:p w:rsidR="00AF142C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2C" w:rsidRPr="00421006" w:rsidRDefault="00AF142C" w:rsidP="00AF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9"/>
        <w:gridCol w:w="1695"/>
        <w:gridCol w:w="1695"/>
        <w:gridCol w:w="1976"/>
        <w:gridCol w:w="1836"/>
      </w:tblGrid>
      <w:tr w:rsidR="00AF142C" w:rsidRPr="00BD3D7D" w:rsidTr="004D2135">
        <w:tc>
          <w:tcPr>
            <w:tcW w:w="2376" w:type="dxa"/>
          </w:tcPr>
          <w:p w:rsidR="00AF142C" w:rsidRPr="00BD3D7D" w:rsidRDefault="00AF142C" w:rsidP="004D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5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AF142C" w:rsidRPr="00BD3D7D" w:rsidTr="004D2135">
        <w:tc>
          <w:tcPr>
            <w:tcW w:w="2376" w:type="dxa"/>
          </w:tcPr>
          <w:p w:rsidR="00AF142C" w:rsidRPr="00BD3D7D" w:rsidRDefault="00AF142C" w:rsidP="004D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3уч.год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F142C" w:rsidRPr="00BD3D7D" w:rsidTr="004D2135">
        <w:tc>
          <w:tcPr>
            <w:tcW w:w="2376" w:type="dxa"/>
          </w:tcPr>
          <w:p w:rsidR="00AF142C" w:rsidRPr="00BD3D7D" w:rsidRDefault="00AF142C" w:rsidP="004D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4уч.год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2C" w:rsidRPr="00BD3D7D" w:rsidTr="004D2135">
        <w:tc>
          <w:tcPr>
            <w:tcW w:w="2376" w:type="dxa"/>
          </w:tcPr>
          <w:p w:rsidR="00AF142C" w:rsidRDefault="00AF142C" w:rsidP="004D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2015уч.год</w:t>
            </w:r>
          </w:p>
          <w:p w:rsidR="00AF142C" w:rsidRPr="00BD3D7D" w:rsidRDefault="00AF142C" w:rsidP="004D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(3четверть)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7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AF142C" w:rsidRPr="00BD3D7D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F142C" w:rsidRDefault="00AF142C" w:rsidP="00AF1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2C" w:rsidRPr="00BD3D7D" w:rsidRDefault="00AF142C" w:rsidP="00AF1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2C" w:rsidRDefault="00AF142C" w:rsidP="00AF1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1734">
        <w:rPr>
          <w:rFonts w:ascii="Times New Roman" w:hAnsi="Times New Roman"/>
          <w:b/>
          <w:sz w:val="28"/>
          <w:szCs w:val="28"/>
        </w:rPr>
        <w:t>№ 2 Результативность участия школьников в предметных олимпиадах, конкурсах и смотрах, исследовательской деятельности</w:t>
      </w: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3860">
        <w:rPr>
          <w:rFonts w:ascii="Times New Roman" w:hAnsi="Times New Roman" w:cs="Times New Roman"/>
          <w:b/>
          <w:sz w:val="28"/>
          <w:szCs w:val="24"/>
        </w:rPr>
        <w:t xml:space="preserve">Карта успешности учащихся по </w:t>
      </w:r>
      <w:proofErr w:type="gramStart"/>
      <w:r w:rsidRPr="00373860">
        <w:rPr>
          <w:rFonts w:ascii="Times New Roman" w:hAnsi="Times New Roman" w:cs="Times New Roman"/>
          <w:b/>
          <w:sz w:val="28"/>
          <w:szCs w:val="24"/>
        </w:rPr>
        <w:t>химии  в</w:t>
      </w:r>
      <w:proofErr w:type="gramEnd"/>
      <w:r w:rsidRPr="00373860">
        <w:rPr>
          <w:rFonts w:ascii="Times New Roman" w:hAnsi="Times New Roman" w:cs="Times New Roman"/>
          <w:b/>
          <w:sz w:val="28"/>
          <w:szCs w:val="24"/>
        </w:rPr>
        <w:t xml:space="preserve"> 2013-2014 учебного года</w:t>
      </w:r>
    </w:p>
    <w:p w:rsidR="00AF142C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Учитель: Курочка Юлия Васильевна</w:t>
      </w:r>
    </w:p>
    <w:p w:rsidR="00AF142C" w:rsidRPr="00373860" w:rsidRDefault="00AF142C" w:rsidP="00A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e"/>
        <w:tblW w:w="1091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713"/>
        <w:gridCol w:w="6225"/>
      </w:tblGrid>
      <w:tr w:rsidR="00AF142C" w:rsidRPr="002C1096" w:rsidTr="004D2135">
        <w:tc>
          <w:tcPr>
            <w:tcW w:w="2978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713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25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Победители, призеры</w:t>
            </w:r>
          </w:p>
        </w:tc>
      </w:tr>
      <w:tr w:rsidR="00AF142C" w:rsidRPr="002C1096" w:rsidTr="004D2135">
        <w:tc>
          <w:tcPr>
            <w:tcW w:w="2978" w:type="dxa"/>
          </w:tcPr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Городской этап Республиканской олимпиады по общеобразовательным предметам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AF142C" w:rsidRPr="002C1096" w:rsidRDefault="00AF142C" w:rsidP="004D2135">
            <w:pPr>
              <w:pStyle w:val="a7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AF142C">
            <w:pPr>
              <w:pStyle w:val="a7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Курочка Анастасия 11 класс -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gram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Валентина  11</w:t>
            </w:r>
            <w:proofErr w:type="gram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класс  -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4 место</w:t>
            </w:r>
          </w:p>
        </w:tc>
      </w:tr>
      <w:tr w:rsidR="00AF142C" w:rsidRPr="002C1096" w:rsidTr="004D2135">
        <w:tc>
          <w:tcPr>
            <w:tcW w:w="2978" w:type="dxa"/>
          </w:tcPr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Казахстанские интернет – олимпиады: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1) КИО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2) Дистанционная Республиканская Юниорская олимпиада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(один из предметов -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3) «</w:t>
            </w:r>
            <w:proofErr w:type="spellStart"/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</w:t>
            </w:r>
            <w:proofErr w:type="spellEnd"/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Дарын</w:t>
            </w:r>
            <w:proofErr w:type="spellEnd"/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» олимпиада</w:t>
            </w:r>
          </w:p>
        </w:tc>
        <w:tc>
          <w:tcPr>
            <w:tcW w:w="1713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AF142C" w:rsidRPr="002C1096" w:rsidRDefault="00AF142C" w:rsidP="004D2135">
            <w:pPr>
              <w:pStyle w:val="a7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pStyle w:val="a7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AF142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Курочка Анастасия 11 класс – 9 результат (ОБЛ.) -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gram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Валентина  11</w:t>
            </w:r>
            <w:proofErr w:type="gram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3 место (БРОНЗА)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Куанышбаева Гульназ 10 класс -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7 результат (ОБЛ.) -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Гиззат 10 класс - 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 - сертификат участника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AF142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Кусеева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Динара 7 класс: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тур –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очный) тур – сертификат участника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42C" w:rsidRPr="002C1096" w:rsidRDefault="00AF142C" w:rsidP="00AF142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Куанышбаева Гульназ 10 класс -  1 результат (город.)  - 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Гиззат 10 класс - 1 результат (город.) сертификат участника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 - 1 результат (город.) сертификат участника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2C" w:rsidRPr="002C1096" w:rsidTr="004D2135">
        <w:tc>
          <w:tcPr>
            <w:tcW w:w="2978" w:type="dxa"/>
          </w:tcPr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основам наук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5" w:type="dxa"/>
          </w:tcPr>
          <w:p w:rsidR="00AF142C" w:rsidRPr="002C1096" w:rsidRDefault="00AF142C" w:rsidP="004D2135">
            <w:pPr>
              <w:pStyle w:val="a7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gram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Валентина  11</w:t>
            </w:r>
            <w:proofErr w:type="gram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 92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Куанышбаева Гульназ 10 класс –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96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Сулейменова Гиззат 10 класс – 100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ЗОЛОТО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класс – 96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Диана 8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– 92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Шопанова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Эльмира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класс – 87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(высшая лига)</w:t>
            </w:r>
          </w:p>
          <w:p w:rsidR="00AF142C" w:rsidRPr="002C1096" w:rsidRDefault="00AF142C" w:rsidP="00AF142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Белова Екатерина </w:t>
            </w:r>
            <w:r w:rsidRPr="002C1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–87 б.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(премьер-лига)</w:t>
            </w:r>
          </w:p>
          <w:p w:rsidR="00AF142C" w:rsidRPr="002C1096" w:rsidRDefault="00AF142C" w:rsidP="004D2135">
            <w:pPr>
              <w:pStyle w:val="a7"/>
              <w:ind w:left="3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2C" w:rsidRPr="002C1096" w:rsidTr="004D2135">
        <w:tc>
          <w:tcPr>
            <w:tcW w:w="2978" w:type="dxa"/>
          </w:tcPr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 Бота 2013»</w:t>
            </w:r>
          </w:p>
          <w:p w:rsidR="00AF142C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из предметов -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</w:tc>
        <w:tc>
          <w:tcPr>
            <w:tcW w:w="1713" w:type="dxa"/>
          </w:tcPr>
          <w:p w:rsidR="00AF142C" w:rsidRPr="002C1096" w:rsidRDefault="00AF142C" w:rsidP="004D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AF142C" w:rsidRPr="002C1096" w:rsidRDefault="00AF142C" w:rsidP="00AF142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>Церковникова</w:t>
            </w:r>
            <w:proofErr w:type="spellEnd"/>
            <w:r w:rsidRPr="002C1096">
              <w:rPr>
                <w:rFonts w:ascii="Times New Roman" w:hAnsi="Times New Roman" w:cs="Times New Roman"/>
                <w:sz w:val="28"/>
                <w:szCs w:val="28"/>
              </w:rPr>
              <w:t xml:space="preserve"> Полина 9 класс – </w:t>
            </w:r>
            <w:r w:rsidRPr="002C109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AF142C" w:rsidRPr="002C1096" w:rsidRDefault="00AF142C" w:rsidP="004D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42C" w:rsidRDefault="00AF142C" w:rsidP="00AF142C">
      <w:pPr>
        <w:pStyle w:val="a3"/>
        <w:rPr>
          <w:rFonts w:ascii="Times New Roman" w:hAnsi="Times New Roman"/>
          <w:sz w:val="28"/>
          <w:szCs w:val="28"/>
        </w:rPr>
      </w:pPr>
    </w:p>
    <w:p w:rsidR="00AF142C" w:rsidRPr="002C1096" w:rsidRDefault="00AF142C" w:rsidP="00AF142C">
      <w:pPr>
        <w:pStyle w:val="a3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F142C" w:rsidRDefault="00AF142C" w:rsidP="00AF142C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t>Участие в конкурс</w:t>
      </w:r>
      <w:r>
        <w:rPr>
          <w:rFonts w:ascii="Times New Roman" w:hAnsi="Times New Roman"/>
          <w:b/>
          <w:sz w:val="28"/>
          <w:szCs w:val="28"/>
        </w:rPr>
        <w:t>ах профессионального мастерства</w:t>
      </w:r>
    </w:p>
    <w:p w:rsidR="00AF142C" w:rsidRDefault="00AF142C" w:rsidP="00AF14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D97CB9">
        <w:rPr>
          <w:rFonts w:ascii="Times New Roman" w:hAnsi="Times New Roman" w:cs="Times New Roman"/>
          <w:b/>
          <w:sz w:val="28"/>
        </w:rPr>
        <w:t xml:space="preserve">Лист результативности учителя </w:t>
      </w:r>
      <w:r>
        <w:rPr>
          <w:rFonts w:ascii="Times New Roman" w:hAnsi="Times New Roman" w:cs="Times New Roman"/>
          <w:b/>
          <w:sz w:val="28"/>
        </w:rPr>
        <w:t xml:space="preserve">химии Курочка Юлии Васильевны </w:t>
      </w:r>
    </w:p>
    <w:p w:rsidR="00AF142C" w:rsidRPr="00D97CB9" w:rsidRDefault="00AF142C" w:rsidP="00AF14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D97CB9">
        <w:rPr>
          <w:rFonts w:ascii="Times New Roman" w:hAnsi="Times New Roman" w:cs="Times New Roman"/>
          <w:b/>
          <w:sz w:val="28"/>
        </w:rPr>
        <w:t>в 2013-2014 учебном году</w:t>
      </w:r>
    </w:p>
    <w:p w:rsidR="00AF142C" w:rsidRPr="00BD3D7D" w:rsidRDefault="00AF142C" w:rsidP="00AF142C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:rsidR="00AF142C" w:rsidRPr="00BD3D7D" w:rsidRDefault="00AF142C" w:rsidP="00AF1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701"/>
        <w:gridCol w:w="2976"/>
      </w:tblGrid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(открытый урок, внеклассное мероприятие, доклад, мастер класс, КИО, участие в олимпиадах</w:t>
            </w:r>
            <w:r>
              <w:rPr>
                <w:rFonts w:ascii="Times New Roman" w:hAnsi="Times New Roman" w:cs="Times New Roman"/>
                <w:sz w:val="24"/>
              </w:rPr>
              <w:t>…)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Уровень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(школьный, городской, областной, республиканский),</w:t>
            </w:r>
          </w:p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вид мероприятий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142C" w:rsidRPr="004B13E0" w:rsidRDefault="00AF142C" w:rsidP="004D2135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(семинар, педсовет, заседание МО…)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 xml:space="preserve">Доклад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на ГМО учителей химии и проведение секционной работы. 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-  Особенности преподавания химии в организациях образования.  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- Знакомство с ИМП.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21.08.2013.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>Городской;  заседание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ГМО 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 xml:space="preserve">Доклад и выступление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на областном семинаре. 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-  </w:t>
            </w: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>Аксиологический  подход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в обучении химии.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-  Подготовка учащихся к ЕНТ по </w:t>
            </w: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 xml:space="preserve">химии.  </w:t>
            </w:r>
            <w:proofErr w:type="gramEnd"/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24.10.2013.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>Областной  семинар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для учителей химии. 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Слушатель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Республиканского семинара 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- Современные технологий работы с </w:t>
            </w: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>одаренными школьниками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и подготовка их к предметным олимпиадам по химии. 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04.11 – 08.11. 2013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Республиканский обучающий семинар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 г. Алматы.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Сертификат № 027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 xml:space="preserve">Председатель жюри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на городском этапе </w:t>
            </w:r>
            <w:proofErr w:type="gramStart"/>
            <w:r w:rsidRPr="004B13E0">
              <w:rPr>
                <w:rFonts w:ascii="Times New Roman" w:hAnsi="Times New Roman" w:cs="Times New Roman"/>
                <w:sz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химии</w:t>
            </w:r>
            <w:r>
              <w:rPr>
                <w:rFonts w:ascii="Times New Roman" w:hAnsi="Times New Roman" w:cs="Times New Roman"/>
                <w:sz w:val="24"/>
              </w:rPr>
              <w:t xml:space="preserve"> для учащихся 8-11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Организация, проведение и анализ.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18.12. – 19.12. 2013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Городская олимпиада (8-11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Объявлена благодарность ГУ «РГОО», пр. № 13 от 13.01.2014 г.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Внеклассное мероприятие.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Химико-математический </w:t>
            </w:r>
            <w:proofErr w:type="spellStart"/>
            <w:r w:rsidRPr="004B13E0">
              <w:rPr>
                <w:rFonts w:ascii="Times New Roman" w:hAnsi="Times New Roman" w:cs="Times New Roman"/>
                <w:sz w:val="24"/>
              </w:rPr>
              <w:t>микс</w:t>
            </w:r>
            <w:proofErr w:type="spellEnd"/>
            <w:r w:rsidRPr="004B13E0">
              <w:rPr>
                <w:rFonts w:ascii="Times New Roman" w:hAnsi="Times New Roman" w:cs="Times New Roman"/>
                <w:sz w:val="24"/>
              </w:rPr>
              <w:t xml:space="preserve"> «Науки чудес </w:t>
            </w:r>
            <w:r w:rsidRPr="004B13E0">
              <w:rPr>
                <w:rFonts w:ascii="Times New Roman" w:hAnsi="Times New Roman" w:cs="Times New Roman"/>
                <w:sz w:val="24"/>
              </w:rPr>
              <w:lastRenderedPageBreak/>
              <w:t>и превращений»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lastRenderedPageBreak/>
              <w:t>03.02.2014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Школьная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декада</w:t>
            </w:r>
            <w:proofErr w:type="gramEnd"/>
            <w:r w:rsidRPr="004B13E0">
              <w:rPr>
                <w:rFonts w:ascii="Times New Roman" w:hAnsi="Times New Roman" w:cs="Times New Roman"/>
                <w:sz w:val="24"/>
              </w:rPr>
              <w:t xml:space="preserve"> ЕМН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Председатель жюри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4B13E0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городской олимпиаде по основам наук для учащихся 5-7 классов по химии.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Организация, проведение и анализ.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01.03.2014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Городская олимпиада (5- 7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Объявлена благодарность ГУ «РГОО», пр. № 221 от 20.03.2014 г.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>КИО для учителей.</w:t>
            </w:r>
          </w:p>
        </w:tc>
        <w:tc>
          <w:tcPr>
            <w:tcW w:w="2552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Решение олимпиадных задач повышенной трудности по химии.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13.03.2014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Республиканский;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2-ой результат по г. Рудному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Сертификат № 360543</w:t>
            </w: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b/>
                <w:sz w:val="24"/>
              </w:rPr>
              <w:t xml:space="preserve">Член жюри 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4B13E0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городских научных соревнованиях школьниках. </w:t>
            </w:r>
          </w:p>
        </w:tc>
        <w:tc>
          <w:tcPr>
            <w:tcW w:w="2552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 xml:space="preserve">Секция «Здоровая природная среда – основа реализации стратегии «Казахстан-2030»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701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4B13E0">
              <w:rPr>
                <w:rFonts w:ascii="Times New Roman" w:hAnsi="Times New Roman" w:cs="Times New Roman"/>
                <w:sz w:val="24"/>
              </w:rPr>
              <w:t>11.04.2014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исследовательских и творческих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учащихся 8-11 классов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42C" w:rsidRPr="004B13E0" w:rsidTr="004D2135">
        <w:trPr>
          <w:trHeight w:val="817"/>
        </w:trPr>
        <w:tc>
          <w:tcPr>
            <w:tcW w:w="3085" w:type="dxa"/>
          </w:tcPr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Две п</w:t>
            </w:r>
            <w:r w:rsidRPr="004B13E0">
              <w:rPr>
                <w:rFonts w:ascii="Times New Roman" w:hAnsi="Times New Roman" w:cs="Times New Roman"/>
                <w:b/>
                <w:sz w:val="24"/>
              </w:rPr>
              <w:t>убликации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4B13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разработка урока для учащихся 9 классов по теме 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мире электролитической диссоциации»;</w:t>
            </w: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8F6B6E">
              <w:rPr>
                <w:rFonts w:ascii="Times New Roman" w:hAnsi="Times New Roman" w:cs="Times New Roman"/>
                <w:sz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AF142C" w:rsidRPr="008F6B6E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4B13E0">
              <w:rPr>
                <w:rFonts w:ascii="Times New Roman" w:hAnsi="Times New Roman" w:cs="Times New Roman"/>
                <w:sz w:val="24"/>
              </w:rPr>
              <w:t xml:space="preserve">имико-математический </w:t>
            </w:r>
            <w:proofErr w:type="spellStart"/>
            <w:r w:rsidRPr="004B13E0">
              <w:rPr>
                <w:rFonts w:ascii="Times New Roman" w:hAnsi="Times New Roman" w:cs="Times New Roman"/>
                <w:sz w:val="24"/>
              </w:rPr>
              <w:t>микс</w:t>
            </w:r>
            <w:proofErr w:type="spellEnd"/>
            <w:r w:rsidRPr="004B13E0">
              <w:rPr>
                <w:rFonts w:ascii="Times New Roman" w:hAnsi="Times New Roman" w:cs="Times New Roman"/>
                <w:sz w:val="24"/>
              </w:rPr>
              <w:t xml:space="preserve"> «Науки чудес и превращений»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06.04.2014. 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Pr="00502782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31.032014.</w:t>
            </w:r>
          </w:p>
        </w:tc>
        <w:tc>
          <w:tcPr>
            <w:tcW w:w="2976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№ 61103040645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1B6D0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адрес публикации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proofErr w:type="spellEnd"/>
            <w:r w:rsidRPr="00100D7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100D7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material</w:t>
            </w:r>
            <w:r w:rsidRPr="00100D7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  <w:r w:rsidRPr="00100D73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mid</w:t>
            </w:r>
            <w:r w:rsidRPr="00100D73">
              <w:rPr>
                <w:rFonts w:ascii="Times New Roman" w:hAnsi="Times New Roman" w:cs="Times New Roman"/>
                <w:sz w:val="24"/>
              </w:rPr>
              <w:t>=</w:t>
            </w: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100D73">
              <w:rPr>
                <w:rFonts w:ascii="Times New Roman" w:hAnsi="Times New Roman" w:cs="Times New Roman"/>
                <w:sz w:val="24"/>
              </w:rPr>
              <w:t>61103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№ 49890033115</w:t>
            </w: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100D7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адрес публикации</w:t>
            </w:r>
            <w:r w:rsidRPr="00100D73">
              <w:rPr>
                <w:rFonts w:ascii="Times New Roman" w:hAnsi="Times New Roman" w:cs="Times New Roman"/>
                <w:sz w:val="24"/>
              </w:rPr>
              <w:t>:</w:t>
            </w:r>
          </w:p>
          <w:p w:rsidR="00AF142C" w:rsidRPr="00100D73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proofErr w:type="spellEnd"/>
            <w:r w:rsidRPr="00100D7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100D7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material</w:t>
            </w:r>
            <w:r w:rsidRPr="00100D7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  <w:r w:rsidRPr="00100D73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mid</w:t>
            </w:r>
            <w:r w:rsidRPr="00100D73">
              <w:rPr>
                <w:rFonts w:ascii="Times New Roman" w:hAnsi="Times New Roman" w:cs="Times New Roman"/>
                <w:sz w:val="24"/>
              </w:rPr>
              <w:t>=</w:t>
            </w:r>
          </w:p>
          <w:p w:rsidR="00AF142C" w:rsidRPr="001B6D0B" w:rsidRDefault="00AF142C" w:rsidP="004D2135">
            <w:pPr>
              <w:ind w:left="28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49890</w:t>
            </w:r>
          </w:p>
          <w:p w:rsidR="00AF142C" w:rsidRPr="001B6D0B" w:rsidRDefault="00AF142C" w:rsidP="004D2135">
            <w:pPr>
              <w:ind w:left="28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F142C" w:rsidRPr="004B13E0" w:rsidTr="004D2135">
        <w:trPr>
          <w:trHeight w:val="902"/>
        </w:trPr>
        <w:tc>
          <w:tcPr>
            <w:tcW w:w="3085" w:type="dxa"/>
          </w:tcPr>
          <w:p w:rsidR="00AF142C" w:rsidRPr="003F096E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F096E">
              <w:rPr>
                <w:rFonts w:ascii="Times New Roman" w:hAnsi="Times New Roman" w:cs="Times New Roman"/>
                <w:b/>
                <w:sz w:val="24"/>
                <w:lang w:val="kk-KZ"/>
              </w:rPr>
              <w:t>Авторская ра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 w:rsidRPr="003F09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ота. </w:t>
            </w:r>
          </w:p>
          <w:p w:rsidR="00AF142C" w:rsidRPr="001B6D0B" w:rsidRDefault="00AF142C" w:rsidP="004D2135">
            <w:pPr>
              <w:ind w:left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Составитель сборника задач и упражнений  по химии практико-ориентированной направленности</w:t>
            </w:r>
          </w:p>
        </w:tc>
        <w:tc>
          <w:tcPr>
            <w:tcW w:w="2552" w:type="dxa"/>
          </w:tcPr>
          <w:p w:rsidR="00AF142C" w:rsidRPr="003F096E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F096E">
              <w:rPr>
                <w:rFonts w:ascii="Times New Roman" w:hAnsi="Times New Roman" w:cs="Times New Roman"/>
                <w:b/>
                <w:sz w:val="24"/>
                <w:lang w:val="kk-KZ"/>
              </w:rPr>
              <w:t>Сборник практико-ориентированных задач и упражнений по химии для учителей и обучающихся общеобразовательных школ.</w:t>
            </w:r>
          </w:p>
        </w:tc>
        <w:tc>
          <w:tcPr>
            <w:tcW w:w="1701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2013  –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142C" w:rsidRPr="004B13E0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2014 </w:t>
            </w:r>
          </w:p>
        </w:tc>
        <w:tc>
          <w:tcPr>
            <w:tcW w:w="2976" w:type="dxa"/>
          </w:tcPr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Республиканский;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УДК 371.26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ББК 74.202.5</w:t>
            </w:r>
          </w:p>
          <w:p w:rsidR="00AF142C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69</w:t>
            </w:r>
          </w:p>
          <w:p w:rsidR="00AF142C" w:rsidRPr="002617A9" w:rsidRDefault="00AF142C" w:rsidP="004D2135">
            <w:pPr>
              <w:ind w:left="284"/>
              <w:rPr>
                <w:rFonts w:ascii="Times New Roman" w:hAnsi="Times New Roman" w:cs="Times New Roman"/>
                <w:b/>
                <w:sz w:val="28"/>
              </w:rPr>
            </w:pPr>
            <w:r w:rsidRPr="002617A9">
              <w:rPr>
                <w:rFonts w:ascii="Times New Roman" w:hAnsi="Times New Roman" w:cs="Times New Roman"/>
                <w:b/>
                <w:sz w:val="28"/>
                <w:lang w:val="en-US"/>
              </w:rPr>
              <w:t>ISBN</w:t>
            </w:r>
            <w:r w:rsidRPr="002617A9">
              <w:rPr>
                <w:rFonts w:ascii="Times New Roman" w:hAnsi="Times New Roman" w:cs="Times New Roman"/>
                <w:b/>
                <w:sz w:val="28"/>
              </w:rPr>
              <w:t xml:space="preserve"> 978-601-7545-09-3</w:t>
            </w:r>
          </w:p>
          <w:p w:rsidR="00AF142C" w:rsidRPr="00FA2296" w:rsidRDefault="00AF142C" w:rsidP="004D2135">
            <w:pPr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142C" w:rsidRDefault="00AF142C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45" w:rsidRDefault="00751145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45" w:rsidRDefault="00751145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45" w:rsidRPr="00BD3D7D" w:rsidRDefault="00751145" w:rsidP="00AF14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142C" w:rsidRPr="00BD3D7D" w:rsidRDefault="00AF142C" w:rsidP="00AF1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D7D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F142C" w:rsidRPr="00BD3D7D" w:rsidRDefault="00AF142C" w:rsidP="00AF1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142C" w:rsidRDefault="00AF142C" w:rsidP="00AF1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как школьная наука представляет собой набор сведений из определенной области знаний. Современному школьнику необходимо усвоить большой объем этих знаний, сохранив при этом целостное восприятие мира. В школьных учебниках мало заданий, связанных с повседневной жизнью человека. Составленный сборник как раз и нацелен на отработку умений и навыков в решении задач практической направленности.</w:t>
      </w:r>
    </w:p>
    <w:p w:rsidR="00AF142C" w:rsidRPr="003958AE" w:rsidRDefault="00AF142C" w:rsidP="00AF1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опыт поможет учителям организовать взаимосвязь теории с практикой при отработке умений решать задачи основных типов по курсу химии и научить школьников применять полученные знания для решения бытовых, производственных, экологических проблем, что </w:t>
      </w:r>
      <w:r>
        <w:rPr>
          <w:rFonts w:ascii="Times New Roman" w:eastAsia="Times New Roman" w:hAnsi="Times New Roman" w:cs="Times New Roman"/>
          <w:sz w:val="28"/>
          <w:szCs w:val="28"/>
        </w:rPr>
        <w:t>повысит мотивацию обучающихся к изучению предмета и поможет раскрыть значение знаний по химии в понимании окружающего мира.</w:t>
      </w: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42C" w:rsidRPr="00BD3D7D" w:rsidRDefault="00AF142C" w:rsidP="00AF14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EAB" w:rsidRDefault="00326EAB"/>
    <w:sectPr w:rsidR="00326EAB" w:rsidSect="00AF142C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91" w:rsidRDefault="00F05291" w:rsidP="00AF142C">
      <w:pPr>
        <w:spacing w:after="0" w:line="240" w:lineRule="auto"/>
      </w:pPr>
      <w:r>
        <w:separator/>
      </w:r>
    </w:p>
  </w:endnote>
  <w:endnote w:type="continuationSeparator" w:id="0">
    <w:p w:rsidR="00F05291" w:rsidRDefault="00F05291" w:rsidP="00AF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C" w:rsidRDefault="00AF14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91" w:rsidRDefault="00F05291" w:rsidP="00AF142C">
      <w:pPr>
        <w:spacing w:after="0" w:line="240" w:lineRule="auto"/>
      </w:pPr>
      <w:r>
        <w:separator/>
      </w:r>
    </w:p>
  </w:footnote>
  <w:footnote w:type="continuationSeparator" w:id="0">
    <w:p w:rsidR="00F05291" w:rsidRDefault="00F05291" w:rsidP="00AF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1F2"/>
    <w:multiLevelType w:val="hybridMultilevel"/>
    <w:tmpl w:val="736C915C"/>
    <w:lvl w:ilvl="0" w:tplc="F466A92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>
    <w:nsid w:val="056B08D6"/>
    <w:multiLevelType w:val="hybridMultilevel"/>
    <w:tmpl w:val="FB1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9D7"/>
    <w:multiLevelType w:val="hybridMultilevel"/>
    <w:tmpl w:val="9836F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327D"/>
    <w:multiLevelType w:val="hybridMultilevel"/>
    <w:tmpl w:val="1FBAA1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E2F53"/>
    <w:multiLevelType w:val="hybridMultilevel"/>
    <w:tmpl w:val="AC8CF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6087"/>
    <w:multiLevelType w:val="multilevel"/>
    <w:tmpl w:val="0332D8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36B1D57"/>
    <w:multiLevelType w:val="singleLevel"/>
    <w:tmpl w:val="12E2E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FD056A"/>
    <w:multiLevelType w:val="hybridMultilevel"/>
    <w:tmpl w:val="23C24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A303B"/>
    <w:multiLevelType w:val="hybridMultilevel"/>
    <w:tmpl w:val="0FD0F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82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12B2DA8"/>
    <w:multiLevelType w:val="hybridMultilevel"/>
    <w:tmpl w:val="1F28918A"/>
    <w:lvl w:ilvl="0" w:tplc="777AFF6A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1">
    <w:nsid w:val="533C7087"/>
    <w:multiLevelType w:val="hybridMultilevel"/>
    <w:tmpl w:val="C9B6D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58C1"/>
    <w:multiLevelType w:val="hybridMultilevel"/>
    <w:tmpl w:val="76A2C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31732"/>
    <w:multiLevelType w:val="hybridMultilevel"/>
    <w:tmpl w:val="1F28918A"/>
    <w:lvl w:ilvl="0" w:tplc="777AFF6A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4">
    <w:nsid w:val="59376176"/>
    <w:multiLevelType w:val="hybridMultilevel"/>
    <w:tmpl w:val="9EE8CE82"/>
    <w:lvl w:ilvl="0" w:tplc="9AA0971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>
    <w:nsid w:val="5D2633AC"/>
    <w:multiLevelType w:val="hybridMultilevel"/>
    <w:tmpl w:val="499AF9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123E5D"/>
    <w:multiLevelType w:val="hybridMultilevel"/>
    <w:tmpl w:val="69962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405E5"/>
    <w:multiLevelType w:val="hybridMultilevel"/>
    <w:tmpl w:val="1DA491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F4540"/>
    <w:multiLevelType w:val="hybridMultilevel"/>
    <w:tmpl w:val="FD62204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A0EA8"/>
    <w:multiLevelType w:val="hybridMultilevel"/>
    <w:tmpl w:val="1F28918A"/>
    <w:lvl w:ilvl="0" w:tplc="777AFF6A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74B17E6F"/>
    <w:multiLevelType w:val="hybridMultilevel"/>
    <w:tmpl w:val="9A9E24A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A5C6E36"/>
    <w:multiLevelType w:val="hybridMultilevel"/>
    <w:tmpl w:val="D2DE0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1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17"/>
  </w:num>
  <w:num w:numId="10">
    <w:abstractNumId w:val="18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6"/>
  </w:num>
  <w:num w:numId="16">
    <w:abstractNumId w:val="9"/>
    <w:lvlOverride w:ilvl="0">
      <w:startOverride w:val="1"/>
    </w:lvlOverride>
  </w:num>
  <w:num w:numId="17">
    <w:abstractNumId w:val="19"/>
  </w:num>
  <w:num w:numId="18">
    <w:abstractNumId w:val="13"/>
  </w:num>
  <w:num w:numId="19">
    <w:abstractNumId w:val="1"/>
  </w:num>
  <w:num w:numId="20">
    <w:abstractNumId w:val="0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32F"/>
    <w:rsid w:val="00046770"/>
    <w:rsid w:val="00234A1F"/>
    <w:rsid w:val="00326EAB"/>
    <w:rsid w:val="003B098B"/>
    <w:rsid w:val="00411371"/>
    <w:rsid w:val="0043798B"/>
    <w:rsid w:val="004800B3"/>
    <w:rsid w:val="0063355B"/>
    <w:rsid w:val="006F15D8"/>
    <w:rsid w:val="00751145"/>
    <w:rsid w:val="009E432F"/>
    <w:rsid w:val="00A47AF0"/>
    <w:rsid w:val="00AF142C"/>
    <w:rsid w:val="00B75308"/>
    <w:rsid w:val="00C30929"/>
    <w:rsid w:val="00F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8177355-11F5-44F7-9AE4-812AC0E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432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rsid w:val="009E432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142C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Содержимое таблицы"/>
    <w:basedOn w:val="a"/>
    <w:rsid w:val="00AF14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AF14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142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14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F142C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AF14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F142C"/>
    <w:rPr>
      <w:rFonts w:eastAsiaTheme="minorHAnsi"/>
      <w:lang w:eastAsia="en-US"/>
    </w:rPr>
  </w:style>
  <w:style w:type="character" w:styleId="ad">
    <w:name w:val="Hyperlink"/>
    <w:basedOn w:val="a0"/>
    <w:uiPriority w:val="99"/>
    <w:unhideWhenUsed/>
    <w:rsid w:val="00AF142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F14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142C"/>
  </w:style>
  <w:style w:type="paragraph" w:styleId="af">
    <w:name w:val="Normal (Web)"/>
    <w:basedOn w:val="a"/>
    <w:uiPriority w:val="99"/>
    <w:unhideWhenUsed/>
    <w:rsid w:val="00AF142C"/>
    <w:pPr>
      <w:spacing w:before="113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42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F14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F142C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Курочка Юлия Васильевна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9AABE2-7D04-4611-A68C-3D92C48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5435</Words>
  <Characters>30984</Characters>
  <Application>Microsoft Office Word</Application>
  <DocSecurity>0</DocSecurity>
  <Lines>258</Lines>
  <Paragraphs>72</Paragraphs>
  <ScaleCrop>false</ScaleCrop>
  <Company>КГУ "Школа-гимназия №10" акимата города Рудного</Company>
  <LinksUpToDate>false</LinksUpToDate>
  <CharactersWithSpaces>36347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Практико-ориентированные задачи и упражнения по химии как средство развития профессионально значимых и личностных качеств обучающихся</dc:title>
  <dc:subject/>
  <dc:creator>User</dc:creator>
  <cp:keywords/>
  <dc:description/>
  <cp:lastModifiedBy>Windows User</cp:lastModifiedBy>
  <cp:revision>8</cp:revision>
  <dcterms:created xsi:type="dcterms:W3CDTF">2014-02-04T02:44:00Z</dcterms:created>
  <dcterms:modified xsi:type="dcterms:W3CDTF">2016-01-18T09:19:00Z</dcterms:modified>
</cp:coreProperties>
</file>