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5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9C7">
        <w:rPr>
          <w:rFonts w:ascii="Times New Roman" w:hAnsi="Times New Roman" w:cs="Times New Roman"/>
          <w:b/>
          <w:sz w:val="24"/>
          <w:szCs w:val="24"/>
        </w:rPr>
        <w:t>Урок по рассказу Е.И. Носова «Кукла» («</w:t>
      </w:r>
      <w:proofErr w:type="spellStart"/>
      <w:r w:rsidRPr="00DE79C7">
        <w:rPr>
          <w:rFonts w:ascii="Times New Roman" w:hAnsi="Times New Roman" w:cs="Times New Roman"/>
          <w:b/>
          <w:sz w:val="24"/>
          <w:szCs w:val="24"/>
        </w:rPr>
        <w:t>Акимыч</w:t>
      </w:r>
      <w:proofErr w:type="spellEnd"/>
      <w:r w:rsidRPr="00DE79C7">
        <w:rPr>
          <w:rFonts w:ascii="Times New Roman" w:hAnsi="Times New Roman" w:cs="Times New Roman"/>
          <w:b/>
          <w:sz w:val="24"/>
          <w:szCs w:val="24"/>
        </w:rPr>
        <w:t>») в 7-м классе</w:t>
      </w: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t>Беседу на уроке начнем именно с вопроса о восприятии, о том, понравилось ли произведение.</w:t>
      </w: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t xml:space="preserve"> Первая реакция – потрясение, «шок». Это </w:t>
      </w:r>
      <w:proofErr w:type="gramStart"/>
      <w:r w:rsidRPr="00DE79C7">
        <w:rPr>
          <w:rFonts w:ascii="Times New Roman" w:hAnsi="Times New Roman" w:cs="Times New Roman"/>
          <w:sz w:val="24"/>
          <w:szCs w:val="24"/>
        </w:rPr>
        <w:t>обусловлено</w:t>
      </w:r>
      <w:proofErr w:type="gramEnd"/>
      <w:r w:rsidRPr="00DE79C7">
        <w:rPr>
          <w:rFonts w:ascii="Times New Roman" w:hAnsi="Times New Roman" w:cs="Times New Roman"/>
          <w:sz w:val="24"/>
          <w:szCs w:val="24"/>
        </w:rPr>
        <w:t xml:space="preserve"> прежде всего тем, что начало рассказа, неторопливое, размеренное, на первый взгляд, не связано с дальнейшими событиями. Настроившись на описание пейзажа, (которое многие дети прочитывают невнимательно) читатель предполагает, что речь пойдет либо о природе, либо о встрече двух знакомых людей.</w:t>
      </w: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t xml:space="preserve"> – Какую же роль играет описание природы в начале рассказа? – закономерно задает вопрос учитель. </w:t>
      </w: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t>Класс делится на 2 группы, каждой предлагается фрагмент пейзажной зарисовки, который ученики должны внимательно перечитать, проанализировать, найти выразительные средства, используемые писателем для описания природы, и по возможности наиболее полно и обоснованно дать ответ на вопрос.</w:t>
      </w: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t>Карточка для 1 группы</w:t>
      </w: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t>«В природе было еще солнечно, тепло и даже празднично, как иногда бывает в начале погожего октября, когда доцветают последние звездочки цикория и еще шарят по запоздалым шапкам татарника черно-бархатные шмели. А воздух уже остер и крепок и дали ясны и открыты до беспредельности.</w:t>
      </w: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t xml:space="preserve"> Прямо от школьной ограды, вернее, от проходящей мимо нее дороги, начиналась речная луговина, еще по-летнему зеленая, с белыми вкраплениями тысячелистника, гусиных перьев и каких-то луговых грибов. И только вблизи придорожных ив луг был усыпан палым листом, узким и длинным, похожим на </w:t>
      </w:r>
      <w:proofErr w:type="gramStart"/>
      <w:r w:rsidRPr="00DE79C7">
        <w:rPr>
          <w:rFonts w:ascii="Times New Roman" w:hAnsi="Times New Roman" w:cs="Times New Roman"/>
          <w:sz w:val="24"/>
          <w:szCs w:val="24"/>
        </w:rPr>
        <w:t>нашу</w:t>
      </w:r>
      <w:proofErr w:type="gramEnd"/>
      <w:r w:rsidRPr="00DE7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9C7">
        <w:rPr>
          <w:rFonts w:ascii="Times New Roman" w:hAnsi="Times New Roman" w:cs="Times New Roman"/>
          <w:sz w:val="24"/>
          <w:szCs w:val="24"/>
        </w:rPr>
        <w:t>сеймскую</w:t>
      </w:r>
      <w:proofErr w:type="spellEnd"/>
      <w:r w:rsidRPr="00DE7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9C7">
        <w:rPr>
          <w:rFonts w:ascii="Times New Roman" w:hAnsi="Times New Roman" w:cs="Times New Roman"/>
          <w:sz w:val="24"/>
          <w:szCs w:val="24"/>
        </w:rPr>
        <w:t>рыбку-верховку</w:t>
      </w:r>
      <w:proofErr w:type="spellEnd"/>
      <w:r w:rsidRPr="00DE79C7">
        <w:rPr>
          <w:rFonts w:ascii="Times New Roman" w:hAnsi="Times New Roman" w:cs="Times New Roman"/>
          <w:sz w:val="24"/>
          <w:szCs w:val="24"/>
        </w:rPr>
        <w:t xml:space="preserve">. А из-за ограды тянуло влажной перекопанной землей и хмельной яблочной прелью. Где-то там, за молодыми яблонями, должно быть, на спортивной площадке, раздавались хлесткие шлепки по волейбольному мячу, иногда сопровождаемые всплесками торжествующих, одобрительных ребячьих </w:t>
      </w:r>
      <w:proofErr w:type="spellStart"/>
      <w:r w:rsidRPr="00DE79C7">
        <w:rPr>
          <w:rFonts w:ascii="Times New Roman" w:hAnsi="Times New Roman" w:cs="Times New Roman"/>
          <w:sz w:val="24"/>
          <w:szCs w:val="24"/>
        </w:rPr>
        <w:t>вскриков</w:t>
      </w:r>
      <w:proofErr w:type="gramStart"/>
      <w:r w:rsidRPr="00DE79C7">
        <w:rPr>
          <w:rFonts w:ascii="Times New Roman" w:hAnsi="Times New Roman" w:cs="Times New Roman"/>
          <w:sz w:val="24"/>
          <w:szCs w:val="24"/>
        </w:rPr>
        <w:t>,и</w:t>
      </w:r>
      <w:proofErr w:type="spellEnd"/>
      <w:proofErr w:type="gramEnd"/>
      <w:r w:rsidRPr="00DE79C7">
        <w:rPr>
          <w:rFonts w:ascii="Times New Roman" w:hAnsi="Times New Roman" w:cs="Times New Roman"/>
          <w:sz w:val="24"/>
          <w:szCs w:val="24"/>
        </w:rPr>
        <w:t xml:space="preserve"> эти молодые голоса под безоблачным сельским полднем тоже создавали ощущение праздничности и радости бытия». </w:t>
      </w: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t>Карточка для 2 группы</w:t>
      </w: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t>«Поехал и не узнал реки.</w:t>
      </w: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t xml:space="preserve"> Русло сузилось, затравенело, чистые пески на излучинах затянуло дурнишником и жестким белокопытником, объявилось много незнакомых мелей и кос. Не стало </w:t>
      </w:r>
      <w:proofErr w:type="spellStart"/>
      <w:r w:rsidRPr="00DE79C7">
        <w:rPr>
          <w:rFonts w:ascii="Times New Roman" w:hAnsi="Times New Roman" w:cs="Times New Roman"/>
          <w:sz w:val="24"/>
          <w:szCs w:val="24"/>
        </w:rPr>
        <w:t>приглубых</w:t>
      </w:r>
      <w:proofErr w:type="spellEnd"/>
      <w:r w:rsidRPr="00DE7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9C7">
        <w:rPr>
          <w:rFonts w:ascii="Times New Roman" w:hAnsi="Times New Roman" w:cs="Times New Roman"/>
          <w:sz w:val="24"/>
          <w:szCs w:val="24"/>
        </w:rPr>
        <w:t>тягунов-быстрин</w:t>
      </w:r>
      <w:proofErr w:type="spellEnd"/>
      <w:r w:rsidRPr="00DE79C7">
        <w:rPr>
          <w:rFonts w:ascii="Times New Roman" w:hAnsi="Times New Roman" w:cs="Times New Roman"/>
          <w:sz w:val="24"/>
          <w:szCs w:val="24"/>
        </w:rPr>
        <w:t xml:space="preserve">, где прежде на вечерней зорьке буравили речную гладь литые, </w:t>
      </w:r>
      <w:proofErr w:type="spellStart"/>
      <w:r w:rsidRPr="00DE79C7">
        <w:rPr>
          <w:rFonts w:ascii="Times New Roman" w:hAnsi="Times New Roman" w:cs="Times New Roman"/>
          <w:sz w:val="24"/>
          <w:szCs w:val="24"/>
        </w:rPr>
        <w:t>забронзовелые</w:t>
      </w:r>
      <w:proofErr w:type="spellEnd"/>
      <w:r w:rsidRPr="00DE79C7">
        <w:rPr>
          <w:rFonts w:ascii="Times New Roman" w:hAnsi="Times New Roman" w:cs="Times New Roman"/>
          <w:sz w:val="24"/>
          <w:szCs w:val="24"/>
        </w:rPr>
        <w:t xml:space="preserve"> язи... Ныне все это язевое приволье ощетинилось кугой и пиками стрелолиста, а всюду, где пока свободно от трав, </w:t>
      </w:r>
      <w:proofErr w:type="gramStart"/>
      <w:r w:rsidRPr="00DE79C7">
        <w:rPr>
          <w:rFonts w:ascii="Times New Roman" w:hAnsi="Times New Roman" w:cs="Times New Roman"/>
          <w:sz w:val="24"/>
          <w:szCs w:val="24"/>
        </w:rPr>
        <w:t>прет</w:t>
      </w:r>
      <w:proofErr w:type="gramEnd"/>
      <w:r w:rsidRPr="00DE79C7">
        <w:rPr>
          <w:rFonts w:ascii="Times New Roman" w:hAnsi="Times New Roman" w:cs="Times New Roman"/>
          <w:sz w:val="24"/>
          <w:szCs w:val="24"/>
        </w:rPr>
        <w:t xml:space="preserve"> черная донная тина, раздобревшая от избытка удобрений, сносимых дождями с полей... Там, где когда-то страшно крутило и </w:t>
      </w:r>
      <w:proofErr w:type="spellStart"/>
      <w:r w:rsidRPr="00DE79C7">
        <w:rPr>
          <w:rFonts w:ascii="Times New Roman" w:hAnsi="Times New Roman" w:cs="Times New Roman"/>
          <w:sz w:val="24"/>
          <w:szCs w:val="24"/>
        </w:rPr>
        <w:t>водоворотило</w:t>
      </w:r>
      <w:proofErr w:type="spellEnd"/>
      <w:r w:rsidRPr="00DE79C7">
        <w:rPr>
          <w:rFonts w:ascii="Times New Roman" w:hAnsi="Times New Roman" w:cs="Times New Roman"/>
          <w:sz w:val="24"/>
          <w:szCs w:val="24"/>
        </w:rPr>
        <w:t xml:space="preserve">, горбом выпер </w:t>
      </w:r>
      <w:proofErr w:type="gramStart"/>
      <w:r w:rsidRPr="00DE79C7">
        <w:rPr>
          <w:rFonts w:ascii="Times New Roman" w:hAnsi="Times New Roman" w:cs="Times New Roman"/>
          <w:sz w:val="24"/>
          <w:szCs w:val="24"/>
        </w:rPr>
        <w:t>грязный</w:t>
      </w:r>
      <w:proofErr w:type="gramEnd"/>
      <w:r w:rsidRPr="00DE79C7">
        <w:rPr>
          <w:rFonts w:ascii="Times New Roman" w:hAnsi="Times New Roman" w:cs="Times New Roman"/>
          <w:sz w:val="24"/>
          <w:szCs w:val="24"/>
        </w:rPr>
        <w:t xml:space="preserve"> серый </w:t>
      </w:r>
      <w:proofErr w:type="spellStart"/>
      <w:r w:rsidRPr="00DE79C7">
        <w:rPr>
          <w:rFonts w:ascii="Times New Roman" w:hAnsi="Times New Roman" w:cs="Times New Roman"/>
          <w:sz w:val="24"/>
          <w:szCs w:val="24"/>
        </w:rPr>
        <w:t>меляк</w:t>
      </w:r>
      <w:proofErr w:type="spellEnd"/>
      <w:r w:rsidRPr="00DE79C7">
        <w:rPr>
          <w:rFonts w:ascii="Times New Roman" w:hAnsi="Times New Roman" w:cs="Times New Roman"/>
          <w:sz w:val="24"/>
          <w:szCs w:val="24"/>
        </w:rPr>
        <w:t xml:space="preserve">, похожий на большую околевшую рыбину». </w:t>
      </w: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t xml:space="preserve">Учащиеся первой группы отмечают, что предложенная им для анализа  пейзажная зарисовка наполнена «ощущением праздничности и радости бытия». Светлые, по-летнему яркие краски вызывают чувство тепла, комфорта, пробуждают воспоминания о лете, и лишь палый лист, похожий на </w:t>
      </w:r>
      <w:proofErr w:type="spellStart"/>
      <w:r w:rsidRPr="00DE79C7">
        <w:rPr>
          <w:rFonts w:ascii="Times New Roman" w:hAnsi="Times New Roman" w:cs="Times New Roman"/>
          <w:sz w:val="24"/>
          <w:szCs w:val="24"/>
        </w:rPr>
        <w:t>рыбку-верховку</w:t>
      </w:r>
      <w:proofErr w:type="spellEnd"/>
      <w:r w:rsidRPr="00DE79C7">
        <w:rPr>
          <w:rFonts w:ascii="Times New Roman" w:hAnsi="Times New Roman" w:cs="Times New Roman"/>
          <w:sz w:val="24"/>
          <w:szCs w:val="24"/>
        </w:rPr>
        <w:t xml:space="preserve">, да запахи влажной земли и яблочной прели напоминают об осени, но не вызывают сожаления, а только напоминают о закономерностях в </w:t>
      </w:r>
      <w:r w:rsidRPr="00DE79C7">
        <w:rPr>
          <w:rFonts w:ascii="Times New Roman" w:hAnsi="Times New Roman" w:cs="Times New Roman"/>
          <w:sz w:val="24"/>
          <w:szCs w:val="24"/>
        </w:rPr>
        <w:lastRenderedPageBreak/>
        <w:t xml:space="preserve">природе. Голоса и звуки, доносящиеся со спортивной площадки, довершают  радостную картину, «оживляют» пейзаж, но не вносят в него дисгармонию. В приведенном отрывке природа дана во всём своём многообразии красок, запахов, звуков, состояний. (Замечу, что дети разных типов восприятия – </w:t>
      </w:r>
      <w:proofErr w:type="spellStart"/>
      <w:r w:rsidRPr="00DE79C7">
        <w:rPr>
          <w:rFonts w:ascii="Times New Roman" w:hAnsi="Times New Roman" w:cs="Times New Roman"/>
          <w:sz w:val="24"/>
          <w:szCs w:val="24"/>
        </w:rPr>
        <w:t>аудиалы</w:t>
      </w:r>
      <w:proofErr w:type="spellEnd"/>
      <w:r w:rsidRPr="00DE79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9C7">
        <w:rPr>
          <w:rFonts w:ascii="Times New Roman" w:hAnsi="Times New Roman" w:cs="Times New Roman"/>
          <w:sz w:val="24"/>
          <w:szCs w:val="24"/>
        </w:rPr>
        <w:t>визуалы</w:t>
      </w:r>
      <w:proofErr w:type="spellEnd"/>
      <w:r w:rsidRPr="00DE79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9C7">
        <w:rPr>
          <w:rFonts w:ascii="Times New Roman" w:hAnsi="Times New Roman" w:cs="Times New Roman"/>
          <w:sz w:val="24"/>
          <w:szCs w:val="24"/>
        </w:rPr>
        <w:t>кинестетики</w:t>
      </w:r>
      <w:proofErr w:type="spellEnd"/>
      <w:r w:rsidRPr="00DE79C7">
        <w:rPr>
          <w:rFonts w:ascii="Times New Roman" w:hAnsi="Times New Roman" w:cs="Times New Roman"/>
          <w:sz w:val="24"/>
          <w:szCs w:val="24"/>
        </w:rPr>
        <w:t xml:space="preserve"> – отметят то, что им ближе.) Автор использует олицетворения, эпитеты, сравнения, </w:t>
      </w:r>
      <w:proofErr w:type="gramStart"/>
      <w:r w:rsidRPr="00DE79C7">
        <w:rPr>
          <w:rFonts w:ascii="Times New Roman" w:hAnsi="Times New Roman" w:cs="Times New Roman"/>
          <w:sz w:val="24"/>
          <w:szCs w:val="24"/>
        </w:rPr>
        <w:t>по­казывает</w:t>
      </w:r>
      <w:proofErr w:type="gramEnd"/>
      <w:r w:rsidRPr="00DE79C7">
        <w:rPr>
          <w:rFonts w:ascii="Times New Roman" w:hAnsi="Times New Roman" w:cs="Times New Roman"/>
          <w:sz w:val="24"/>
          <w:szCs w:val="24"/>
        </w:rPr>
        <w:t xml:space="preserve"> через них гармонию в природе. </w:t>
      </w: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t xml:space="preserve">Учащиеся второй группы говорят о том, что вторая зарисовка является полной противоположностью первой. Краски мрачные, темные, грязные. </w:t>
      </w:r>
      <w:proofErr w:type="gramStart"/>
      <w:r w:rsidRPr="00DE79C7">
        <w:rPr>
          <w:rFonts w:ascii="Times New Roman" w:hAnsi="Times New Roman" w:cs="Times New Roman"/>
          <w:sz w:val="24"/>
          <w:szCs w:val="24"/>
        </w:rPr>
        <w:t xml:space="preserve">Ясные и открытые «до беспредельности» дали сменяются другими картинами: «русло сузилось», «чистые пески…затянуло» и др. Используемые писателем средства выразительности в этом отрывке: олицетворения («язевое приволье ощетинилось кугой и пиками стрелолиста», «свободно прет черная донная тина»); метафора («горбом выпер грязный серый </w:t>
      </w:r>
      <w:proofErr w:type="spellStart"/>
      <w:r w:rsidRPr="00DE79C7">
        <w:rPr>
          <w:rFonts w:ascii="Times New Roman" w:hAnsi="Times New Roman" w:cs="Times New Roman"/>
          <w:sz w:val="24"/>
          <w:szCs w:val="24"/>
        </w:rPr>
        <w:t>меляк</w:t>
      </w:r>
      <w:proofErr w:type="spellEnd"/>
      <w:r w:rsidRPr="00DE79C7">
        <w:rPr>
          <w:rFonts w:ascii="Times New Roman" w:hAnsi="Times New Roman" w:cs="Times New Roman"/>
          <w:sz w:val="24"/>
          <w:szCs w:val="24"/>
        </w:rPr>
        <w:t>»); сравнение («</w:t>
      </w:r>
      <w:proofErr w:type="spellStart"/>
      <w:r w:rsidRPr="00DE79C7">
        <w:rPr>
          <w:rFonts w:ascii="Times New Roman" w:hAnsi="Times New Roman" w:cs="Times New Roman"/>
          <w:sz w:val="24"/>
          <w:szCs w:val="24"/>
        </w:rPr>
        <w:t>меляк</w:t>
      </w:r>
      <w:proofErr w:type="spellEnd"/>
      <w:r w:rsidRPr="00DE79C7">
        <w:rPr>
          <w:rFonts w:ascii="Times New Roman" w:hAnsi="Times New Roman" w:cs="Times New Roman"/>
          <w:sz w:val="24"/>
          <w:szCs w:val="24"/>
        </w:rPr>
        <w:t>, похожий на большую околевшую рыбину») –  усиливают мрачность, безотрадность представившейся нашему взору картины.</w:t>
      </w:r>
      <w:proofErr w:type="gramEnd"/>
      <w:r w:rsidRPr="00DE79C7">
        <w:rPr>
          <w:rFonts w:ascii="Times New Roman" w:hAnsi="Times New Roman" w:cs="Times New Roman"/>
          <w:sz w:val="24"/>
          <w:szCs w:val="24"/>
        </w:rPr>
        <w:t xml:space="preserve"> Причину обмеления реки, изменений в природе автор видит в бездумном  хозяйствовании, использовании большого количества химических удобрений, чужеродных богатству родной земли –  «</w:t>
      </w:r>
      <w:proofErr w:type="gramStart"/>
      <w:r w:rsidRPr="00DE79C7">
        <w:rPr>
          <w:rFonts w:ascii="Times New Roman" w:hAnsi="Times New Roman" w:cs="Times New Roman"/>
          <w:sz w:val="24"/>
          <w:szCs w:val="24"/>
        </w:rPr>
        <w:t>прет</w:t>
      </w:r>
      <w:proofErr w:type="gramEnd"/>
      <w:r w:rsidRPr="00DE79C7">
        <w:rPr>
          <w:rFonts w:ascii="Times New Roman" w:hAnsi="Times New Roman" w:cs="Times New Roman"/>
          <w:sz w:val="24"/>
          <w:szCs w:val="24"/>
        </w:rPr>
        <w:t xml:space="preserve"> черная донная тина, раздобревшая от избытка удобрений, сносимых дождями с полей».</w:t>
      </w: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t xml:space="preserve">Вывод. Светлое, доброе начало в природе противопоставлено жестокости, бессердечию людей. </w:t>
      </w: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t xml:space="preserve">– Как </w:t>
      </w:r>
      <w:proofErr w:type="spellStart"/>
      <w:r w:rsidRPr="00DE79C7">
        <w:rPr>
          <w:rFonts w:ascii="Times New Roman" w:hAnsi="Times New Roman" w:cs="Times New Roman"/>
          <w:sz w:val="24"/>
          <w:szCs w:val="24"/>
        </w:rPr>
        <w:t>Акимыч</w:t>
      </w:r>
      <w:proofErr w:type="spellEnd"/>
      <w:r w:rsidRPr="00DE79C7">
        <w:rPr>
          <w:rFonts w:ascii="Times New Roman" w:hAnsi="Times New Roman" w:cs="Times New Roman"/>
          <w:sz w:val="24"/>
          <w:szCs w:val="24"/>
        </w:rPr>
        <w:t xml:space="preserve"> воспринимает то, что происходит в его родном селе? (</w:t>
      </w:r>
      <w:r w:rsidRPr="00DE79C7">
        <w:rPr>
          <w:rFonts w:ascii="Times New Roman" w:hAnsi="Times New Roman" w:cs="Times New Roman"/>
          <w:i/>
          <w:sz w:val="24"/>
          <w:szCs w:val="24"/>
        </w:rPr>
        <w:t>Как личную трагедию</w:t>
      </w:r>
      <w:r w:rsidRPr="00DE79C7">
        <w:rPr>
          <w:rFonts w:ascii="Times New Roman" w:hAnsi="Times New Roman" w:cs="Times New Roman"/>
          <w:sz w:val="24"/>
          <w:szCs w:val="24"/>
        </w:rPr>
        <w:t>)</w:t>
      </w: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t xml:space="preserve"> – Расскажите об </w:t>
      </w:r>
      <w:proofErr w:type="spellStart"/>
      <w:r w:rsidRPr="00DE79C7">
        <w:rPr>
          <w:rFonts w:ascii="Times New Roman" w:hAnsi="Times New Roman" w:cs="Times New Roman"/>
          <w:sz w:val="24"/>
          <w:szCs w:val="24"/>
        </w:rPr>
        <w:t>Акимыче</w:t>
      </w:r>
      <w:proofErr w:type="spellEnd"/>
      <w:r w:rsidRPr="00DE79C7">
        <w:rPr>
          <w:rFonts w:ascii="Times New Roman" w:hAnsi="Times New Roman" w:cs="Times New Roman"/>
          <w:sz w:val="24"/>
          <w:szCs w:val="24"/>
        </w:rPr>
        <w:t>. (</w:t>
      </w:r>
      <w:r w:rsidRPr="00DE79C7">
        <w:rPr>
          <w:rFonts w:ascii="Times New Roman" w:hAnsi="Times New Roman" w:cs="Times New Roman"/>
          <w:i/>
          <w:sz w:val="24"/>
          <w:szCs w:val="24"/>
        </w:rPr>
        <w:t xml:space="preserve">Рассказчик говорит о том, как он познакомился с </w:t>
      </w:r>
      <w:proofErr w:type="spellStart"/>
      <w:r w:rsidRPr="00DE79C7">
        <w:rPr>
          <w:rFonts w:ascii="Times New Roman" w:hAnsi="Times New Roman" w:cs="Times New Roman"/>
          <w:i/>
          <w:sz w:val="24"/>
          <w:szCs w:val="24"/>
        </w:rPr>
        <w:t>Акимычем</w:t>
      </w:r>
      <w:proofErr w:type="spellEnd"/>
      <w:r w:rsidRPr="00DE79C7">
        <w:rPr>
          <w:rFonts w:ascii="Times New Roman" w:hAnsi="Times New Roman" w:cs="Times New Roman"/>
          <w:i/>
          <w:sz w:val="24"/>
          <w:szCs w:val="24"/>
        </w:rPr>
        <w:t>, как много их объединяет</w:t>
      </w:r>
      <w:proofErr w:type="gramStart"/>
      <w:r w:rsidRPr="00DE79C7">
        <w:rPr>
          <w:rFonts w:ascii="Times New Roman" w:hAnsi="Times New Roman" w:cs="Times New Roman"/>
          <w:i/>
          <w:sz w:val="24"/>
          <w:szCs w:val="24"/>
        </w:rPr>
        <w:t>.«</w:t>
      </w:r>
      <w:proofErr w:type="gramEnd"/>
      <w:r w:rsidRPr="00DE79C7">
        <w:rPr>
          <w:rFonts w:ascii="Times New Roman" w:hAnsi="Times New Roman" w:cs="Times New Roman"/>
          <w:i/>
          <w:sz w:val="24"/>
          <w:szCs w:val="24"/>
        </w:rPr>
        <w:t xml:space="preserve">На берегу, в тростниковом шалаше, мне не раз доводилось коротать летние ночи. Тогда же выяснилось, что мы с </w:t>
      </w:r>
      <w:proofErr w:type="spellStart"/>
      <w:r w:rsidRPr="00DE79C7">
        <w:rPr>
          <w:rFonts w:ascii="Times New Roman" w:hAnsi="Times New Roman" w:cs="Times New Roman"/>
          <w:i/>
          <w:sz w:val="24"/>
          <w:szCs w:val="24"/>
        </w:rPr>
        <w:t>Акимычем</w:t>
      </w:r>
      <w:proofErr w:type="spellEnd"/>
      <w:r w:rsidRPr="00DE79C7">
        <w:rPr>
          <w:rFonts w:ascii="Times New Roman" w:hAnsi="Times New Roman" w:cs="Times New Roman"/>
          <w:i/>
          <w:sz w:val="24"/>
          <w:szCs w:val="24"/>
        </w:rPr>
        <w:t xml:space="preserve">, оказывается, воевали в одной и той же </w:t>
      </w:r>
      <w:proofErr w:type="spellStart"/>
      <w:r w:rsidRPr="00DE79C7">
        <w:rPr>
          <w:rFonts w:ascii="Times New Roman" w:hAnsi="Times New Roman" w:cs="Times New Roman"/>
          <w:i/>
          <w:sz w:val="24"/>
          <w:szCs w:val="24"/>
        </w:rPr>
        <w:t>горбатовской</w:t>
      </w:r>
      <w:proofErr w:type="spellEnd"/>
      <w:r w:rsidRPr="00DE79C7">
        <w:rPr>
          <w:rFonts w:ascii="Times New Roman" w:hAnsi="Times New Roman" w:cs="Times New Roman"/>
          <w:i/>
          <w:sz w:val="24"/>
          <w:szCs w:val="24"/>
        </w:rPr>
        <w:t xml:space="preserve"> третьей армии, участвовали в «Багратионе», вместе ликвидировали </w:t>
      </w:r>
      <w:proofErr w:type="spellStart"/>
      <w:r w:rsidRPr="00DE79C7">
        <w:rPr>
          <w:rFonts w:ascii="Times New Roman" w:hAnsi="Times New Roman" w:cs="Times New Roman"/>
          <w:i/>
          <w:sz w:val="24"/>
          <w:szCs w:val="24"/>
        </w:rPr>
        <w:t>Бобруйский</w:t>
      </w:r>
      <w:proofErr w:type="spellEnd"/>
      <w:r w:rsidRPr="00DE79C7">
        <w:rPr>
          <w:rFonts w:ascii="Times New Roman" w:hAnsi="Times New Roman" w:cs="Times New Roman"/>
          <w:i/>
          <w:sz w:val="24"/>
          <w:szCs w:val="24"/>
        </w:rPr>
        <w:t xml:space="preserve">, а затем и </w:t>
      </w:r>
      <w:proofErr w:type="gramStart"/>
      <w:r w:rsidRPr="00DE79C7">
        <w:rPr>
          <w:rFonts w:ascii="Times New Roman" w:hAnsi="Times New Roman" w:cs="Times New Roman"/>
          <w:i/>
          <w:sz w:val="24"/>
          <w:szCs w:val="24"/>
        </w:rPr>
        <w:t>Минский</w:t>
      </w:r>
      <w:proofErr w:type="gramEnd"/>
      <w:r w:rsidRPr="00DE79C7">
        <w:rPr>
          <w:rFonts w:ascii="Times New Roman" w:hAnsi="Times New Roman" w:cs="Times New Roman"/>
          <w:i/>
          <w:sz w:val="24"/>
          <w:szCs w:val="24"/>
        </w:rPr>
        <w:t xml:space="preserve"> котлы, брали одни и те же белорусские и польские города. И даже выбыли из войны в одном и том же месяце. Правда, госпиталя нам выпали </w:t>
      </w:r>
      <w:proofErr w:type="gramStart"/>
      <w:r w:rsidRPr="00DE79C7">
        <w:rPr>
          <w:rFonts w:ascii="Times New Roman" w:hAnsi="Times New Roman" w:cs="Times New Roman"/>
          <w:i/>
          <w:sz w:val="24"/>
          <w:szCs w:val="24"/>
        </w:rPr>
        <w:t>разные</w:t>
      </w:r>
      <w:proofErr w:type="gramEnd"/>
      <w:r w:rsidRPr="00DE79C7">
        <w:rPr>
          <w:rFonts w:ascii="Times New Roman" w:hAnsi="Times New Roman" w:cs="Times New Roman"/>
          <w:i/>
          <w:sz w:val="24"/>
          <w:szCs w:val="24"/>
        </w:rPr>
        <w:t>: я попал в Серпухов, а он в Углич»</w:t>
      </w:r>
      <w:r w:rsidRPr="00DE79C7">
        <w:rPr>
          <w:rFonts w:ascii="Times New Roman" w:hAnsi="Times New Roman" w:cs="Times New Roman"/>
          <w:sz w:val="24"/>
          <w:szCs w:val="24"/>
        </w:rPr>
        <w:t>.</w:t>
      </w: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i/>
          <w:sz w:val="24"/>
          <w:szCs w:val="24"/>
        </w:rPr>
        <w:t xml:space="preserve">«Ранило </w:t>
      </w:r>
      <w:proofErr w:type="spellStart"/>
      <w:r w:rsidRPr="00DE79C7">
        <w:rPr>
          <w:rFonts w:ascii="Times New Roman" w:hAnsi="Times New Roman" w:cs="Times New Roman"/>
          <w:i/>
          <w:sz w:val="24"/>
          <w:szCs w:val="24"/>
        </w:rPr>
        <w:t>Акимыча</w:t>
      </w:r>
      <w:proofErr w:type="spellEnd"/>
      <w:r w:rsidRPr="00DE79C7">
        <w:rPr>
          <w:rFonts w:ascii="Times New Roman" w:hAnsi="Times New Roman" w:cs="Times New Roman"/>
          <w:i/>
          <w:sz w:val="24"/>
          <w:szCs w:val="24"/>
        </w:rPr>
        <w:t xml:space="preserve"> бескровно, но тяжело: теперь, спустя десятилетия, разволновавшись, он внезапно утрачивал дар речи, язык его будто намертво заклинивало, и </w:t>
      </w:r>
      <w:proofErr w:type="spellStart"/>
      <w:r w:rsidRPr="00DE79C7">
        <w:rPr>
          <w:rFonts w:ascii="Times New Roman" w:hAnsi="Times New Roman" w:cs="Times New Roman"/>
          <w:i/>
          <w:sz w:val="24"/>
          <w:szCs w:val="24"/>
        </w:rPr>
        <w:t>Акимыч</w:t>
      </w:r>
      <w:proofErr w:type="spellEnd"/>
      <w:r w:rsidRPr="00DE79C7">
        <w:rPr>
          <w:rFonts w:ascii="Times New Roman" w:hAnsi="Times New Roman" w:cs="Times New Roman"/>
          <w:i/>
          <w:sz w:val="24"/>
          <w:szCs w:val="24"/>
        </w:rPr>
        <w:t xml:space="preserve">, побледнев, умолкал, мучительно, </w:t>
      </w:r>
      <w:proofErr w:type="spellStart"/>
      <w:r w:rsidRPr="00DE79C7">
        <w:rPr>
          <w:rFonts w:ascii="Times New Roman" w:hAnsi="Times New Roman" w:cs="Times New Roman"/>
          <w:i/>
          <w:sz w:val="24"/>
          <w:szCs w:val="24"/>
        </w:rPr>
        <w:t>вытаращенно</w:t>
      </w:r>
      <w:proofErr w:type="spellEnd"/>
      <w:r w:rsidRPr="00DE79C7">
        <w:rPr>
          <w:rFonts w:ascii="Times New Roman" w:hAnsi="Times New Roman" w:cs="Times New Roman"/>
          <w:i/>
          <w:sz w:val="24"/>
          <w:szCs w:val="24"/>
        </w:rPr>
        <w:t xml:space="preserve"> глядя на собеседника и беспомощно вытянув губы трубочкой. </w:t>
      </w:r>
      <w:proofErr w:type="gramStart"/>
      <w:r w:rsidRPr="00DE79C7">
        <w:rPr>
          <w:rFonts w:ascii="Times New Roman" w:hAnsi="Times New Roman" w:cs="Times New Roman"/>
          <w:i/>
          <w:sz w:val="24"/>
          <w:szCs w:val="24"/>
        </w:rPr>
        <w:t>Так длилось несколько минут, после чего он глубоко, шумно вздыхал, поднимая при этом острые, худые плечи, и холодный пот осыпал его измученное немотой и окаменелостью лицо».</w:t>
      </w:r>
      <w:r w:rsidRPr="00DE79C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t xml:space="preserve">На этом этапе урока будет уместно вспомнить (или прочитать) биографию Е.И. Носова (учебник-хрестоматия) и обратить внимание на его отношение к Великой Отечественной войне. Носов ушел на фронт восемнадцатилетним пареньком, сражался в составе противотанковой бригады, был тяжело ранен и, </w:t>
      </w:r>
      <w:proofErr w:type="gramStart"/>
      <w:r w:rsidRPr="00DE79C7">
        <w:rPr>
          <w:rFonts w:ascii="Times New Roman" w:hAnsi="Times New Roman" w:cs="Times New Roman"/>
          <w:sz w:val="24"/>
          <w:szCs w:val="24"/>
        </w:rPr>
        <w:t>вернувшись</w:t>
      </w:r>
      <w:proofErr w:type="gramEnd"/>
      <w:r w:rsidRPr="00DE79C7">
        <w:rPr>
          <w:rFonts w:ascii="Times New Roman" w:hAnsi="Times New Roman" w:cs="Times New Roman"/>
          <w:sz w:val="24"/>
          <w:szCs w:val="24"/>
        </w:rPr>
        <w:t xml:space="preserve"> домой, некоторое время получал пособие как инвалид. Позже все пережитое, увиденное, запомнившееся – и детство, и война, и послевоенные судьбы родной страны – проходило перед духовным взором Носова и оживало в особом, преображенном виде в книгах. В своих произведениях автор никогда не описывал непосредственно военные действия. «Война в произведениях  Носова звучит нередко, хотя и отрывочно, фрагментарно – то в воспоминаниях фронтовиков, то в обстоятельствах их сегодняшней жизни, как бы за пределами сюжета» (Ю.А. </w:t>
      </w:r>
      <w:proofErr w:type="spellStart"/>
      <w:r w:rsidRPr="00DE79C7">
        <w:rPr>
          <w:rFonts w:ascii="Times New Roman" w:hAnsi="Times New Roman" w:cs="Times New Roman"/>
          <w:sz w:val="24"/>
          <w:szCs w:val="24"/>
        </w:rPr>
        <w:t>Дворяшин</w:t>
      </w:r>
      <w:proofErr w:type="spellEnd"/>
      <w:r w:rsidRPr="00DE79C7">
        <w:rPr>
          <w:rFonts w:ascii="Times New Roman" w:hAnsi="Times New Roman" w:cs="Times New Roman"/>
          <w:sz w:val="24"/>
          <w:szCs w:val="24"/>
        </w:rPr>
        <w:t xml:space="preserve">). «Моей неизменной темой по-прежнему остается жизнь простого деревенского человека, его нравственные истоки, </w:t>
      </w:r>
      <w:r w:rsidRPr="00DE79C7">
        <w:rPr>
          <w:rFonts w:ascii="Times New Roman" w:hAnsi="Times New Roman" w:cs="Times New Roman"/>
          <w:sz w:val="24"/>
          <w:szCs w:val="24"/>
        </w:rPr>
        <w:lastRenderedPageBreak/>
        <w:t xml:space="preserve">отношение к земле, природе и ко всему современному бытию», –  писал Носов в своей автобиографии. Для самого Е.И. Носова, как и для его героев, земля, на которой живут находящиеся рядом с ним люди, священна. Это земля Родины. Её надо любить и </w:t>
      </w:r>
      <w:proofErr w:type="spellStart"/>
      <w:r w:rsidRPr="00DE79C7">
        <w:rPr>
          <w:rFonts w:ascii="Times New Roman" w:hAnsi="Times New Roman" w:cs="Times New Roman"/>
          <w:sz w:val="24"/>
          <w:szCs w:val="24"/>
        </w:rPr>
        <w:t>защищать</w:t>
      </w:r>
      <w:proofErr w:type="gramStart"/>
      <w:r w:rsidRPr="00DE79C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E79C7">
        <w:rPr>
          <w:rFonts w:ascii="Times New Roman" w:hAnsi="Times New Roman" w:cs="Times New Roman"/>
          <w:sz w:val="24"/>
          <w:szCs w:val="24"/>
        </w:rPr>
        <w:t>акое</w:t>
      </w:r>
      <w:proofErr w:type="spellEnd"/>
      <w:r w:rsidRPr="00DE79C7">
        <w:rPr>
          <w:rFonts w:ascii="Times New Roman" w:hAnsi="Times New Roman" w:cs="Times New Roman"/>
          <w:sz w:val="24"/>
          <w:szCs w:val="24"/>
        </w:rPr>
        <w:t xml:space="preserve"> отношение к земле было характерно с древних времен, оно нашло отражение ещё в «Слове о полку Игореве». Известно, что город Курск, близ которого родился будущий писатель,  упоминается в этом памятнике древнерусской литературы. «А мои куряне – хоробрые воины, –   говаривал князь Всеволод…, –  под шеломами взлелеяны, с конца копья вскормлены».</w:t>
      </w: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t xml:space="preserve"> – А что можно сказать о современных людях? Как они относятся к своей земле, природе? (</w:t>
      </w:r>
      <w:r w:rsidRPr="00DE79C7">
        <w:rPr>
          <w:rFonts w:ascii="Times New Roman" w:hAnsi="Times New Roman" w:cs="Times New Roman"/>
          <w:i/>
          <w:sz w:val="24"/>
          <w:szCs w:val="24"/>
        </w:rPr>
        <w:t>Описывая места, где оставил «следы» своего пребывания человек, автор показывает бездушное отношение человека к природе, привлекает внимание к экологической проблеме нашего времени.)</w:t>
      </w: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t xml:space="preserve"> – Только ли к природе равнодушен человек в рассказе «Кукла»? </w:t>
      </w:r>
      <w:proofErr w:type="gramStart"/>
      <w:r w:rsidRPr="00DE79C7">
        <w:rPr>
          <w:rFonts w:ascii="Times New Roman" w:hAnsi="Times New Roman" w:cs="Times New Roman"/>
          <w:sz w:val="24"/>
          <w:szCs w:val="24"/>
        </w:rPr>
        <w:t>(</w:t>
      </w:r>
      <w:r w:rsidRPr="00DE79C7">
        <w:rPr>
          <w:rFonts w:ascii="Times New Roman" w:hAnsi="Times New Roman" w:cs="Times New Roman"/>
          <w:i/>
          <w:sz w:val="24"/>
          <w:szCs w:val="24"/>
        </w:rPr>
        <w:t>Нет.</w:t>
      </w:r>
      <w:proofErr w:type="gramEnd"/>
      <w:r w:rsidRPr="00DE79C7">
        <w:rPr>
          <w:rFonts w:ascii="Times New Roman" w:hAnsi="Times New Roman" w:cs="Times New Roman"/>
          <w:i/>
          <w:sz w:val="24"/>
          <w:szCs w:val="24"/>
        </w:rPr>
        <w:t xml:space="preserve"> Кто-то сжег шалаш </w:t>
      </w:r>
      <w:proofErr w:type="spellStart"/>
      <w:r w:rsidRPr="00DE79C7">
        <w:rPr>
          <w:rFonts w:ascii="Times New Roman" w:hAnsi="Times New Roman" w:cs="Times New Roman"/>
          <w:i/>
          <w:sz w:val="24"/>
          <w:szCs w:val="24"/>
        </w:rPr>
        <w:t>Акимыча</w:t>
      </w:r>
      <w:proofErr w:type="spellEnd"/>
      <w:r w:rsidRPr="00DE79C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DE79C7">
        <w:rPr>
          <w:rFonts w:ascii="Times New Roman" w:hAnsi="Times New Roman" w:cs="Times New Roman"/>
          <w:i/>
          <w:sz w:val="24"/>
          <w:szCs w:val="24"/>
        </w:rPr>
        <w:t>Рассказчик даже испугался, жив ли его старый приятель</w:t>
      </w:r>
      <w:r w:rsidRPr="00DE79C7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End"/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t xml:space="preserve"> – Что увидели рассказчик и </w:t>
      </w:r>
      <w:proofErr w:type="spellStart"/>
      <w:r w:rsidRPr="00DE79C7">
        <w:rPr>
          <w:rFonts w:ascii="Times New Roman" w:hAnsi="Times New Roman" w:cs="Times New Roman"/>
          <w:sz w:val="24"/>
          <w:szCs w:val="24"/>
        </w:rPr>
        <w:t>Акимыч</w:t>
      </w:r>
      <w:proofErr w:type="spellEnd"/>
      <w:r w:rsidRPr="00DE79C7">
        <w:rPr>
          <w:rFonts w:ascii="Times New Roman" w:hAnsi="Times New Roman" w:cs="Times New Roman"/>
          <w:sz w:val="24"/>
          <w:szCs w:val="24"/>
        </w:rPr>
        <w:t xml:space="preserve"> в грязном придорожном кювете? </w:t>
      </w:r>
      <w:proofErr w:type="gramStart"/>
      <w:r w:rsidRPr="00DE79C7">
        <w:rPr>
          <w:rFonts w:ascii="Times New Roman" w:hAnsi="Times New Roman" w:cs="Times New Roman"/>
          <w:sz w:val="24"/>
          <w:szCs w:val="24"/>
        </w:rPr>
        <w:t>(</w:t>
      </w:r>
      <w:r w:rsidRPr="00DE79C7">
        <w:rPr>
          <w:rFonts w:ascii="Times New Roman" w:hAnsi="Times New Roman" w:cs="Times New Roman"/>
          <w:i/>
          <w:sz w:val="24"/>
          <w:szCs w:val="24"/>
        </w:rPr>
        <w:t>Куклу.</w:t>
      </w:r>
      <w:proofErr w:type="gramEnd"/>
      <w:r w:rsidRPr="00DE79C7">
        <w:rPr>
          <w:rFonts w:ascii="Times New Roman" w:hAnsi="Times New Roman" w:cs="Times New Roman"/>
          <w:i/>
          <w:sz w:val="24"/>
          <w:szCs w:val="24"/>
        </w:rPr>
        <w:t xml:space="preserve"> «Она лежала навзничь, раскинув руки и ноги. </w:t>
      </w:r>
      <w:proofErr w:type="gramStart"/>
      <w:r w:rsidRPr="00DE79C7">
        <w:rPr>
          <w:rFonts w:ascii="Times New Roman" w:hAnsi="Times New Roman" w:cs="Times New Roman"/>
          <w:i/>
          <w:sz w:val="24"/>
          <w:szCs w:val="24"/>
        </w:rPr>
        <w:t>Большая и все еще миловидная лицом, с легкой, едва обозначенной улыбкой на припухлых по-детски губах».)</w:t>
      </w:r>
      <w:proofErr w:type="gramEnd"/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t xml:space="preserve"> – Что поразило </w:t>
      </w:r>
      <w:proofErr w:type="spellStart"/>
      <w:r w:rsidRPr="00DE79C7">
        <w:rPr>
          <w:rFonts w:ascii="Times New Roman" w:hAnsi="Times New Roman" w:cs="Times New Roman"/>
          <w:sz w:val="24"/>
          <w:szCs w:val="24"/>
        </w:rPr>
        <w:t>Акимыча</w:t>
      </w:r>
      <w:proofErr w:type="spellEnd"/>
      <w:r w:rsidRPr="00DE79C7">
        <w:rPr>
          <w:rFonts w:ascii="Times New Roman" w:hAnsi="Times New Roman" w:cs="Times New Roman"/>
          <w:sz w:val="24"/>
          <w:szCs w:val="24"/>
        </w:rPr>
        <w:t xml:space="preserve"> и рассказчика в найденной кукле? </w:t>
      </w:r>
      <w:proofErr w:type="gramStart"/>
      <w:r w:rsidRPr="00DE79C7">
        <w:rPr>
          <w:rFonts w:ascii="Times New Roman" w:hAnsi="Times New Roman" w:cs="Times New Roman"/>
          <w:sz w:val="24"/>
          <w:szCs w:val="24"/>
        </w:rPr>
        <w:t>(</w:t>
      </w:r>
      <w:r w:rsidRPr="00DE79C7">
        <w:rPr>
          <w:rFonts w:ascii="Times New Roman" w:hAnsi="Times New Roman" w:cs="Times New Roman"/>
          <w:i/>
          <w:sz w:val="24"/>
          <w:szCs w:val="24"/>
        </w:rPr>
        <w:t>Над ней кто-то жестоко и цинично глумился: «светлые шелковистые волосы на голове были местами обожжены, глаза выдавлены, а на месте носа зияла дыра, прожженная, должно быть, сигаретой.</w:t>
      </w:r>
      <w:proofErr w:type="gramEnd"/>
      <w:r w:rsidRPr="00DE79C7">
        <w:rPr>
          <w:rFonts w:ascii="Times New Roman" w:hAnsi="Times New Roman" w:cs="Times New Roman"/>
          <w:i/>
          <w:sz w:val="24"/>
          <w:szCs w:val="24"/>
        </w:rPr>
        <w:t xml:space="preserve"> Кто-то сорвал с нее платье, а голубенькие трусики сдернул до самых башмаков, и то место, которое прежде закрывалось ими, тоже было истыкано сигаретой»</w:t>
      </w:r>
      <w:r w:rsidRPr="00DE79C7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t xml:space="preserve"> – Как </w:t>
      </w:r>
      <w:proofErr w:type="spellStart"/>
      <w:r w:rsidRPr="00DE79C7">
        <w:rPr>
          <w:rFonts w:ascii="Times New Roman" w:hAnsi="Times New Roman" w:cs="Times New Roman"/>
          <w:sz w:val="24"/>
          <w:szCs w:val="24"/>
        </w:rPr>
        <w:t>Акимыч</w:t>
      </w:r>
      <w:proofErr w:type="spellEnd"/>
      <w:r w:rsidRPr="00DE79C7">
        <w:rPr>
          <w:rFonts w:ascii="Times New Roman" w:hAnsi="Times New Roman" w:cs="Times New Roman"/>
          <w:sz w:val="24"/>
          <w:szCs w:val="24"/>
        </w:rPr>
        <w:t xml:space="preserve"> воспринимает глумление над куклой? </w:t>
      </w:r>
      <w:proofErr w:type="gramStart"/>
      <w:r w:rsidRPr="00DE79C7">
        <w:rPr>
          <w:rFonts w:ascii="Times New Roman" w:hAnsi="Times New Roman" w:cs="Times New Roman"/>
          <w:sz w:val="24"/>
          <w:szCs w:val="24"/>
        </w:rPr>
        <w:t>(</w:t>
      </w:r>
      <w:r w:rsidRPr="00DE79C7">
        <w:rPr>
          <w:rFonts w:ascii="Times New Roman" w:hAnsi="Times New Roman" w:cs="Times New Roman"/>
          <w:i/>
          <w:sz w:val="24"/>
          <w:szCs w:val="24"/>
        </w:rPr>
        <w:t>Как серьезную трагедию, ведь кукла имеет человеческий облик.</w:t>
      </w:r>
      <w:proofErr w:type="gramEnd"/>
      <w:r w:rsidRPr="00DE79C7">
        <w:rPr>
          <w:rFonts w:ascii="Times New Roman" w:hAnsi="Times New Roman" w:cs="Times New Roman"/>
          <w:i/>
          <w:sz w:val="24"/>
          <w:szCs w:val="24"/>
        </w:rPr>
        <w:t xml:space="preserve"> «Так мне нехорошо видеть это! </w:t>
      </w:r>
      <w:proofErr w:type="gramStart"/>
      <w:r w:rsidRPr="00DE79C7">
        <w:rPr>
          <w:rFonts w:ascii="Times New Roman" w:hAnsi="Times New Roman" w:cs="Times New Roman"/>
          <w:i/>
          <w:sz w:val="24"/>
          <w:szCs w:val="24"/>
        </w:rPr>
        <w:t>Аж</w:t>
      </w:r>
      <w:proofErr w:type="gramEnd"/>
      <w:r w:rsidRPr="00DE79C7">
        <w:rPr>
          <w:rFonts w:ascii="Times New Roman" w:hAnsi="Times New Roman" w:cs="Times New Roman"/>
          <w:i/>
          <w:sz w:val="24"/>
          <w:szCs w:val="24"/>
        </w:rPr>
        <w:t xml:space="preserve"> сердце комом сожмется. Вроде и понимаешь: кукла. Да ведь облик-то человеческий. Иную сделают так, что </w:t>
      </w:r>
      <w:proofErr w:type="gramStart"/>
      <w:r w:rsidRPr="00DE79C7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Pr="00DE79C7">
        <w:rPr>
          <w:rFonts w:ascii="Times New Roman" w:hAnsi="Times New Roman" w:cs="Times New Roman"/>
          <w:i/>
          <w:sz w:val="24"/>
          <w:szCs w:val="24"/>
        </w:rPr>
        <w:t xml:space="preserve"> живой не отличишь. </w:t>
      </w:r>
      <w:proofErr w:type="gramStart"/>
      <w:r w:rsidRPr="00DE79C7">
        <w:rPr>
          <w:rFonts w:ascii="Times New Roman" w:hAnsi="Times New Roman" w:cs="Times New Roman"/>
          <w:i/>
          <w:sz w:val="24"/>
          <w:szCs w:val="24"/>
        </w:rPr>
        <w:t>И плачет по-людски.</w:t>
      </w:r>
      <w:r w:rsidRPr="00DE79C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t xml:space="preserve"> – В каких литературных произведениях встречалась кукла? В </w:t>
      </w:r>
      <w:proofErr w:type="gramStart"/>
      <w:r w:rsidRPr="00DE79C7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DE79C7">
        <w:rPr>
          <w:rFonts w:ascii="Times New Roman" w:hAnsi="Times New Roman" w:cs="Times New Roman"/>
          <w:sz w:val="24"/>
          <w:szCs w:val="24"/>
        </w:rPr>
        <w:t xml:space="preserve"> с какими событиями? </w:t>
      </w: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t xml:space="preserve">Дети вспоминают рассказ В.Г.  Короленко «В дурном обществе», повесть Ю. </w:t>
      </w:r>
      <w:proofErr w:type="spellStart"/>
      <w:r w:rsidRPr="00DE79C7">
        <w:rPr>
          <w:rFonts w:ascii="Times New Roman" w:hAnsi="Times New Roman" w:cs="Times New Roman"/>
          <w:sz w:val="24"/>
          <w:szCs w:val="24"/>
        </w:rPr>
        <w:t>Олеши</w:t>
      </w:r>
      <w:proofErr w:type="spellEnd"/>
      <w:r w:rsidRPr="00DE79C7">
        <w:rPr>
          <w:rFonts w:ascii="Times New Roman" w:hAnsi="Times New Roman" w:cs="Times New Roman"/>
          <w:sz w:val="24"/>
          <w:szCs w:val="24"/>
        </w:rPr>
        <w:t xml:space="preserve"> «Три толстяка» и др., говорят о том, что кукла имела </w:t>
      </w:r>
      <w:proofErr w:type="gramStart"/>
      <w:r w:rsidRPr="00DE79C7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DE79C7">
        <w:rPr>
          <w:rFonts w:ascii="Times New Roman" w:hAnsi="Times New Roman" w:cs="Times New Roman"/>
          <w:sz w:val="24"/>
          <w:szCs w:val="24"/>
        </w:rPr>
        <w:t xml:space="preserve"> в жизни детей – героев этих произведений. </w:t>
      </w: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E79C7">
        <w:rPr>
          <w:rFonts w:ascii="Times New Roman" w:hAnsi="Times New Roman" w:cs="Times New Roman"/>
          <w:sz w:val="24"/>
          <w:szCs w:val="24"/>
        </w:rPr>
        <w:t>Акимыч</w:t>
      </w:r>
      <w:proofErr w:type="spellEnd"/>
      <w:r w:rsidRPr="00DE79C7">
        <w:rPr>
          <w:rFonts w:ascii="Times New Roman" w:hAnsi="Times New Roman" w:cs="Times New Roman"/>
          <w:sz w:val="24"/>
          <w:szCs w:val="24"/>
        </w:rPr>
        <w:t xml:space="preserve"> уже не ребенок. Почему эпизод с куклой показался ему таким страшным?  </w:t>
      </w:r>
      <w:proofErr w:type="gramStart"/>
      <w:r w:rsidRPr="00DE79C7">
        <w:rPr>
          <w:rFonts w:ascii="Times New Roman" w:hAnsi="Times New Roman" w:cs="Times New Roman"/>
          <w:sz w:val="24"/>
          <w:szCs w:val="24"/>
        </w:rPr>
        <w:t>(</w:t>
      </w:r>
      <w:r w:rsidRPr="00DE79C7">
        <w:rPr>
          <w:rFonts w:ascii="Times New Roman" w:hAnsi="Times New Roman" w:cs="Times New Roman"/>
          <w:i/>
          <w:sz w:val="24"/>
          <w:szCs w:val="24"/>
        </w:rPr>
        <w:t xml:space="preserve">Он напомнил </w:t>
      </w:r>
      <w:proofErr w:type="spellStart"/>
      <w:r w:rsidRPr="00DE79C7">
        <w:rPr>
          <w:rFonts w:ascii="Times New Roman" w:hAnsi="Times New Roman" w:cs="Times New Roman"/>
          <w:i/>
          <w:sz w:val="24"/>
          <w:szCs w:val="24"/>
        </w:rPr>
        <w:t>Акимычу</w:t>
      </w:r>
      <w:proofErr w:type="spellEnd"/>
      <w:r w:rsidRPr="00DE79C7">
        <w:rPr>
          <w:rFonts w:ascii="Times New Roman" w:hAnsi="Times New Roman" w:cs="Times New Roman"/>
          <w:i/>
          <w:sz w:val="24"/>
          <w:szCs w:val="24"/>
        </w:rPr>
        <w:t xml:space="preserve"> военное время.: «Может, со мной с войны такое.</w:t>
      </w:r>
      <w:proofErr w:type="gramEnd"/>
      <w:r w:rsidRPr="00DE79C7">
        <w:rPr>
          <w:rFonts w:ascii="Times New Roman" w:hAnsi="Times New Roman" w:cs="Times New Roman"/>
          <w:i/>
          <w:sz w:val="24"/>
          <w:szCs w:val="24"/>
        </w:rPr>
        <w:t xml:space="preserve"> На всю жизнь нагляделся я  человечины». Старый фронтовик не смог спокойно пройти мимо. Растерзанная кукла, лежавшая навзничь с раскинутыми руками и ногами, напомнила ему об ужасах войны, о тяжелораненых, оставшихся без рук и ног, об изуродованных телах погибших солдат, не преданных земле. </w:t>
      </w:r>
      <w:proofErr w:type="spellStart"/>
      <w:r w:rsidRPr="00DE79C7">
        <w:rPr>
          <w:rFonts w:ascii="Times New Roman" w:hAnsi="Times New Roman" w:cs="Times New Roman"/>
          <w:i/>
          <w:sz w:val="24"/>
          <w:szCs w:val="24"/>
        </w:rPr>
        <w:t>Акимыч</w:t>
      </w:r>
      <w:proofErr w:type="spellEnd"/>
      <w:r w:rsidRPr="00DE79C7">
        <w:rPr>
          <w:rFonts w:ascii="Times New Roman" w:hAnsi="Times New Roman" w:cs="Times New Roman"/>
          <w:i/>
          <w:sz w:val="24"/>
          <w:szCs w:val="24"/>
        </w:rPr>
        <w:t xml:space="preserve"> решил похоронить куклу. Для этого он выкопал настоящую могилку, охапкой сена выстлал днище ямы, аккуратно положил туда куклу, сверху прикрыл охапкой сена и только тогда закопал. </w:t>
      </w: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79C7">
        <w:rPr>
          <w:rFonts w:ascii="Times New Roman" w:hAnsi="Times New Roman" w:cs="Times New Roman"/>
          <w:i/>
          <w:sz w:val="24"/>
          <w:szCs w:val="24"/>
        </w:rPr>
        <w:t>Акимыч</w:t>
      </w:r>
      <w:proofErr w:type="spellEnd"/>
      <w:r w:rsidRPr="00DE79C7">
        <w:rPr>
          <w:rFonts w:ascii="Times New Roman" w:hAnsi="Times New Roman" w:cs="Times New Roman"/>
          <w:i/>
          <w:sz w:val="24"/>
          <w:szCs w:val="24"/>
        </w:rPr>
        <w:t xml:space="preserve"> считает, что если кто-то смог растерзать куклу, то он сможет и над человеком надругаться.</w:t>
      </w:r>
      <w:r w:rsidRPr="00DE79C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t>Расширяя кругозор учащихся, можно сказать несколько слов о куклах.</w:t>
      </w: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t xml:space="preserve">Это мы сейчас думаем, что играть в куклы – занятие детское. Но много веков назад отношение к кукле было очень серьезным. С древности куклы играли таинственную, связанную с понятиями жизни и смерти роль. Древние люди считали, что кукла с нарисованным лицом походит на человека, она живая, следовательно, у нее есть душа. На Руси куклы были, прежде </w:t>
      </w:r>
      <w:r w:rsidRPr="00DE79C7">
        <w:rPr>
          <w:rFonts w:ascii="Times New Roman" w:hAnsi="Times New Roman" w:cs="Times New Roman"/>
          <w:sz w:val="24"/>
          <w:szCs w:val="24"/>
        </w:rPr>
        <w:lastRenderedPageBreak/>
        <w:t xml:space="preserve">всего, оберегами, участниками языческих обрядов. Постепенно кукла превратилась в простую детскую игрушку, хотя и осталась эстетически привлекательной. Кукла, созданная неживой, посредством игры «оживает» в руках ребенка, который через игру постигает жизнь. </w:t>
      </w: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t xml:space="preserve"> – Давайте сравним рассказ Е.И. Носова «Кукла» и стихотворение К. Случевского «Кукла». </w:t>
      </w: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t xml:space="preserve">Куклу бросил ребенок. Кукла быстро свалилась, </w:t>
      </w: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t xml:space="preserve"> Стукнулась глухо о землю и навзничь упала... </w:t>
      </w: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t xml:space="preserve"> Бедная кукла! Ты так неподвижно лежала </w:t>
      </w: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t xml:space="preserve"> Скорбной фигуркой своей, так покорно сломилась, </w:t>
      </w: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t xml:space="preserve"> Руки раскинула, ясные очи закрыла... </w:t>
      </w: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t xml:space="preserve"> На человека ты, кукла, вполне походила!</w:t>
      </w: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t xml:space="preserve">Учащиеся делают вывод о том, что в обоих произведениях говорится о брошенной кукле, только в стихотворении куклу бросил ребенок – существо неразумное, поэтому его действия можно считать неосознанными. В рассказе Носова над куклой надругались взрослые или подростки, значит это сделано осознанно и достойно осуждения. </w:t>
      </w: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t xml:space="preserve"> Важно уже в детстве приучать детей к бережному отношению к игрушкам. Посеешь привычку – пожнешь характер. А в наше время можно также поговорить о выборе игрушек для детей. Неестественные формы кукол, монстры, роботы не вызывают в воображении детей положительных эмоций и не могут дать реального представления о жизни. И уж тем более не учат ничему хорошему.</w:t>
      </w: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t xml:space="preserve">– Что отличает </w:t>
      </w:r>
      <w:proofErr w:type="spellStart"/>
      <w:r w:rsidRPr="00DE79C7">
        <w:rPr>
          <w:rFonts w:ascii="Times New Roman" w:hAnsi="Times New Roman" w:cs="Times New Roman"/>
          <w:sz w:val="24"/>
          <w:szCs w:val="24"/>
        </w:rPr>
        <w:t>Акимыча</w:t>
      </w:r>
      <w:proofErr w:type="spellEnd"/>
      <w:r w:rsidRPr="00DE79C7">
        <w:rPr>
          <w:rFonts w:ascii="Times New Roman" w:hAnsi="Times New Roman" w:cs="Times New Roman"/>
          <w:sz w:val="24"/>
          <w:szCs w:val="24"/>
        </w:rPr>
        <w:t xml:space="preserve"> от других людей, которые проходили мимо куклы и не обращали на неё внимания? (</w:t>
      </w:r>
      <w:r w:rsidRPr="00DE79C7">
        <w:rPr>
          <w:rFonts w:ascii="Times New Roman" w:hAnsi="Times New Roman" w:cs="Times New Roman"/>
          <w:i/>
          <w:sz w:val="24"/>
          <w:szCs w:val="24"/>
        </w:rPr>
        <w:t>У него болит душа и сердце за все окружающее и увиденное, он возмущен равнодушием людей.</w:t>
      </w:r>
      <w:r w:rsidRPr="00DE79C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t xml:space="preserve"> – Словарь литературоведческих терминов дает такое определение: «Равнодушие – это молчаливое согласие на зло».  Как вы поняли, что значит равнодушие?</w:t>
      </w: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t xml:space="preserve"> – Какой вывод делает </w:t>
      </w:r>
      <w:proofErr w:type="spellStart"/>
      <w:r w:rsidRPr="00DE79C7">
        <w:rPr>
          <w:rFonts w:ascii="Times New Roman" w:hAnsi="Times New Roman" w:cs="Times New Roman"/>
          <w:sz w:val="24"/>
          <w:szCs w:val="24"/>
        </w:rPr>
        <w:t>Акимыч</w:t>
      </w:r>
      <w:proofErr w:type="spellEnd"/>
      <w:r w:rsidRPr="00DE79C7">
        <w:rPr>
          <w:rFonts w:ascii="Times New Roman" w:hAnsi="Times New Roman" w:cs="Times New Roman"/>
          <w:sz w:val="24"/>
          <w:szCs w:val="24"/>
        </w:rPr>
        <w:t xml:space="preserve"> о причинах происшедшего? </w:t>
      </w:r>
      <w:proofErr w:type="gramStart"/>
      <w:r w:rsidRPr="00DE79C7">
        <w:rPr>
          <w:rFonts w:ascii="Times New Roman" w:hAnsi="Times New Roman" w:cs="Times New Roman"/>
          <w:i/>
          <w:sz w:val="24"/>
          <w:szCs w:val="24"/>
        </w:rPr>
        <w:t>(«Нынче многие притерпелись к худу и не видят, как сами худое творят.</w:t>
      </w:r>
      <w:proofErr w:type="gramEnd"/>
      <w:r w:rsidRPr="00DE79C7">
        <w:rPr>
          <w:rFonts w:ascii="Times New Roman" w:hAnsi="Times New Roman" w:cs="Times New Roman"/>
          <w:i/>
          <w:sz w:val="24"/>
          <w:szCs w:val="24"/>
        </w:rPr>
        <w:t xml:space="preserve"> А от них дети того набираются... Проходят парочки, за руки держатся, про любовь говорят, о детках мечтают. Везут малышей в колясках – бровью не поведут. Детишки бегают – привыкают к такому святотатству». Большое зло начинается с малого. </w:t>
      </w:r>
      <w:proofErr w:type="gramStart"/>
      <w:r w:rsidRPr="00DE79C7">
        <w:rPr>
          <w:rFonts w:ascii="Times New Roman" w:hAnsi="Times New Roman" w:cs="Times New Roman"/>
          <w:i/>
          <w:sz w:val="24"/>
          <w:szCs w:val="24"/>
        </w:rPr>
        <w:t>Самое страшное – привычка к святотатству, равнодушие.</w:t>
      </w:r>
      <w:r w:rsidRPr="00DE79C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t xml:space="preserve"> – Рассказ Е.И. Носова «Кукла» заканчивается такими словами: «Всего не закопать…». Что значит «всего»? Как понять смысл этих слов?</w:t>
      </w: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t>Предлагаем детям высказать свои предположения, подискутировать. Не надо давать семиклассникам свой вариант ответа. Пусть их размышления не закончатся с окончанием урока.</w:t>
      </w: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t xml:space="preserve"> – В первых публикациях рассказ назывался «</w:t>
      </w:r>
      <w:proofErr w:type="spellStart"/>
      <w:r w:rsidRPr="00DE79C7">
        <w:rPr>
          <w:rFonts w:ascii="Times New Roman" w:hAnsi="Times New Roman" w:cs="Times New Roman"/>
          <w:sz w:val="24"/>
          <w:szCs w:val="24"/>
        </w:rPr>
        <w:t>Акимыч</w:t>
      </w:r>
      <w:proofErr w:type="spellEnd"/>
      <w:r w:rsidRPr="00DE79C7">
        <w:rPr>
          <w:rFonts w:ascii="Times New Roman" w:hAnsi="Times New Roman" w:cs="Times New Roman"/>
          <w:sz w:val="24"/>
          <w:szCs w:val="24"/>
        </w:rPr>
        <w:t xml:space="preserve">», а позднее – «Кукла». Как вы думаете, почему автор изменил название? </w:t>
      </w: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9C7">
        <w:rPr>
          <w:rFonts w:ascii="Times New Roman" w:hAnsi="Times New Roman" w:cs="Times New Roman"/>
          <w:sz w:val="24"/>
          <w:szCs w:val="24"/>
        </w:rPr>
        <w:t>(</w:t>
      </w:r>
      <w:r w:rsidRPr="00DE79C7">
        <w:rPr>
          <w:rFonts w:ascii="Times New Roman" w:hAnsi="Times New Roman" w:cs="Times New Roman"/>
          <w:i/>
          <w:sz w:val="24"/>
          <w:szCs w:val="24"/>
        </w:rPr>
        <w:t xml:space="preserve">Изменив название рассказа, автор акцентирует внимание читателя не на образе </w:t>
      </w:r>
      <w:proofErr w:type="spellStart"/>
      <w:r w:rsidRPr="00DE79C7">
        <w:rPr>
          <w:rFonts w:ascii="Times New Roman" w:hAnsi="Times New Roman" w:cs="Times New Roman"/>
          <w:i/>
          <w:sz w:val="24"/>
          <w:szCs w:val="24"/>
        </w:rPr>
        <w:t>Акимыча</w:t>
      </w:r>
      <w:proofErr w:type="spellEnd"/>
      <w:r w:rsidRPr="00DE79C7">
        <w:rPr>
          <w:rFonts w:ascii="Times New Roman" w:hAnsi="Times New Roman" w:cs="Times New Roman"/>
          <w:i/>
          <w:sz w:val="24"/>
          <w:szCs w:val="24"/>
        </w:rPr>
        <w:t>, а на случае с куклой.</w:t>
      </w:r>
      <w:proofErr w:type="gramEnd"/>
      <w:r w:rsidRPr="00DE79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E79C7">
        <w:rPr>
          <w:rFonts w:ascii="Times New Roman" w:hAnsi="Times New Roman" w:cs="Times New Roman"/>
          <w:i/>
          <w:sz w:val="24"/>
          <w:szCs w:val="24"/>
        </w:rPr>
        <w:t xml:space="preserve">Так автор выражает свой протест против равнодушия, </w:t>
      </w:r>
      <w:proofErr w:type="spellStart"/>
      <w:r w:rsidRPr="00DE79C7">
        <w:rPr>
          <w:rFonts w:ascii="Times New Roman" w:hAnsi="Times New Roman" w:cs="Times New Roman"/>
          <w:i/>
          <w:sz w:val="24"/>
          <w:szCs w:val="24"/>
        </w:rPr>
        <w:t>бездуховности</w:t>
      </w:r>
      <w:proofErr w:type="spellEnd"/>
      <w:r w:rsidRPr="00DE79C7">
        <w:rPr>
          <w:rFonts w:ascii="Times New Roman" w:hAnsi="Times New Roman" w:cs="Times New Roman"/>
          <w:i/>
          <w:sz w:val="24"/>
          <w:szCs w:val="24"/>
        </w:rPr>
        <w:t xml:space="preserve">, безразличного отношения к природе, к окружающим людям, в том числе и к </w:t>
      </w:r>
      <w:proofErr w:type="spellStart"/>
      <w:r w:rsidRPr="00DE79C7">
        <w:rPr>
          <w:rFonts w:ascii="Times New Roman" w:hAnsi="Times New Roman" w:cs="Times New Roman"/>
          <w:i/>
          <w:sz w:val="24"/>
          <w:szCs w:val="24"/>
        </w:rPr>
        <w:t>Акимычу</w:t>
      </w:r>
      <w:proofErr w:type="spellEnd"/>
      <w:r w:rsidRPr="00DE79C7">
        <w:rPr>
          <w:rFonts w:ascii="Times New Roman" w:hAnsi="Times New Roman" w:cs="Times New Roman"/>
          <w:i/>
          <w:sz w:val="24"/>
          <w:szCs w:val="24"/>
        </w:rPr>
        <w:t>, вкладывая его в уста своего героя.</w:t>
      </w:r>
      <w:r w:rsidRPr="00DE79C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t xml:space="preserve"> – Как вы думаете, изменилась ли в дальнейшем ситуация? Верит ли сам </w:t>
      </w:r>
      <w:proofErr w:type="spellStart"/>
      <w:r w:rsidRPr="00DE79C7">
        <w:rPr>
          <w:rFonts w:ascii="Times New Roman" w:hAnsi="Times New Roman" w:cs="Times New Roman"/>
          <w:sz w:val="24"/>
          <w:szCs w:val="24"/>
        </w:rPr>
        <w:t>Акимыч</w:t>
      </w:r>
      <w:proofErr w:type="spellEnd"/>
      <w:r w:rsidRPr="00DE79C7">
        <w:rPr>
          <w:rFonts w:ascii="Times New Roman" w:hAnsi="Times New Roman" w:cs="Times New Roman"/>
          <w:sz w:val="24"/>
          <w:szCs w:val="24"/>
        </w:rPr>
        <w:t xml:space="preserve"> в лучшее будущее? А рассказчик?</w:t>
      </w: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lastRenderedPageBreak/>
        <w:t xml:space="preserve">– Е.И. Носов советовал включить в новый учебник рассказ «Кукла» как произведение острое, проблемное. Согласны ли вы, что вопросы, поставленные автором, действительно актуальны? </w:t>
      </w:r>
      <w:proofErr w:type="gramStart"/>
      <w:r w:rsidRPr="00DE79C7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DE79C7">
        <w:rPr>
          <w:rFonts w:ascii="Times New Roman" w:hAnsi="Times New Roman" w:cs="Times New Roman"/>
          <w:sz w:val="24"/>
          <w:szCs w:val="24"/>
        </w:rPr>
        <w:t xml:space="preserve"> ли вскрыты болевые точки, им затронутые? Какие нравственные уроки дает нам писатель Евгений Носов?</w:t>
      </w: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t>Дети высказывают свои суждения. Общий же вывод можно сделать такой.</w:t>
      </w: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i/>
          <w:sz w:val="24"/>
          <w:szCs w:val="24"/>
        </w:rPr>
        <w:t xml:space="preserve">Рассказ Носова «Кукла» повествует о проблемах,  которые должны волновать всех. Безразличное отношение людей друг к другу, к вещам, жестокость по отношению к природе, к сожалению, не становится меньше, а, напротив, растет. Изменить ситуацию можно, если каждый задумается над ней и начнет меняться сам, будет работать над собой, займет активную жизненную позицию. </w:t>
      </w:r>
      <w:proofErr w:type="gramStart"/>
      <w:r w:rsidRPr="00DE79C7">
        <w:rPr>
          <w:rFonts w:ascii="Times New Roman" w:hAnsi="Times New Roman" w:cs="Times New Roman"/>
          <w:i/>
          <w:sz w:val="24"/>
          <w:szCs w:val="24"/>
        </w:rPr>
        <w:t>Такую</w:t>
      </w:r>
      <w:proofErr w:type="gramEnd"/>
      <w:r w:rsidRPr="00DE79C7">
        <w:rPr>
          <w:rFonts w:ascii="Times New Roman" w:hAnsi="Times New Roman" w:cs="Times New Roman"/>
          <w:i/>
          <w:sz w:val="24"/>
          <w:szCs w:val="24"/>
        </w:rPr>
        <w:t xml:space="preserve"> же, как автор рассказа «Кукла», дающий пример беззаветной любви к родной земле, людям, живущим на ней. Эта любовь чувствуется даже в том, что писатель использует в своем рассказе слова и выражения, характерные для жителей Курской области: дурнишник, белокопытник, стрелолист (названия растений), язь (вид речной рыбы), гусак, взгорок, «гукает </w:t>
      </w:r>
      <w:proofErr w:type="spellStart"/>
      <w:r w:rsidRPr="00DE79C7">
        <w:rPr>
          <w:rFonts w:ascii="Times New Roman" w:hAnsi="Times New Roman" w:cs="Times New Roman"/>
          <w:i/>
          <w:sz w:val="24"/>
          <w:szCs w:val="24"/>
        </w:rPr>
        <w:t>кирзачами</w:t>
      </w:r>
      <w:proofErr w:type="spellEnd"/>
      <w:r w:rsidRPr="00DE79C7">
        <w:rPr>
          <w:rFonts w:ascii="Times New Roman" w:hAnsi="Times New Roman" w:cs="Times New Roman"/>
          <w:i/>
          <w:sz w:val="24"/>
          <w:szCs w:val="24"/>
        </w:rPr>
        <w:t>», «</w:t>
      </w:r>
      <w:proofErr w:type="spellStart"/>
      <w:r w:rsidRPr="00DE79C7">
        <w:rPr>
          <w:rFonts w:ascii="Times New Roman" w:hAnsi="Times New Roman" w:cs="Times New Roman"/>
          <w:i/>
          <w:sz w:val="24"/>
          <w:szCs w:val="24"/>
        </w:rPr>
        <w:t>телогреечка</w:t>
      </w:r>
      <w:proofErr w:type="spellEnd"/>
      <w:r w:rsidRPr="00DE79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79C7">
        <w:rPr>
          <w:rFonts w:ascii="Times New Roman" w:hAnsi="Times New Roman" w:cs="Times New Roman"/>
          <w:i/>
          <w:sz w:val="24"/>
          <w:szCs w:val="24"/>
        </w:rPr>
        <w:t>внапашку</w:t>
      </w:r>
      <w:proofErr w:type="spellEnd"/>
      <w:r w:rsidRPr="00DE79C7">
        <w:rPr>
          <w:rFonts w:ascii="Times New Roman" w:hAnsi="Times New Roman" w:cs="Times New Roman"/>
          <w:i/>
          <w:sz w:val="24"/>
          <w:szCs w:val="24"/>
        </w:rPr>
        <w:t>» и другие. (Здесь можно поработать над отдельными словами, объяснить их значение.</w:t>
      </w:r>
      <w:r w:rsidRPr="00DE79C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t xml:space="preserve">«...Он освещает проблемы, </w:t>
      </w:r>
      <w:proofErr w:type="gramStart"/>
      <w:r w:rsidRPr="00DE79C7">
        <w:rPr>
          <w:rFonts w:ascii="Times New Roman" w:hAnsi="Times New Roman" w:cs="Times New Roman"/>
          <w:sz w:val="24"/>
          <w:szCs w:val="24"/>
        </w:rPr>
        <w:t>существенно важные</w:t>
      </w:r>
      <w:proofErr w:type="gramEnd"/>
      <w:r w:rsidRPr="00DE79C7">
        <w:rPr>
          <w:rFonts w:ascii="Times New Roman" w:hAnsi="Times New Roman" w:cs="Times New Roman"/>
          <w:sz w:val="24"/>
          <w:szCs w:val="24"/>
        </w:rPr>
        <w:t xml:space="preserve"> для Родины, волнующие народ: о судьбе деревни, о социальной справедливости... о том, как жить и что делать...» (И. </w:t>
      </w:r>
      <w:proofErr w:type="spellStart"/>
      <w:r w:rsidRPr="00DE79C7">
        <w:rPr>
          <w:rFonts w:ascii="Times New Roman" w:hAnsi="Times New Roman" w:cs="Times New Roman"/>
          <w:sz w:val="24"/>
          <w:szCs w:val="24"/>
        </w:rPr>
        <w:t>Баскевич</w:t>
      </w:r>
      <w:proofErr w:type="spellEnd"/>
      <w:r w:rsidRPr="00DE79C7">
        <w:rPr>
          <w:rFonts w:ascii="Times New Roman" w:hAnsi="Times New Roman" w:cs="Times New Roman"/>
          <w:sz w:val="24"/>
          <w:szCs w:val="24"/>
        </w:rPr>
        <w:t>.)</w:t>
      </w: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9C7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t xml:space="preserve">Для всего класса: </w:t>
      </w: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t>прочитать рассказы Е.И. Носова «Радуга», «Живое пламя»;</w:t>
      </w: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t>нарисовать иллюстрацию к любому рассказу.</w:t>
      </w: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9C7" w:rsidRP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t xml:space="preserve">Индивидуальные задания: </w:t>
      </w:r>
    </w:p>
    <w:p w:rsidR="00DE79C7" w:rsidRDefault="00DE79C7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t>написать сочинение-рассуждение «Нравственные проблемы, поднятые в рассказах Е.И. Носова».</w:t>
      </w:r>
    </w:p>
    <w:p w:rsidR="00451A9A" w:rsidRDefault="00451A9A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A9A" w:rsidRDefault="00451A9A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A9A" w:rsidRDefault="00451A9A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A9A" w:rsidRDefault="00451A9A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A9A" w:rsidRDefault="00451A9A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A9A" w:rsidRDefault="00451A9A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A9A" w:rsidRDefault="00451A9A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A9A" w:rsidRDefault="00451A9A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A9A" w:rsidRDefault="00451A9A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A9A" w:rsidRDefault="00451A9A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A9A" w:rsidRDefault="00451A9A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A9A" w:rsidRDefault="00451A9A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A9A" w:rsidRDefault="00451A9A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A9A" w:rsidRDefault="00451A9A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A9A" w:rsidRDefault="00451A9A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A9A" w:rsidRDefault="00451A9A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A9A" w:rsidRDefault="00451A9A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A9A" w:rsidRDefault="00451A9A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A9A" w:rsidRPr="00DE79C7" w:rsidRDefault="00451A9A" w:rsidP="00451A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lastRenderedPageBreak/>
        <w:t>Карточка для 1 группы</w:t>
      </w:r>
    </w:p>
    <w:p w:rsidR="00451A9A" w:rsidRPr="00DE79C7" w:rsidRDefault="00451A9A" w:rsidP="00451A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A9A" w:rsidRPr="00DE79C7" w:rsidRDefault="00451A9A" w:rsidP="00451A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t>«В природе было еще солнечно, тепло и даже празднично, как иногда бывает в начале погожего октября, когда доцветают последние звездочки цикория и еще шарят по запоздалым шапкам татарника черно-бархатные шмели. А воздух уже остер и крепок и дали ясны и открыты до беспредельности.</w:t>
      </w:r>
    </w:p>
    <w:p w:rsidR="00451A9A" w:rsidRPr="00DE79C7" w:rsidRDefault="00451A9A" w:rsidP="00451A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t xml:space="preserve"> Прямо от школьной ограды, вернее, от проходящей мимо нее дороги, начиналась речная луговина, еще по-летнему зеленая, с белыми вкраплениями тысячелистника, гусиных перьев и каких-то луговых грибов. И только вблизи придорожных ив луг был усыпан палым листом, узким и длинным, похожим на </w:t>
      </w:r>
      <w:proofErr w:type="gramStart"/>
      <w:r w:rsidRPr="00DE79C7">
        <w:rPr>
          <w:rFonts w:ascii="Times New Roman" w:hAnsi="Times New Roman" w:cs="Times New Roman"/>
          <w:sz w:val="24"/>
          <w:szCs w:val="24"/>
        </w:rPr>
        <w:t>нашу</w:t>
      </w:r>
      <w:proofErr w:type="gramEnd"/>
      <w:r w:rsidRPr="00DE7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9C7">
        <w:rPr>
          <w:rFonts w:ascii="Times New Roman" w:hAnsi="Times New Roman" w:cs="Times New Roman"/>
          <w:sz w:val="24"/>
          <w:szCs w:val="24"/>
        </w:rPr>
        <w:t>сеймскую</w:t>
      </w:r>
      <w:proofErr w:type="spellEnd"/>
      <w:r w:rsidRPr="00DE7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9C7">
        <w:rPr>
          <w:rFonts w:ascii="Times New Roman" w:hAnsi="Times New Roman" w:cs="Times New Roman"/>
          <w:sz w:val="24"/>
          <w:szCs w:val="24"/>
        </w:rPr>
        <w:t>рыбку-верховку</w:t>
      </w:r>
      <w:proofErr w:type="spellEnd"/>
      <w:r w:rsidRPr="00DE79C7">
        <w:rPr>
          <w:rFonts w:ascii="Times New Roman" w:hAnsi="Times New Roman" w:cs="Times New Roman"/>
          <w:sz w:val="24"/>
          <w:szCs w:val="24"/>
        </w:rPr>
        <w:t xml:space="preserve">. А из-за ограды тянуло влажной перекопанной землей и хмельной яблочной прелью. Где-то там, за молодыми яблонями, должно быть, на спортивной площадке, раздавались хлесткие шлепки по волейбольному мячу, иногда сопровождаемые всплесками торжествующих, одобрительных ребячьих </w:t>
      </w:r>
      <w:proofErr w:type="spellStart"/>
      <w:r w:rsidRPr="00DE79C7">
        <w:rPr>
          <w:rFonts w:ascii="Times New Roman" w:hAnsi="Times New Roman" w:cs="Times New Roman"/>
          <w:sz w:val="24"/>
          <w:szCs w:val="24"/>
        </w:rPr>
        <w:t>вскриков</w:t>
      </w:r>
      <w:proofErr w:type="gramStart"/>
      <w:r w:rsidRPr="00DE79C7">
        <w:rPr>
          <w:rFonts w:ascii="Times New Roman" w:hAnsi="Times New Roman" w:cs="Times New Roman"/>
          <w:sz w:val="24"/>
          <w:szCs w:val="24"/>
        </w:rPr>
        <w:t>,и</w:t>
      </w:r>
      <w:proofErr w:type="spellEnd"/>
      <w:proofErr w:type="gramEnd"/>
      <w:r w:rsidRPr="00DE79C7">
        <w:rPr>
          <w:rFonts w:ascii="Times New Roman" w:hAnsi="Times New Roman" w:cs="Times New Roman"/>
          <w:sz w:val="24"/>
          <w:szCs w:val="24"/>
        </w:rPr>
        <w:t xml:space="preserve"> эти молодые голоса под безоблачным сельским полднем тоже создавали ощущение праздничности и радости бытия». </w:t>
      </w:r>
    </w:p>
    <w:p w:rsidR="00451A9A" w:rsidRPr="00DE79C7" w:rsidRDefault="00451A9A" w:rsidP="00451A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A9A" w:rsidRDefault="00451A9A" w:rsidP="00451A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A9A" w:rsidRDefault="00451A9A" w:rsidP="00451A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A9A" w:rsidRDefault="00451A9A" w:rsidP="00451A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A9A" w:rsidRPr="00DE79C7" w:rsidRDefault="00451A9A" w:rsidP="00451A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t>Карточка для 2 группы</w:t>
      </w:r>
    </w:p>
    <w:p w:rsidR="00451A9A" w:rsidRPr="00DE79C7" w:rsidRDefault="00451A9A" w:rsidP="00451A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A9A" w:rsidRPr="00DE79C7" w:rsidRDefault="00451A9A" w:rsidP="00451A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t>«Поехал и не узнал реки.</w:t>
      </w:r>
    </w:p>
    <w:p w:rsidR="00451A9A" w:rsidRPr="00DE79C7" w:rsidRDefault="00451A9A" w:rsidP="00451A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t xml:space="preserve"> Русло сузилось, затравенело, чистые пески на излучинах затянуло дурнишником и жестким белокопытником, объявилось много незнакомых мелей и кос. Не стало </w:t>
      </w:r>
      <w:proofErr w:type="spellStart"/>
      <w:r w:rsidRPr="00DE79C7">
        <w:rPr>
          <w:rFonts w:ascii="Times New Roman" w:hAnsi="Times New Roman" w:cs="Times New Roman"/>
          <w:sz w:val="24"/>
          <w:szCs w:val="24"/>
        </w:rPr>
        <w:t>приглубых</w:t>
      </w:r>
      <w:proofErr w:type="spellEnd"/>
      <w:r w:rsidRPr="00DE7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9C7">
        <w:rPr>
          <w:rFonts w:ascii="Times New Roman" w:hAnsi="Times New Roman" w:cs="Times New Roman"/>
          <w:sz w:val="24"/>
          <w:szCs w:val="24"/>
        </w:rPr>
        <w:t>тягунов-быстрин</w:t>
      </w:r>
      <w:proofErr w:type="spellEnd"/>
      <w:r w:rsidRPr="00DE79C7">
        <w:rPr>
          <w:rFonts w:ascii="Times New Roman" w:hAnsi="Times New Roman" w:cs="Times New Roman"/>
          <w:sz w:val="24"/>
          <w:szCs w:val="24"/>
        </w:rPr>
        <w:t xml:space="preserve">, где прежде на вечерней зорьке буравили речную гладь литые, </w:t>
      </w:r>
      <w:proofErr w:type="spellStart"/>
      <w:r w:rsidRPr="00DE79C7">
        <w:rPr>
          <w:rFonts w:ascii="Times New Roman" w:hAnsi="Times New Roman" w:cs="Times New Roman"/>
          <w:sz w:val="24"/>
          <w:szCs w:val="24"/>
        </w:rPr>
        <w:t>забронзовелые</w:t>
      </w:r>
      <w:proofErr w:type="spellEnd"/>
      <w:r w:rsidRPr="00DE79C7">
        <w:rPr>
          <w:rFonts w:ascii="Times New Roman" w:hAnsi="Times New Roman" w:cs="Times New Roman"/>
          <w:sz w:val="24"/>
          <w:szCs w:val="24"/>
        </w:rPr>
        <w:t xml:space="preserve"> язи... Ныне все это язевое приволье ощетинилось кугой и пиками стрелолиста, а всюду, где пока свободно от трав, </w:t>
      </w:r>
      <w:proofErr w:type="gramStart"/>
      <w:r w:rsidRPr="00DE79C7">
        <w:rPr>
          <w:rFonts w:ascii="Times New Roman" w:hAnsi="Times New Roman" w:cs="Times New Roman"/>
          <w:sz w:val="24"/>
          <w:szCs w:val="24"/>
        </w:rPr>
        <w:t>прет</w:t>
      </w:r>
      <w:proofErr w:type="gramEnd"/>
      <w:r w:rsidRPr="00DE79C7">
        <w:rPr>
          <w:rFonts w:ascii="Times New Roman" w:hAnsi="Times New Roman" w:cs="Times New Roman"/>
          <w:sz w:val="24"/>
          <w:szCs w:val="24"/>
        </w:rPr>
        <w:t xml:space="preserve"> черная донная тина, раздобревшая от избытка удобрений, сносимых дождями с полей... Там, где когда-то страшно крутило и </w:t>
      </w:r>
      <w:proofErr w:type="spellStart"/>
      <w:r w:rsidRPr="00DE79C7">
        <w:rPr>
          <w:rFonts w:ascii="Times New Roman" w:hAnsi="Times New Roman" w:cs="Times New Roman"/>
          <w:sz w:val="24"/>
          <w:szCs w:val="24"/>
        </w:rPr>
        <w:t>водоворотило</w:t>
      </w:r>
      <w:proofErr w:type="spellEnd"/>
      <w:r w:rsidRPr="00DE79C7">
        <w:rPr>
          <w:rFonts w:ascii="Times New Roman" w:hAnsi="Times New Roman" w:cs="Times New Roman"/>
          <w:sz w:val="24"/>
          <w:szCs w:val="24"/>
        </w:rPr>
        <w:t xml:space="preserve">, горбом выпер </w:t>
      </w:r>
      <w:proofErr w:type="gramStart"/>
      <w:r w:rsidRPr="00DE79C7">
        <w:rPr>
          <w:rFonts w:ascii="Times New Roman" w:hAnsi="Times New Roman" w:cs="Times New Roman"/>
          <w:sz w:val="24"/>
          <w:szCs w:val="24"/>
        </w:rPr>
        <w:t>грязный</w:t>
      </w:r>
      <w:proofErr w:type="gramEnd"/>
      <w:r w:rsidRPr="00DE79C7">
        <w:rPr>
          <w:rFonts w:ascii="Times New Roman" w:hAnsi="Times New Roman" w:cs="Times New Roman"/>
          <w:sz w:val="24"/>
          <w:szCs w:val="24"/>
        </w:rPr>
        <w:t xml:space="preserve"> серый </w:t>
      </w:r>
      <w:proofErr w:type="spellStart"/>
      <w:r w:rsidRPr="00DE79C7">
        <w:rPr>
          <w:rFonts w:ascii="Times New Roman" w:hAnsi="Times New Roman" w:cs="Times New Roman"/>
          <w:sz w:val="24"/>
          <w:szCs w:val="24"/>
        </w:rPr>
        <w:t>меляк</w:t>
      </w:r>
      <w:proofErr w:type="spellEnd"/>
      <w:r w:rsidRPr="00DE79C7">
        <w:rPr>
          <w:rFonts w:ascii="Times New Roman" w:hAnsi="Times New Roman" w:cs="Times New Roman"/>
          <w:sz w:val="24"/>
          <w:szCs w:val="24"/>
        </w:rPr>
        <w:t xml:space="preserve">, похожий на большую околевшую рыбину». </w:t>
      </w:r>
    </w:p>
    <w:p w:rsidR="00451A9A" w:rsidRPr="00DE79C7" w:rsidRDefault="00451A9A" w:rsidP="00DE7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51A9A" w:rsidRPr="00DE79C7" w:rsidSect="00DE79C7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9C7"/>
    <w:rsid w:val="00167857"/>
    <w:rsid w:val="00451A9A"/>
    <w:rsid w:val="00DE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2361</Words>
  <Characters>13463</Characters>
  <Application>Microsoft Office Word</Application>
  <DocSecurity>0</DocSecurity>
  <Lines>112</Lines>
  <Paragraphs>31</Paragraphs>
  <ScaleCrop>false</ScaleCrop>
  <Company/>
  <LinksUpToDate>false</LinksUpToDate>
  <CharactersWithSpaces>15793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2015-04-21T12:44:00Z</cp:lastPrinted>
  <dcterms:created xsi:type="dcterms:W3CDTF">2015-04-21T12:35:00Z</dcterms:created>
  <dcterms:modified xsi:type="dcterms:W3CDTF">2015-04-21T12:45:00Z</dcterms:modified>
</cp:coreProperties>
</file>