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ED8" w:rsidRPr="001B40A0" w:rsidRDefault="00B45ED8" w:rsidP="001B40A0">
      <w:pPr>
        <w:pStyle w:val="NormalWeb"/>
        <w:spacing w:before="0" w:beforeAutospacing="0" w:after="0" w:afterAutospacing="0"/>
        <w:jc w:val="center"/>
        <w:rPr>
          <w:b/>
          <w:color w:val="000000"/>
          <w:sz w:val="26"/>
          <w:szCs w:val="26"/>
        </w:rPr>
      </w:pPr>
      <w:r w:rsidRPr="001B40A0">
        <w:rPr>
          <w:b/>
          <w:color w:val="000000"/>
          <w:sz w:val="26"/>
          <w:szCs w:val="26"/>
        </w:rPr>
        <w:t>МУНИЦИПАЛЬНОЕ ОБЩЕОБРАЗОВАТЕЛЬНОЕ УЧРЕЖДЕНИЕ</w:t>
      </w:r>
    </w:p>
    <w:p w:rsidR="00B45ED8" w:rsidRPr="001B40A0" w:rsidRDefault="00B45ED8" w:rsidP="001B40A0">
      <w:pPr>
        <w:pStyle w:val="NormalWeb"/>
        <w:spacing w:before="0" w:beforeAutospacing="0" w:after="0" w:afterAutospacing="0"/>
        <w:jc w:val="center"/>
        <w:rPr>
          <w:b/>
          <w:color w:val="000000"/>
          <w:sz w:val="26"/>
          <w:szCs w:val="26"/>
        </w:rPr>
      </w:pPr>
      <w:r w:rsidRPr="001B40A0">
        <w:rPr>
          <w:b/>
          <w:color w:val="000000"/>
          <w:sz w:val="26"/>
          <w:szCs w:val="26"/>
        </w:rPr>
        <w:t>"СРЕДНЯЯ  ОБЩЕОБРАЗОВАТЕЛЬНАЯ ШКОЛА № 16" г.ВОРКУТЫ</w:t>
      </w:r>
    </w:p>
    <w:p w:rsidR="00B45ED8" w:rsidRDefault="00B45ED8" w:rsidP="001B40A0">
      <w:pPr>
        <w:pStyle w:val="NormalWeb"/>
        <w:spacing w:before="0" w:beforeAutospacing="0" w:after="0" w:afterAutospacing="0"/>
        <w:jc w:val="center"/>
        <w:rPr>
          <w:rFonts w:ascii="Tahoma" w:hAnsi="Tahoma" w:cs="Tahoma"/>
          <w:color w:val="000000"/>
          <w:sz w:val="36"/>
          <w:szCs w:val="36"/>
        </w:rPr>
      </w:pPr>
    </w:p>
    <w:p w:rsidR="00B45ED8" w:rsidRDefault="00B45ED8" w:rsidP="009418FD">
      <w:pPr>
        <w:pStyle w:val="NormalWeb"/>
        <w:jc w:val="center"/>
        <w:rPr>
          <w:rFonts w:ascii="Tahoma" w:hAnsi="Tahoma" w:cs="Tahoma"/>
          <w:color w:val="000000"/>
          <w:sz w:val="36"/>
          <w:szCs w:val="36"/>
        </w:rPr>
      </w:pPr>
    </w:p>
    <w:p w:rsidR="00B45ED8" w:rsidRDefault="00B45ED8" w:rsidP="009418FD">
      <w:pPr>
        <w:pStyle w:val="NormalWeb"/>
        <w:jc w:val="center"/>
        <w:rPr>
          <w:rFonts w:ascii="Tahoma" w:hAnsi="Tahoma" w:cs="Tahoma"/>
          <w:color w:val="000000"/>
          <w:sz w:val="36"/>
          <w:szCs w:val="36"/>
        </w:rPr>
      </w:pPr>
    </w:p>
    <w:p w:rsidR="00B45ED8" w:rsidRDefault="00B45ED8" w:rsidP="009418FD">
      <w:pPr>
        <w:pStyle w:val="NormalWeb"/>
        <w:jc w:val="center"/>
        <w:rPr>
          <w:color w:val="000000"/>
          <w:sz w:val="26"/>
          <w:szCs w:val="26"/>
        </w:rPr>
      </w:pPr>
    </w:p>
    <w:p w:rsidR="00B45ED8" w:rsidRDefault="00B45ED8" w:rsidP="009418FD">
      <w:pPr>
        <w:pStyle w:val="NormalWeb"/>
        <w:jc w:val="center"/>
        <w:rPr>
          <w:color w:val="000000"/>
          <w:sz w:val="26"/>
          <w:szCs w:val="26"/>
        </w:rPr>
      </w:pPr>
    </w:p>
    <w:p w:rsidR="00B45ED8" w:rsidRDefault="00B45ED8" w:rsidP="009418FD">
      <w:pPr>
        <w:pStyle w:val="NormalWeb"/>
        <w:jc w:val="center"/>
        <w:rPr>
          <w:color w:val="000000"/>
          <w:sz w:val="26"/>
          <w:szCs w:val="26"/>
        </w:rPr>
      </w:pPr>
    </w:p>
    <w:p w:rsidR="00B45ED8" w:rsidRDefault="00B45ED8" w:rsidP="009418FD">
      <w:pPr>
        <w:pStyle w:val="NormalWeb"/>
        <w:jc w:val="center"/>
        <w:rPr>
          <w:color w:val="000000"/>
          <w:sz w:val="26"/>
          <w:szCs w:val="26"/>
        </w:rPr>
      </w:pPr>
    </w:p>
    <w:p w:rsidR="00B45ED8" w:rsidRPr="001B40A0" w:rsidRDefault="00B45ED8" w:rsidP="009418FD">
      <w:pPr>
        <w:pStyle w:val="NormalWeb"/>
        <w:jc w:val="center"/>
        <w:rPr>
          <w:color w:val="000000"/>
          <w:sz w:val="26"/>
          <w:szCs w:val="26"/>
        </w:rPr>
      </w:pPr>
    </w:p>
    <w:p w:rsidR="00B45ED8" w:rsidRPr="001B40A0" w:rsidRDefault="00B45ED8" w:rsidP="001B40A0">
      <w:pPr>
        <w:pStyle w:val="NormalWeb"/>
        <w:spacing w:before="0" w:beforeAutospacing="0" w:after="0" w:afterAutospacing="0"/>
        <w:jc w:val="center"/>
        <w:rPr>
          <w:color w:val="000000"/>
          <w:sz w:val="28"/>
          <w:szCs w:val="28"/>
        </w:rPr>
      </w:pPr>
      <w:r w:rsidRPr="001B40A0">
        <w:rPr>
          <w:color w:val="000000"/>
          <w:sz w:val="28"/>
          <w:szCs w:val="28"/>
        </w:rPr>
        <w:t>Программа самообразования</w:t>
      </w:r>
    </w:p>
    <w:p w:rsidR="00B45ED8" w:rsidRDefault="00B45ED8" w:rsidP="001B40A0">
      <w:pPr>
        <w:pStyle w:val="NormalWeb"/>
        <w:spacing w:before="0" w:beforeAutospacing="0" w:after="0" w:afterAutospacing="0"/>
        <w:jc w:val="center"/>
        <w:rPr>
          <w:color w:val="000000"/>
          <w:sz w:val="28"/>
          <w:szCs w:val="28"/>
        </w:rPr>
      </w:pPr>
      <w:r>
        <w:rPr>
          <w:color w:val="000000"/>
          <w:sz w:val="28"/>
          <w:szCs w:val="28"/>
        </w:rPr>
        <w:t>учителя географии</w:t>
      </w:r>
    </w:p>
    <w:p w:rsidR="00B45ED8" w:rsidRPr="001B40A0" w:rsidRDefault="00B45ED8" w:rsidP="001B40A0">
      <w:pPr>
        <w:pStyle w:val="NormalWeb"/>
        <w:spacing w:before="0" w:beforeAutospacing="0" w:after="0" w:afterAutospacing="0"/>
        <w:jc w:val="center"/>
        <w:rPr>
          <w:color w:val="000000"/>
          <w:sz w:val="28"/>
          <w:szCs w:val="28"/>
        </w:rPr>
      </w:pPr>
      <w:r>
        <w:rPr>
          <w:color w:val="000000"/>
          <w:sz w:val="28"/>
          <w:szCs w:val="28"/>
        </w:rPr>
        <w:t>ЧУШЕВОЙ  СВЕТЛАНЫ  НИКОЛАЕВНЫ</w:t>
      </w:r>
    </w:p>
    <w:p w:rsidR="00B45ED8" w:rsidRPr="001B40A0" w:rsidRDefault="00B45ED8" w:rsidP="001B40A0">
      <w:pPr>
        <w:pStyle w:val="NormalWeb"/>
        <w:spacing w:before="0" w:beforeAutospacing="0" w:after="0" w:afterAutospacing="0"/>
        <w:jc w:val="center"/>
        <w:rPr>
          <w:color w:val="000000"/>
          <w:sz w:val="28"/>
          <w:szCs w:val="28"/>
        </w:rPr>
      </w:pPr>
    </w:p>
    <w:p w:rsidR="00B45ED8" w:rsidRDefault="00B45ED8" w:rsidP="001B40A0">
      <w:pPr>
        <w:pStyle w:val="NormalWeb"/>
        <w:spacing w:before="0" w:beforeAutospacing="0" w:after="0" w:afterAutospacing="0"/>
        <w:jc w:val="center"/>
        <w:rPr>
          <w:b/>
          <w:bCs/>
          <w:color w:val="000000"/>
          <w:sz w:val="28"/>
          <w:szCs w:val="28"/>
        </w:rPr>
      </w:pPr>
      <w:r w:rsidRPr="001B40A0">
        <w:rPr>
          <w:color w:val="000000"/>
          <w:sz w:val="28"/>
          <w:szCs w:val="28"/>
        </w:rPr>
        <w:br/>
      </w:r>
      <w:r w:rsidRPr="001B40A0">
        <w:rPr>
          <w:rStyle w:val="apple-converted-space"/>
          <w:color w:val="000000"/>
          <w:sz w:val="28"/>
          <w:szCs w:val="28"/>
        </w:rPr>
        <w:t> </w:t>
      </w:r>
      <w:r w:rsidRPr="001B40A0">
        <w:rPr>
          <w:b/>
          <w:bCs/>
          <w:color w:val="000000"/>
          <w:sz w:val="28"/>
          <w:szCs w:val="28"/>
        </w:rPr>
        <w:t>«Формирование</w:t>
      </w:r>
    </w:p>
    <w:p w:rsidR="00B45ED8" w:rsidRPr="001B40A0" w:rsidRDefault="00B45ED8" w:rsidP="001B40A0">
      <w:pPr>
        <w:pStyle w:val="NormalWeb"/>
        <w:spacing w:before="0" w:beforeAutospacing="0" w:after="0" w:afterAutospacing="0"/>
        <w:jc w:val="center"/>
        <w:rPr>
          <w:color w:val="000000"/>
          <w:sz w:val="28"/>
          <w:szCs w:val="28"/>
        </w:rPr>
      </w:pPr>
      <w:r w:rsidRPr="001B40A0">
        <w:rPr>
          <w:b/>
          <w:bCs/>
          <w:color w:val="000000"/>
          <w:sz w:val="28"/>
          <w:szCs w:val="28"/>
        </w:rPr>
        <w:t xml:space="preserve"> универсальных учебны</w:t>
      </w:r>
      <w:r>
        <w:rPr>
          <w:b/>
          <w:bCs/>
          <w:color w:val="000000"/>
          <w:sz w:val="28"/>
          <w:szCs w:val="28"/>
        </w:rPr>
        <w:t xml:space="preserve">х действий на уроках географии </w:t>
      </w:r>
      <w:r w:rsidRPr="001B40A0">
        <w:rPr>
          <w:b/>
          <w:bCs/>
          <w:color w:val="000000"/>
          <w:sz w:val="28"/>
          <w:szCs w:val="28"/>
        </w:rPr>
        <w:t>»</w:t>
      </w:r>
    </w:p>
    <w:p w:rsidR="00B45ED8" w:rsidRPr="001B40A0" w:rsidRDefault="00B45ED8" w:rsidP="001B40A0">
      <w:pPr>
        <w:pStyle w:val="NormalWeb"/>
        <w:spacing w:before="0" w:beforeAutospacing="0" w:after="0" w:afterAutospacing="0"/>
        <w:rPr>
          <w:rFonts w:ascii="Tahoma" w:hAnsi="Tahoma" w:cs="Tahoma"/>
          <w:color w:val="000000"/>
          <w:sz w:val="28"/>
          <w:szCs w:val="28"/>
        </w:rPr>
      </w:pPr>
    </w:p>
    <w:p w:rsidR="00B45ED8" w:rsidRPr="001B40A0" w:rsidRDefault="00B45ED8" w:rsidP="009418FD">
      <w:pPr>
        <w:pStyle w:val="NormalWeb"/>
        <w:rPr>
          <w:rFonts w:ascii="Tahoma" w:hAnsi="Tahoma" w:cs="Tahoma"/>
          <w:color w:val="000000"/>
          <w:sz w:val="28"/>
          <w:szCs w:val="28"/>
        </w:rPr>
      </w:pPr>
    </w:p>
    <w:p w:rsidR="00B45ED8" w:rsidRDefault="00B45ED8" w:rsidP="009418FD">
      <w:pPr>
        <w:pStyle w:val="NormalWeb"/>
        <w:rPr>
          <w:rFonts w:ascii="Tahoma" w:hAnsi="Tahoma" w:cs="Tahoma"/>
          <w:color w:val="000000"/>
          <w:sz w:val="18"/>
          <w:szCs w:val="18"/>
        </w:rPr>
      </w:pPr>
    </w:p>
    <w:p w:rsidR="00B45ED8" w:rsidRDefault="00B45ED8" w:rsidP="009418FD">
      <w:pPr>
        <w:pStyle w:val="NormalWeb"/>
        <w:rPr>
          <w:rFonts w:ascii="Tahoma" w:hAnsi="Tahoma" w:cs="Tahoma"/>
          <w:color w:val="000000"/>
          <w:sz w:val="18"/>
          <w:szCs w:val="18"/>
        </w:rPr>
      </w:pPr>
    </w:p>
    <w:p w:rsidR="00B45ED8" w:rsidRDefault="00B45ED8" w:rsidP="009418FD">
      <w:pPr>
        <w:pStyle w:val="NormalWeb"/>
        <w:rPr>
          <w:rFonts w:ascii="Tahoma" w:hAnsi="Tahoma" w:cs="Tahoma"/>
          <w:color w:val="000000"/>
          <w:sz w:val="18"/>
          <w:szCs w:val="18"/>
        </w:rPr>
      </w:pPr>
    </w:p>
    <w:p w:rsidR="00B45ED8" w:rsidRDefault="00B45ED8" w:rsidP="009418FD">
      <w:pPr>
        <w:pStyle w:val="NormalWeb"/>
        <w:rPr>
          <w:rFonts w:ascii="Tahoma" w:hAnsi="Tahoma" w:cs="Tahoma"/>
          <w:color w:val="000000"/>
          <w:sz w:val="18"/>
          <w:szCs w:val="18"/>
        </w:rPr>
      </w:pPr>
    </w:p>
    <w:p w:rsidR="00B45ED8" w:rsidRDefault="00B45ED8" w:rsidP="009418FD">
      <w:pPr>
        <w:pStyle w:val="NormalWeb"/>
        <w:rPr>
          <w:rFonts w:ascii="Tahoma" w:hAnsi="Tahoma" w:cs="Tahoma"/>
          <w:color w:val="000000"/>
          <w:sz w:val="18"/>
          <w:szCs w:val="18"/>
        </w:rPr>
      </w:pPr>
    </w:p>
    <w:p w:rsidR="00B45ED8" w:rsidRDefault="00B45ED8" w:rsidP="009418FD">
      <w:pPr>
        <w:pStyle w:val="NormalWeb"/>
        <w:jc w:val="center"/>
        <w:rPr>
          <w:rFonts w:ascii="Tahoma" w:hAnsi="Tahoma" w:cs="Tahoma"/>
          <w:color w:val="000000"/>
          <w:sz w:val="18"/>
          <w:szCs w:val="18"/>
        </w:rPr>
      </w:pPr>
    </w:p>
    <w:p w:rsidR="00B45ED8" w:rsidRDefault="00B45ED8" w:rsidP="009418FD">
      <w:pPr>
        <w:pStyle w:val="NormalWeb"/>
        <w:jc w:val="center"/>
        <w:rPr>
          <w:rFonts w:ascii="Tahoma" w:hAnsi="Tahoma" w:cs="Tahoma"/>
          <w:color w:val="000000"/>
          <w:sz w:val="18"/>
          <w:szCs w:val="18"/>
        </w:rPr>
      </w:pPr>
      <w:r>
        <w:rPr>
          <w:rFonts w:ascii="Tahoma" w:hAnsi="Tahoma" w:cs="Tahoma"/>
          <w:color w:val="000000"/>
          <w:sz w:val="18"/>
          <w:szCs w:val="18"/>
        </w:rPr>
        <w:br/>
      </w:r>
    </w:p>
    <w:p w:rsidR="00B45ED8" w:rsidRDefault="00B45ED8" w:rsidP="009418FD">
      <w:pPr>
        <w:pStyle w:val="NormalWeb"/>
        <w:jc w:val="center"/>
        <w:rPr>
          <w:rFonts w:ascii="Tahoma" w:hAnsi="Tahoma" w:cs="Tahoma"/>
          <w:color w:val="000000"/>
          <w:sz w:val="18"/>
          <w:szCs w:val="18"/>
        </w:rPr>
      </w:pPr>
      <w:r>
        <w:rPr>
          <w:rFonts w:ascii="Tahoma" w:hAnsi="Tahoma" w:cs="Tahoma"/>
          <w:color w:val="000000"/>
          <w:sz w:val="18"/>
          <w:szCs w:val="18"/>
        </w:rPr>
        <w:br/>
      </w:r>
    </w:p>
    <w:p w:rsidR="00B45ED8" w:rsidRDefault="00B45ED8" w:rsidP="009418FD">
      <w:pPr>
        <w:pStyle w:val="NormalWeb"/>
        <w:jc w:val="center"/>
        <w:rPr>
          <w:rFonts w:ascii="Tahoma" w:hAnsi="Tahoma" w:cs="Tahoma"/>
          <w:color w:val="000000"/>
          <w:sz w:val="18"/>
          <w:szCs w:val="18"/>
        </w:rPr>
      </w:pPr>
    </w:p>
    <w:p w:rsidR="00B45ED8" w:rsidRPr="006F3FBE" w:rsidRDefault="00B45ED8" w:rsidP="006F3FBE">
      <w:pPr>
        <w:pStyle w:val="NormalWeb"/>
        <w:jc w:val="center"/>
        <w:rPr>
          <w:color w:val="000000"/>
          <w:sz w:val="22"/>
          <w:szCs w:val="22"/>
        </w:rPr>
      </w:pPr>
      <w:r>
        <w:rPr>
          <w:color w:val="000000"/>
          <w:sz w:val="22"/>
          <w:szCs w:val="22"/>
        </w:rPr>
        <w:t>2014</w:t>
      </w:r>
    </w:p>
    <w:p w:rsidR="00B45ED8" w:rsidRPr="006F3FBE" w:rsidRDefault="00B45ED8" w:rsidP="006F3FBE">
      <w:pPr>
        <w:pStyle w:val="NormalWeb"/>
        <w:jc w:val="center"/>
        <w:rPr>
          <w:color w:val="000000"/>
          <w:sz w:val="26"/>
          <w:szCs w:val="26"/>
        </w:rPr>
      </w:pPr>
      <w:r w:rsidRPr="006F3FBE">
        <w:rPr>
          <w:color w:val="000000"/>
          <w:sz w:val="26"/>
          <w:szCs w:val="26"/>
        </w:rPr>
        <w:t>Пояснительная записка</w:t>
      </w:r>
    </w:p>
    <w:p w:rsidR="00B45ED8" w:rsidRPr="009418FD" w:rsidRDefault="00B45ED8" w:rsidP="009418FD">
      <w:pPr>
        <w:pStyle w:val="NormalWeb"/>
        <w:jc w:val="both"/>
        <w:rPr>
          <w:color w:val="000000"/>
          <w:sz w:val="26"/>
          <w:szCs w:val="26"/>
        </w:rPr>
      </w:pPr>
      <w:r>
        <w:rPr>
          <w:rFonts w:ascii="Tahoma" w:hAnsi="Tahoma" w:cs="Tahoma"/>
          <w:color w:val="000000"/>
          <w:sz w:val="27"/>
          <w:szCs w:val="27"/>
        </w:rPr>
        <w:tab/>
      </w:r>
      <w:r w:rsidRPr="009418FD">
        <w:rPr>
          <w:color w:val="000000"/>
          <w:sz w:val="26"/>
          <w:szCs w:val="26"/>
        </w:rPr>
        <w:t>В течение последних десятилетий произошло ускорение темпов развития общества, которое повлияло на изменение целей школьной географии. Учебный предмет стал главным ориентиром, определяющим формирование системы ценностных ориентаций личности школьников, развитие критического мышления, выработку умений анализировать и прогнозировать тенденции развития процессов и явлений.</w:t>
      </w:r>
    </w:p>
    <w:p w:rsidR="00B45ED8" w:rsidRPr="009418FD" w:rsidRDefault="00B45ED8" w:rsidP="009418FD">
      <w:pPr>
        <w:pStyle w:val="NormalWeb"/>
        <w:jc w:val="both"/>
        <w:rPr>
          <w:color w:val="000000"/>
          <w:sz w:val="26"/>
          <w:szCs w:val="26"/>
        </w:rPr>
      </w:pPr>
      <w:r>
        <w:rPr>
          <w:color w:val="000000"/>
          <w:sz w:val="26"/>
          <w:szCs w:val="26"/>
        </w:rPr>
        <w:tab/>
      </w:r>
      <w:r w:rsidRPr="009418FD">
        <w:rPr>
          <w:color w:val="000000"/>
          <w:sz w:val="26"/>
          <w:szCs w:val="26"/>
        </w:rPr>
        <w:t>Главными задачами современной школы являются раскрытие способностей каждого ученика, воспитание порядочного и патриотичного человека, личности, готовой к жизни в высокотехнологичном конкурентном мире. Важнейшими качествами личности становятся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w:t>
      </w:r>
    </w:p>
    <w:p w:rsidR="00B45ED8" w:rsidRPr="009418FD" w:rsidRDefault="00B45ED8" w:rsidP="006F3FBE">
      <w:pPr>
        <w:pStyle w:val="NormalWeb"/>
        <w:jc w:val="both"/>
        <w:rPr>
          <w:color w:val="000000"/>
          <w:sz w:val="26"/>
          <w:szCs w:val="26"/>
        </w:rPr>
      </w:pPr>
      <w:r w:rsidRPr="009418FD">
        <w:rPr>
          <w:color w:val="000000"/>
          <w:sz w:val="26"/>
          <w:szCs w:val="26"/>
        </w:rPr>
        <w:t>Самообразование учителя есть необходимое условие профессиональной деятельности педагога. Общество всегда предъявляло, и будет предъявлять к учителю самые высокие требования. Для того чтобы учить других, нужно знать больше, чем все остальные. Поэтому я считаю самообразование главной задачей каждого учителя.</w:t>
      </w:r>
    </w:p>
    <w:p w:rsidR="00B45ED8" w:rsidRPr="009418FD" w:rsidRDefault="00B45ED8" w:rsidP="009418FD">
      <w:pPr>
        <w:pStyle w:val="NormalWeb"/>
        <w:rPr>
          <w:color w:val="000000"/>
          <w:sz w:val="26"/>
          <w:szCs w:val="26"/>
        </w:rPr>
      </w:pPr>
      <w:r w:rsidRPr="009418FD">
        <w:rPr>
          <w:b/>
          <w:bCs/>
          <w:color w:val="000000"/>
          <w:sz w:val="26"/>
          <w:szCs w:val="26"/>
        </w:rPr>
        <w:t>Тема самообразования:</w:t>
      </w:r>
      <w:r w:rsidRPr="009418FD">
        <w:rPr>
          <w:rStyle w:val="apple-converted-space"/>
          <w:color w:val="000000"/>
          <w:sz w:val="26"/>
          <w:szCs w:val="26"/>
        </w:rPr>
        <w:t> </w:t>
      </w:r>
      <w:r w:rsidRPr="009418FD">
        <w:rPr>
          <w:color w:val="000000"/>
          <w:sz w:val="26"/>
          <w:szCs w:val="26"/>
        </w:rPr>
        <w:t>«Формирование универсальных учебных действий на уроках географии в рамках ФГОС»</w:t>
      </w:r>
    </w:p>
    <w:p w:rsidR="00B45ED8" w:rsidRPr="009418FD" w:rsidRDefault="00B45ED8" w:rsidP="009418FD">
      <w:pPr>
        <w:pStyle w:val="NormalWeb"/>
        <w:rPr>
          <w:color w:val="000000"/>
          <w:sz w:val="26"/>
          <w:szCs w:val="26"/>
        </w:rPr>
      </w:pPr>
      <w:r w:rsidRPr="009418FD">
        <w:rPr>
          <w:color w:val="000000"/>
          <w:sz w:val="26"/>
          <w:szCs w:val="26"/>
        </w:rPr>
        <w:t>Срок реа</w:t>
      </w:r>
      <w:r>
        <w:rPr>
          <w:color w:val="000000"/>
          <w:sz w:val="26"/>
          <w:szCs w:val="26"/>
        </w:rPr>
        <w:t>лизации (работы над темой): 2013 - 2018</w:t>
      </w:r>
      <w:r w:rsidRPr="009418FD">
        <w:rPr>
          <w:color w:val="000000"/>
          <w:sz w:val="26"/>
          <w:szCs w:val="26"/>
        </w:rPr>
        <w:t xml:space="preserve"> гг.</w:t>
      </w:r>
    </w:p>
    <w:p w:rsidR="00B45ED8" w:rsidRPr="009418FD" w:rsidRDefault="00B45ED8" w:rsidP="009418FD">
      <w:pPr>
        <w:pStyle w:val="NormalWeb"/>
        <w:rPr>
          <w:color w:val="000000"/>
          <w:sz w:val="26"/>
          <w:szCs w:val="26"/>
        </w:rPr>
      </w:pPr>
      <w:r w:rsidRPr="009418FD">
        <w:rPr>
          <w:b/>
          <w:bCs/>
          <w:color w:val="000000"/>
          <w:sz w:val="26"/>
          <w:szCs w:val="26"/>
        </w:rPr>
        <w:t>Цель:</w:t>
      </w:r>
      <w:r w:rsidRPr="009418FD">
        <w:rPr>
          <w:rStyle w:val="apple-converted-space"/>
          <w:b/>
          <w:bCs/>
          <w:color w:val="000000"/>
          <w:sz w:val="26"/>
          <w:szCs w:val="26"/>
        </w:rPr>
        <w:t> </w:t>
      </w:r>
      <w:r w:rsidRPr="009418FD">
        <w:rPr>
          <w:color w:val="000000"/>
          <w:sz w:val="26"/>
          <w:szCs w:val="26"/>
        </w:rPr>
        <w:t>овладеть приёмами формирования УУД</w:t>
      </w:r>
      <w:r>
        <w:rPr>
          <w:color w:val="000000"/>
          <w:sz w:val="26"/>
          <w:szCs w:val="26"/>
        </w:rPr>
        <w:t>, через использование современных технологий</w:t>
      </w:r>
    </w:p>
    <w:p w:rsidR="00B45ED8" w:rsidRPr="009418FD" w:rsidRDefault="00B45ED8" w:rsidP="009418FD">
      <w:pPr>
        <w:pStyle w:val="NormalWeb"/>
        <w:rPr>
          <w:color w:val="000000"/>
          <w:sz w:val="26"/>
          <w:szCs w:val="26"/>
        </w:rPr>
      </w:pPr>
      <w:r w:rsidRPr="009418FD">
        <w:rPr>
          <w:b/>
          <w:bCs/>
          <w:color w:val="000000"/>
          <w:sz w:val="26"/>
          <w:szCs w:val="26"/>
        </w:rPr>
        <w:t>Задачи:</w:t>
      </w:r>
    </w:p>
    <w:p w:rsidR="00B45ED8" w:rsidRPr="009418FD" w:rsidRDefault="00B45ED8" w:rsidP="009418FD">
      <w:pPr>
        <w:pStyle w:val="NormalWeb"/>
        <w:numPr>
          <w:ilvl w:val="0"/>
          <w:numId w:val="1"/>
        </w:numPr>
        <w:jc w:val="both"/>
        <w:rPr>
          <w:color w:val="000000"/>
          <w:sz w:val="26"/>
          <w:szCs w:val="26"/>
        </w:rPr>
      </w:pPr>
      <w:r w:rsidRPr="009418FD">
        <w:rPr>
          <w:color w:val="000000"/>
          <w:sz w:val="26"/>
          <w:szCs w:val="26"/>
        </w:rPr>
        <w:t>Изучить основные нормативные документы по географии в рамках ФГОС</w:t>
      </w:r>
    </w:p>
    <w:p w:rsidR="00B45ED8" w:rsidRPr="009418FD" w:rsidRDefault="00B45ED8" w:rsidP="006F3FBE">
      <w:pPr>
        <w:pStyle w:val="NormalWeb"/>
        <w:numPr>
          <w:ilvl w:val="0"/>
          <w:numId w:val="1"/>
        </w:numPr>
        <w:tabs>
          <w:tab w:val="clear" w:pos="720"/>
          <w:tab w:val="num" w:pos="0"/>
        </w:tabs>
        <w:jc w:val="both"/>
        <w:rPr>
          <w:color w:val="000000"/>
          <w:sz w:val="26"/>
          <w:szCs w:val="26"/>
        </w:rPr>
      </w:pPr>
      <w:r w:rsidRPr="009418FD">
        <w:rPr>
          <w:color w:val="000000"/>
          <w:sz w:val="26"/>
          <w:szCs w:val="26"/>
        </w:rPr>
        <w:t>Последовательно выполнять требования основных нормативных документов по преподаванию предмета</w:t>
      </w:r>
    </w:p>
    <w:p w:rsidR="00B45ED8" w:rsidRPr="009418FD" w:rsidRDefault="00B45ED8" w:rsidP="009418FD">
      <w:pPr>
        <w:pStyle w:val="NormalWeb"/>
        <w:numPr>
          <w:ilvl w:val="0"/>
          <w:numId w:val="1"/>
        </w:numPr>
        <w:jc w:val="both"/>
        <w:rPr>
          <w:color w:val="000000"/>
          <w:sz w:val="26"/>
          <w:szCs w:val="26"/>
        </w:rPr>
      </w:pPr>
      <w:r w:rsidRPr="009418FD">
        <w:rPr>
          <w:color w:val="000000"/>
          <w:sz w:val="26"/>
          <w:szCs w:val="26"/>
        </w:rPr>
        <w:t>Реализовать на практике компетентностный подход, т.е. сформировать у учащихся готовность использовать усвоенные знания, умения и способы деятельности в реальной жизни для решения практических задач и жизненно значимых ситуаций</w:t>
      </w:r>
    </w:p>
    <w:p w:rsidR="00B45ED8" w:rsidRPr="009418FD" w:rsidRDefault="00B45ED8" w:rsidP="009418FD">
      <w:pPr>
        <w:pStyle w:val="NormalWeb"/>
        <w:numPr>
          <w:ilvl w:val="0"/>
          <w:numId w:val="1"/>
        </w:numPr>
        <w:jc w:val="both"/>
        <w:rPr>
          <w:color w:val="000000"/>
          <w:sz w:val="26"/>
          <w:szCs w:val="26"/>
        </w:rPr>
      </w:pPr>
      <w:r w:rsidRPr="009418FD">
        <w:rPr>
          <w:color w:val="000000"/>
          <w:sz w:val="26"/>
          <w:szCs w:val="26"/>
        </w:rPr>
        <w:t>Обеспечить оперативное владение достижениями современной педагогической науки, инновационной практики, развитие творческой инициативы учащихся</w:t>
      </w:r>
    </w:p>
    <w:p w:rsidR="00B45ED8" w:rsidRPr="009418FD" w:rsidRDefault="00B45ED8" w:rsidP="009418FD">
      <w:pPr>
        <w:pStyle w:val="NormalWeb"/>
        <w:numPr>
          <w:ilvl w:val="0"/>
          <w:numId w:val="1"/>
        </w:numPr>
        <w:jc w:val="both"/>
        <w:rPr>
          <w:color w:val="000000"/>
          <w:sz w:val="26"/>
          <w:szCs w:val="26"/>
        </w:rPr>
      </w:pPr>
      <w:r w:rsidRPr="009418FD">
        <w:rPr>
          <w:color w:val="000000"/>
          <w:sz w:val="26"/>
          <w:szCs w:val="26"/>
        </w:rPr>
        <w:t>Создавать необходимые условия для развития способностей и талантов ребенка</w:t>
      </w:r>
    </w:p>
    <w:p w:rsidR="00B45ED8" w:rsidRPr="006F3FBE" w:rsidRDefault="00B45ED8" w:rsidP="009418FD">
      <w:pPr>
        <w:pStyle w:val="NormalWeb"/>
        <w:numPr>
          <w:ilvl w:val="0"/>
          <w:numId w:val="1"/>
        </w:numPr>
        <w:jc w:val="both"/>
        <w:rPr>
          <w:rFonts w:ascii="Tahoma" w:hAnsi="Tahoma" w:cs="Tahoma"/>
          <w:color w:val="000000"/>
          <w:sz w:val="18"/>
          <w:szCs w:val="18"/>
        </w:rPr>
      </w:pPr>
      <w:r w:rsidRPr="009418FD">
        <w:rPr>
          <w:color w:val="000000"/>
          <w:sz w:val="26"/>
          <w:szCs w:val="26"/>
        </w:rPr>
        <w:t>Повышать качество работы: совершенствуя положительное; развивая достигнутое; преодолевая недостатки; предупреждая ошибки</w:t>
      </w:r>
    </w:p>
    <w:p w:rsidR="00B45ED8" w:rsidRPr="009418FD" w:rsidRDefault="00B45ED8" w:rsidP="009418FD">
      <w:pPr>
        <w:pStyle w:val="NormalWeb"/>
        <w:rPr>
          <w:color w:val="000000"/>
          <w:sz w:val="26"/>
          <w:szCs w:val="26"/>
        </w:rPr>
      </w:pPr>
      <w:r>
        <w:rPr>
          <w:b/>
          <w:bCs/>
          <w:color w:val="000000"/>
          <w:sz w:val="26"/>
          <w:szCs w:val="26"/>
        </w:rPr>
        <w:t xml:space="preserve">Ожидаемый </w:t>
      </w:r>
      <w:r w:rsidRPr="009418FD">
        <w:rPr>
          <w:b/>
          <w:bCs/>
          <w:color w:val="000000"/>
          <w:sz w:val="26"/>
          <w:szCs w:val="26"/>
        </w:rPr>
        <w:t xml:space="preserve"> результат:</w:t>
      </w:r>
    </w:p>
    <w:p w:rsidR="00B45ED8" w:rsidRPr="009418FD" w:rsidRDefault="00B45ED8" w:rsidP="009418FD">
      <w:pPr>
        <w:pStyle w:val="NormalWeb"/>
        <w:numPr>
          <w:ilvl w:val="0"/>
          <w:numId w:val="2"/>
        </w:numPr>
        <w:rPr>
          <w:color w:val="000000"/>
          <w:sz w:val="26"/>
          <w:szCs w:val="26"/>
        </w:rPr>
      </w:pPr>
      <w:r w:rsidRPr="009418FD">
        <w:rPr>
          <w:color w:val="000000"/>
          <w:sz w:val="26"/>
          <w:szCs w:val="26"/>
        </w:rPr>
        <w:t>Совершенствование знаний по ФГОС</w:t>
      </w:r>
    </w:p>
    <w:p w:rsidR="00B45ED8" w:rsidRPr="009418FD" w:rsidRDefault="00B45ED8" w:rsidP="009418FD">
      <w:pPr>
        <w:pStyle w:val="NormalWeb"/>
        <w:numPr>
          <w:ilvl w:val="0"/>
          <w:numId w:val="2"/>
        </w:numPr>
        <w:rPr>
          <w:color w:val="000000"/>
          <w:sz w:val="26"/>
          <w:szCs w:val="26"/>
        </w:rPr>
      </w:pPr>
      <w:r w:rsidRPr="009418FD">
        <w:rPr>
          <w:color w:val="000000"/>
          <w:sz w:val="26"/>
          <w:szCs w:val="26"/>
        </w:rPr>
        <w:t>Овладение приёмами формирования УУД</w:t>
      </w:r>
    </w:p>
    <w:p w:rsidR="00B45ED8" w:rsidRPr="009418FD" w:rsidRDefault="00B45ED8" w:rsidP="009418FD">
      <w:pPr>
        <w:pStyle w:val="NormalWeb"/>
        <w:numPr>
          <w:ilvl w:val="0"/>
          <w:numId w:val="2"/>
        </w:numPr>
        <w:rPr>
          <w:color w:val="000000"/>
          <w:sz w:val="26"/>
          <w:szCs w:val="26"/>
        </w:rPr>
      </w:pPr>
      <w:r w:rsidRPr="009418FD">
        <w:rPr>
          <w:color w:val="000000"/>
          <w:sz w:val="26"/>
          <w:szCs w:val="26"/>
        </w:rPr>
        <w:t>Внедрение новых педагогических технологий</w:t>
      </w:r>
    </w:p>
    <w:p w:rsidR="00B45ED8" w:rsidRPr="006F3FBE" w:rsidRDefault="00B45ED8" w:rsidP="009418FD">
      <w:pPr>
        <w:pStyle w:val="NormalWeb"/>
        <w:numPr>
          <w:ilvl w:val="0"/>
          <w:numId w:val="2"/>
        </w:numPr>
        <w:rPr>
          <w:color w:val="000000"/>
          <w:sz w:val="26"/>
          <w:szCs w:val="26"/>
        </w:rPr>
      </w:pPr>
      <w:r w:rsidRPr="009418FD">
        <w:rPr>
          <w:color w:val="000000"/>
          <w:sz w:val="26"/>
          <w:szCs w:val="26"/>
        </w:rPr>
        <w:t>Устойчивый интерес учащихся к географии</w:t>
      </w:r>
    </w:p>
    <w:p w:rsidR="00B45ED8" w:rsidRPr="006F3FBE" w:rsidRDefault="00B45ED8" w:rsidP="009418FD">
      <w:pPr>
        <w:pStyle w:val="NormalWeb"/>
        <w:rPr>
          <w:color w:val="000000"/>
          <w:sz w:val="18"/>
          <w:szCs w:val="18"/>
        </w:rPr>
      </w:pPr>
      <w:r w:rsidRPr="006F3FBE">
        <w:rPr>
          <w:b/>
          <w:bCs/>
          <w:color w:val="000000"/>
          <w:sz w:val="27"/>
          <w:szCs w:val="27"/>
        </w:rPr>
        <w:t>Содержание:</w:t>
      </w:r>
    </w:p>
    <w:p w:rsidR="00B45ED8" w:rsidRPr="009418FD" w:rsidRDefault="00B45ED8" w:rsidP="009418FD">
      <w:pPr>
        <w:pStyle w:val="NormalWeb"/>
        <w:numPr>
          <w:ilvl w:val="0"/>
          <w:numId w:val="3"/>
        </w:numPr>
        <w:jc w:val="both"/>
        <w:rPr>
          <w:sz w:val="26"/>
          <w:szCs w:val="26"/>
        </w:rPr>
      </w:pPr>
      <w:r w:rsidRPr="009418FD">
        <w:rPr>
          <w:b/>
          <w:bCs/>
          <w:i/>
          <w:iCs/>
          <w:sz w:val="26"/>
          <w:szCs w:val="26"/>
        </w:rPr>
        <w:t>Изучение нормативной и психолого-педагогической литературы</w:t>
      </w:r>
    </w:p>
    <w:p w:rsidR="00B45ED8" w:rsidRPr="009418FD" w:rsidRDefault="00B45ED8" w:rsidP="009418FD">
      <w:pPr>
        <w:pStyle w:val="NormalWeb"/>
        <w:numPr>
          <w:ilvl w:val="0"/>
          <w:numId w:val="4"/>
        </w:numPr>
        <w:jc w:val="both"/>
        <w:rPr>
          <w:sz w:val="26"/>
          <w:szCs w:val="26"/>
        </w:rPr>
      </w:pPr>
      <w:hyperlink r:id="rId7" w:history="1">
        <w:r w:rsidRPr="009418FD">
          <w:rPr>
            <w:rStyle w:val="Hyperlink"/>
            <w:color w:val="auto"/>
            <w:sz w:val="26"/>
            <w:szCs w:val="26"/>
            <w:u w:val="none"/>
          </w:rPr>
          <w:t>ФГОС. Основное и среднее общее образование.</w:t>
        </w:r>
      </w:hyperlink>
    </w:p>
    <w:p w:rsidR="00B45ED8" w:rsidRPr="009418FD" w:rsidRDefault="00B45ED8" w:rsidP="009418FD">
      <w:pPr>
        <w:pStyle w:val="NormalWeb"/>
        <w:numPr>
          <w:ilvl w:val="0"/>
          <w:numId w:val="4"/>
        </w:numPr>
        <w:jc w:val="both"/>
        <w:rPr>
          <w:sz w:val="26"/>
          <w:szCs w:val="26"/>
        </w:rPr>
      </w:pPr>
      <w:hyperlink r:id="rId8" w:history="1">
        <w:r w:rsidRPr="009418FD">
          <w:rPr>
            <w:rStyle w:val="Hyperlink"/>
            <w:color w:val="auto"/>
            <w:sz w:val="26"/>
            <w:szCs w:val="26"/>
            <w:u w:val="none"/>
          </w:rPr>
          <w:t>Ключевые термины стандартов второго поколения.</w:t>
        </w:r>
        <w:r w:rsidRPr="009418FD">
          <w:rPr>
            <w:rStyle w:val="apple-converted-space"/>
            <w:sz w:val="26"/>
            <w:szCs w:val="26"/>
          </w:rPr>
          <w:t> </w:t>
        </w:r>
        <w:r w:rsidRPr="009418FD">
          <w:rPr>
            <w:sz w:val="26"/>
            <w:szCs w:val="26"/>
          </w:rPr>
          <w:br/>
        </w:r>
      </w:hyperlink>
      <w:hyperlink r:id="rId9" w:history="1">
        <w:r w:rsidRPr="009418FD">
          <w:rPr>
            <w:rStyle w:val="Hyperlink"/>
            <w:color w:val="auto"/>
            <w:sz w:val="26"/>
            <w:szCs w:val="26"/>
            <w:u w:val="none"/>
          </w:rPr>
          <w:t>Примерная программа по географии (5-9 классы)</w:t>
        </w:r>
      </w:hyperlink>
      <w:r w:rsidRPr="009418FD">
        <w:rPr>
          <w:sz w:val="26"/>
          <w:szCs w:val="26"/>
        </w:rPr>
        <w:t>.</w:t>
      </w:r>
    </w:p>
    <w:p w:rsidR="00B45ED8" w:rsidRPr="009418FD" w:rsidRDefault="00B45ED8" w:rsidP="009418FD">
      <w:pPr>
        <w:pStyle w:val="NormalWeb"/>
        <w:numPr>
          <w:ilvl w:val="0"/>
          <w:numId w:val="4"/>
        </w:numPr>
        <w:jc w:val="both"/>
        <w:rPr>
          <w:sz w:val="26"/>
          <w:szCs w:val="26"/>
        </w:rPr>
      </w:pPr>
      <w:hyperlink r:id="rId10" w:history="1">
        <w:r w:rsidRPr="009418FD">
          <w:rPr>
            <w:rStyle w:val="Hyperlink"/>
            <w:color w:val="auto"/>
            <w:sz w:val="26"/>
            <w:szCs w:val="26"/>
            <w:u w:val="none"/>
          </w:rPr>
          <w:t>Примерная основная образовательная программа образовательного учреждения</w:t>
        </w:r>
      </w:hyperlink>
      <w:r w:rsidRPr="009418FD">
        <w:rPr>
          <w:sz w:val="26"/>
          <w:szCs w:val="26"/>
        </w:rPr>
        <w:t>.</w:t>
      </w:r>
    </w:p>
    <w:p w:rsidR="00B45ED8" w:rsidRPr="009418FD" w:rsidRDefault="00B45ED8" w:rsidP="009418FD">
      <w:pPr>
        <w:pStyle w:val="NormalWeb"/>
        <w:numPr>
          <w:ilvl w:val="0"/>
          <w:numId w:val="4"/>
        </w:numPr>
        <w:jc w:val="both"/>
        <w:rPr>
          <w:sz w:val="26"/>
          <w:szCs w:val="26"/>
        </w:rPr>
      </w:pPr>
      <w:r w:rsidRPr="009418FD">
        <w:rPr>
          <w:sz w:val="26"/>
          <w:szCs w:val="26"/>
        </w:rPr>
        <w:t>Как проектировать универсальные учебные действия в основной школе. От действия к мысли. М. Просвещение. 2011 год.</w:t>
      </w:r>
    </w:p>
    <w:p w:rsidR="00B45ED8" w:rsidRPr="009418FD" w:rsidRDefault="00B45ED8" w:rsidP="009418FD">
      <w:pPr>
        <w:pStyle w:val="NormalWeb"/>
        <w:numPr>
          <w:ilvl w:val="0"/>
          <w:numId w:val="4"/>
        </w:numPr>
        <w:jc w:val="both"/>
        <w:rPr>
          <w:sz w:val="26"/>
          <w:szCs w:val="26"/>
        </w:rPr>
      </w:pPr>
      <w:r w:rsidRPr="009418FD">
        <w:rPr>
          <w:sz w:val="26"/>
          <w:szCs w:val="26"/>
        </w:rPr>
        <w:t>Методика проектной деятельности на ур</w:t>
      </w:r>
      <w:r>
        <w:rPr>
          <w:sz w:val="26"/>
          <w:szCs w:val="26"/>
        </w:rPr>
        <w:t>оках географии</w:t>
      </w:r>
      <w:r w:rsidRPr="009418FD">
        <w:rPr>
          <w:sz w:val="26"/>
          <w:szCs w:val="26"/>
        </w:rPr>
        <w:t>.</w:t>
      </w:r>
    </w:p>
    <w:p w:rsidR="00B45ED8" w:rsidRPr="009418FD" w:rsidRDefault="00B45ED8" w:rsidP="009418FD">
      <w:pPr>
        <w:pStyle w:val="NormalWeb"/>
        <w:numPr>
          <w:ilvl w:val="0"/>
          <w:numId w:val="4"/>
        </w:numPr>
        <w:jc w:val="both"/>
        <w:rPr>
          <w:sz w:val="26"/>
          <w:szCs w:val="26"/>
        </w:rPr>
      </w:pPr>
      <w:r w:rsidRPr="009418FD">
        <w:rPr>
          <w:sz w:val="26"/>
          <w:szCs w:val="26"/>
        </w:rPr>
        <w:t>География в школе. М. Просвещение.</w:t>
      </w:r>
    </w:p>
    <w:p w:rsidR="00B45ED8" w:rsidRPr="009418FD" w:rsidRDefault="00B45ED8" w:rsidP="009418FD">
      <w:pPr>
        <w:pStyle w:val="NormalWeb"/>
        <w:numPr>
          <w:ilvl w:val="0"/>
          <w:numId w:val="4"/>
        </w:numPr>
        <w:jc w:val="both"/>
        <w:rPr>
          <w:sz w:val="26"/>
          <w:szCs w:val="26"/>
        </w:rPr>
      </w:pPr>
      <w:r w:rsidRPr="009418FD">
        <w:rPr>
          <w:sz w:val="26"/>
          <w:szCs w:val="26"/>
        </w:rPr>
        <w:t>Приложение к газете «Первое сентября».</w:t>
      </w:r>
    </w:p>
    <w:p w:rsidR="00B45ED8" w:rsidRPr="001B40A0" w:rsidRDefault="00B45ED8" w:rsidP="001B40A0">
      <w:pPr>
        <w:pStyle w:val="NormalWeb"/>
        <w:numPr>
          <w:ilvl w:val="0"/>
          <w:numId w:val="5"/>
        </w:numPr>
        <w:jc w:val="both"/>
        <w:rPr>
          <w:color w:val="000000"/>
          <w:sz w:val="26"/>
          <w:szCs w:val="26"/>
        </w:rPr>
      </w:pPr>
      <w:r w:rsidRPr="001B40A0">
        <w:rPr>
          <w:b/>
          <w:bCs/>
          <w:i/>
          <w:iCs/>
          <w:color w:val="000000"/>
          <w:sz w:val="26"/>
          <w:szCs w:val="26"/>
        </w:rPr>
        <w:t>Разработка программно-методического обеспечения образовательного процесса</w:t>
      </w:r>
    </w:p>
    <w:p w:rsidR="00B45ED8" w:rsidRPr="001B40A0" w:rsidRDefault="00B45ED8" w:rsidP="001B40A0">
      <w:pPr>
        <w:pStyle w:val="NormalWeb"/>
        <w:jc w:val="both"/>
        <w:rPr>
          <w:color w:val="000000"/>
          <w:sz w:val="26"/>
          <w:szCs w:val="26"/>
        </w:rPr>
      </w:pPr>
      <w:r w:rsidRPr="001B40A0">
        <w:rPr>
          <w:color w:val="000000"/>
          <w:sz w:val="26"/>
          <w:szCs w:val="26"/>
        </w:rPr>
        <w:t>Рабочие программы по учебным предметам, элективным, факультативным курсам.</w:t>
      </w:r>
    </w:p>
    <w:p w:rsidR="00B45ED8" w:rsidRPr="001B40A0" w:rsidRDefault="00B45ED8" w:rsidP="001B40A0">
      <w:pPr>
        <w:pStyle w:val="NormalWeb"/>
        <w:jc w:val="both"/>
        <w:rPr>
          <w:color w:val="000000"/>
          <w:sz w:val="26"/>
          <w:szCs w:val="26"/>
        </w:rPr>
      </w:pPr>
      <w:r w:rsidRPr="001B40A0">
        <w:rPr>
          <w:color w:val="000000"/>
          <w:sz w:val="26"/>
          <w:szCs w:val="26"/>
        </w:rPr>
        <w:t>Учебно-тематические планы, технологические карты изучения тем курса.</w:t>
      </w:r>
    </w:p>
    <w:p w:rsidR="00B45ED8" w:rsidRPr="001B40A0" w:rsidRDefault="00B45ED8" w:rsidP="001B40A0">
      <w:pPr>
        <w:pStyle w:val="NormalWeb"/>
        <w:jc w:val="both"/>
        <w:rPr>
          <w:color w:val="000000"/>
          <w:sz w:val="26"/>
          <w:szCs w:val="26"/>
        </w:rPr>
      </w:pPr>
      <w:r w:rsidRPr="001B40A0">
        <w:rPr>
          <w:color w:val="000000"/>
          <w:sz w:val="26"/>
          <w:szCs w:val="26"/>
        </w:rPr>
        <w:t>Описание методических особенностей преподавания отдельных вопросов программы, тем, разделов, учебных курсов.</w:t>
      </w:r>
    </w:p>
    <w:p w:rsidR="00B45ED8" w:rsidRPr="001B40A0" w:rsidRDefault="00B45ED8" w:rsidP="001B40A0">
      <w:pPr>
        <w:pStyle w:val="NormalWeb"/>
        <w:jc w:val="both"/>
        <w:rPr>
          <w:color w:val="000000"/>
          <w:sz w:val="26"/>
          <w:szCs w:val="26"/>
        </w:rPr>
      </w:pPr>
      <w:r w:rsidRPr="001B40A0">
        <w:rPr>
          <w:color w:val="000000"/>
          <w:sz w:val="26"/>
          <w:szCs w:val="26"/>
        </w:rPr>
        <w:t>Проекты (конспекты) учебных, внеклассных занятий, семинаров, деловых игр, лабораторных и практических работ; сценарии предметных праздников, турнирных, конкурсных форм и т.д.</w:t>
      </w:r>
    </w:p>
    <w:p w:rsidR="00B45ED8" w:rsidRPr="001B40A0" w:rsidRDefault="00B45ED8" w:rsidP="001B40A0">
      <w:pPr>
        <w:pStyle w:val="NormalWeb"/>
        <w:jc w:val="both"/>
        <w:rPr>
          <w:color w:val="000000"/>
          <w:sz w:val="26"/>
          <w:szCs w:val="26"/>
        </w:rPr>
      </w:pPr>
      <w:r w:rsidRPr="001B40A0">
        <w:rPr>
          <w:i/>
          <w:iCs/>
          <w:color w:val="000000"/>
          <w:sz w:val="26"/>
          <w:szCs w:val="26"/>
        </w:rPr>
        <w:t>Педагогический инструментарий –</w:t>
      </w:r>
      <w:r w:rsidRPr="001B40A0">
        <w:rPr>
          <w:rStyle w:val="apple-converted-space"/>
          <w:i/>
          <w:iCs/>
          <w:color w:val="000000"/>
          <w:sz w:val="26"/>
          <w:szCs w:val="26"/>
        </w:rPr>
        <w:t> </w:t>
      </w:r>
      <w:r w:rsidRPr="001B40A0">
        <w:rPr>
          <w:rStyle w:val="Emphasis"/>
          <w:i w:val="0"/>
          <w:iCs w:val="0"/>
          <w:color w:val="000000"/>
          <w:sz w:val="26"/>
          <w:szCs w:val="26"/>
        </w:rPr>
        <w:t>пакет дидактических материалов, памятки, пособия для учащихся, учебно-наглядные средства, рабочие тетради и т.д.</w:t>
      </w:r>
    </w:p>
    <w:p w:rsidR="00B45ED8" w:rsidRPr="001B40A0" w:rsidRDefault="00B45ED8" w:rsidP="009418FD">
      <w:pPr>
        <w:pStyle w:val="NormalWeb"/>
        <w:numPr>
          <w:ilvl w:val="0"/>
          <w:numId w:val="6"/>
        </w:numPr>
        <w:rPr>
          <w:color w:val="000000"/>
          <w:sz w:val="26"/>
          <w:szCs w:val="26"/>
        </w:rPr>
      </w:pPr>
      <w:r w:rsidRPr="001B40A0">
        <w:rPr>
          <w:b/>
          <w:bCs/>
          <w:i/>
          <w:iCs/>
          <w:color w:val="000000"/>
          <w:sz w:val="26"/>
          <w:szCs w:val="26"/>
        </w:rPr>
        <w:t>Освоение педагогических технологий; выстраивание собственной методической системы (отбор содержания, методов, форм, средств обучения)</w:t>
      </w:r>
    </w:p>
    <w:p w:rsidR="00B45ED8" w:rsidRPr="001B40A0" w:rsidRDefault="00B45ED8" w:rsidP="009418FD">
      <w:pPr>
        <w:pStyle w:val="NormalWeb"/>
        <w:rPr>
          <w:color w:val="000000"/>
          <w:sz w:val="26"/>
          <w:szCs w:val="26"/>
        </w:rPr>
      </w:pPr>
      <w:r w:rsidRPr="001B40A0">
        <w:rPr>
          <w:color w:val="000000"/>
          <w:sz w:val="26"/>
          <w:szCs w:val="26"/>
        </w:rPr>
        <w:t>1) Проблемное обучение – обогащает, систематизирует и закрепляет знания, способствует их осознанному применению.</w:t>
      </w:r>
    </w:p>
    <w:p w:rsidR="00B45ED8" w:rsidRPr="001B40A0" w:rsidRDefault="00B45ED8" w:rsidP="009418FD">
      <w:pPr>
        <w:pStyle w:val="NormalWeb"/>
        <w:rPr>
          <w:color w:val="000000"/>
          <w:sz w:val="26"/>
          <w:szCs w:val="26"/>
        </w:rPr>
      </w:pPr>
      <w:r w:rsidRPr="001B40A0">
        <w:rPr>
          <w:color w:val="000000"/>
          <w:sz w:val="26"/>
          <w:szCs w:val="26"/>
        </w:rPr>
        <w:t>2) Технология исследовательского обучения</w:t>
      </w:r>
    </w:p>
    <w:p w:rsidR="00B45ED8" w:rsidRPr="001B40A0" w:rsidRDefault="00B45ED8" w:rsidP="009418FD">
      <w:pPr>
        <w:pStyle w:val="NormalWeb"/>
        <w:rPr>
          <w:color w:val="000000"/>
          <w:sz w:val="26"/>
          <w:szCs w:val="26"/>
        </w:rPr>
      </w:pPr>
      <w:r w:rsidRPr="001B40A0">
        <w:rPr>
          <w:color w:val="000000"/>
          <w:sz w:val="26"/>
          <w:szCs w:val="26"/>
        </w:rPr>
        <w:t>3) Технология модульного обучения</w:t>
      </w:r>
    </w:p>
    <w:p w:rsidR="00B45ED8" w:rsidRPr="001B40A0" w:rsidRDefault="00B45ED8" w:rsidP="009418FD">
      <w:pPr>
        <w:pStyle w:val="NormalWeb"/>
        <w:rPr>
          <w:color w:val="000000"/>
          <w:sz w:val="26"/>
          <w:szCs w:val="26"/>
        </w:rPr>
      </w:pPr>
      <w:r w:rsidRPr="001B40A0">
        <w:rPr>
          <w:color w:val="000000"/>
          <w:sz w:val="26"/>
          <w:szCs w:val="26"/>
        </w:rPr>
        <w:t>4) Тестовые технологии</w:t>
      </w:r>
    </w:p>
    <w:p w:rsidR="00B45ED8" w:rsidRPr="001B40A0" w:rsidRDefault="00B45ED8" w:rsidP="009418FD">
      <w:pPr>
        <w:pStyle w:val="NormalWeb"/>
        <w:rPr>
          <w:color w:val="000000"/>
          <w:sz w:val="26"/>
          <w:szCs w:val="26"/>
        </w:rPr>
      </w:pPr>
      <w:r w:rsidRPr="001B40A0">
        <w:rPr>
          <w:color w:val="000000"/>
          <w:sz w:val="26"/>
          <w:szCs w:val="26"/>
        </w:rPr>
        <w:t>5) Компьютерные технологии</w:t>
      </w:r>
    </w:p>
    <w:p w:rsidR="00B45ED8" w:rsidRPr="001B40A0" w:rsidRDefault="00B45ED8" w:rsidP="009418FD">
      <w:pPr>
        <w:pStyle w:val="NormalWeb"/>
        <w:rPr>
          <w:color w:val="000000"/>
          <w:sz w:val="26"/>
          <w:szCs w:val="26"/>
        </w:rPr>
      </w:pPr>
      <w:r>
        <w:rPr>
          <w:b/>
          <w:bCs/>
          <w:i/>
          <w:iCs/>
          <w:color w:val="000000"/>
          <w:sz w:val="26"/>
          <w:szCs w:val="26"/>
        </w:rPr>
        <w:tab/>
      </w:r>
      <w:r w:rsidRPr="001B40A0">
        <w:rPr>
          <w:b/>
          <w:bCs/>
          <w:i/>
          <w:iCs/>
          <w:color w:val="000000"/>
          <w:sz w:val="26"/>
          <w:szCs w:val="26"/>
        </w:rPr>
        <w:t>4.</w:t>
      </w:r>
      <w:r w:rsidRPr="001B40A0">
        <w:rPr>
          <w:rStyle w:val="apple-converted-space"/>
          <w:color w:val="000000"/>
          <w:sz w:val="26"/>
          <w:szCs w:val="26"/>
        </w:rPr>
        <w:t> </w:t>
      </w:r>
      <w:r w:rsidRPr="001B40A0">
        <w:rPr>
          <w:b/>
          <w:bCs/>
          <w:i/>
          <w:iCs/>
          <w:color w:val="000000"/>
          <w:sz w:val="26"/>
          <w:szCs w:val="26"/>
        </w:rPr>
        <w:t>Выбор критериев и показателей результата образования, разработка диагностического инструментария</w:t>
      </w:r>
    </w:p>
    <w:p w:rsidR="00B45ED8" w:rsidRPr="001B40A0" w:rsidRDefault="00B45ED8" w:rsidP="009418FD">
      <w:pPr>
        <w:pStyle w:val="NormalWeb"/>
        <w:rPr>
          <w:color w:val="000000"/>
          <w:sz w:val="26"/>
          <w:szCs w:val="26"/>
        </w:rPr>
      </w:pPr>
      <w:r w:rsidRPr="001B40A0">
        <w:rPr>
          <w:rStyle w:val="Emphasis"/>
          <w:i w:val="0"/>
          <w:iCs w:val="0"/>
          <w:color w:val="000000"/>
          <w:sz w:val="26"/>
          <w:szCs w:val="26"/>
        </w:rPr>
        <w:t>Пакет тестов; контрольные, диагностические работы; материалы для итоговой и промежуточной аттестации; сборники задач, вопросов, заданий; темы докладов, рефератов, творческих заданий для учащихся.</w:t>
      </w:r>
    </w:p>
    <w:p w:rsidR="00B45ED8" w:rsidRPr="001B40A0" w:rsidRDefault="00B45ED8" w:rsidP="006F3FBE">
      <w:pPr>
        <w:pStyle w:val="NormalWeb"/>
        <w:numPr>
          <w:ilvl w:val="0"/>
          <w:numId w:val="7"/>
        </w:numPr>
        <w:tabs>
          <w:tab w:val="left" w:pos="993"/>
        </w:tabs>
        <w:ind w:hanging="11"/>
        <w:jc w:val="both"/>
        <w:rPr>
          <w:color w:val="000000"/>
          <w:sz w:val="26"/>
          <w:szCs w:val="26"/>
        </w:rPr>
      </w:pPr>
      <w:r w:rsidRPr="001B40A0">
        <w:rPr>
          <w:b/>
          <w:bCs/>
          <w:i/>
          <w:iCs/>
          <w:color w:val="000000"/>
          <w:sz w:val="26"/>
          <w:szCs w:val="26"/>
        </w:rPr>
        <w:t>Участие в реализации программы разви</w:t>
      </w:r>
      <w:r>
        <w:rPr>
          <w:b/>
          <w:bCs/>
          <w:i/>
          <w:iCs/>
          <w:color w:val="000000"/>
          <w:sz w:val="26"/>
          <w:szCs w:val="26"/>
        </w:rPr>
        <w:t>тия образовательного учреждения,</w:t>
      </w:r>
      <w:r w:rsidRPr="001B40A0">
        <w:rPr>
          <w:b/>
          <w:bCs/>
          <w:i/>
          <w:iCs/>
          <w:color w:val="000000"/>
          <w:sz w:val="26"/>
          <w:szCs w:val="26"/>
        </w:rPr>
        <w:t xml:space="preserve"> в системе методической работы</w:t>
      </w:r>
      <w:r>
        <w:rPr>
          <w:b/>
          <w:bCs/>
          <w:i/>
          <w:iCs/>
          <w:color w:val="000000"/>
          <w:sz w:val="26"/>
          <w:szCs w:val="26"/>
        </w:rPr>
        <w:t xml:space="preserve"> школы</w:t>
      </w:r>
    </w:p>
    <w:p w:rsidR="00B45ED8" w:rsidRPr="001B40A0" w:rsidRDefault="00B45ED8" w:rsidP="006F3FBE">
      <w:pPr>
        <w:pStyle w:val="NormalWeb"/>
        <w:spacing w:before="0" w:beforeAutospacing="0" w:after="0" w:afterAutospacing="0" w:line="276" w:lineRule="auto"/>
        <w:rPr>
          <w:color w:val="000000"/>
          <w:sz w:val="26"/>
          <w:szCs w:val="26"/>
        </w:rPr>
      </w:pPr>
      <w:r w:rsidRPr="001B40A0">
        <w:rPr>
          <w:color w:val="000000"/>
          <w:sz w:val="26"/>
          <w:szCs w:val="26"/>
        </w:rPr>
        <w:t>- Проведение открытых уроков географии с приглашением на них администрации и учителей школ.</w:t>
      </w:r>
    </w:p>
    <w:p w:rsidR="00B45ED8" w:rsidRPr="001B40A0" w:rsidRDefault="00B45ED8" w:rsidP="006F3FBE">
      <w:pPr>
        <w:pStyle w:val="NormalWeb"/>
        <w:spacing w:before="0" w:beforeAutospacing="0" w:after="0" w:afterAutospacing="0" w:line="276" w:lineRule="auto"/>
        <w:rPr>
          <w:color w:val="000000"/>
          <w:sz w:val="26"/>
          <w:szCs w:val="26"/>
        </w:rPr>
      </w:pPr>
      <w:r w:rsidRPr="001B40A0">
        <w:rPr>
          <w:color w:val="000000"/>
          <w:sz w:val="26"/>
          <w:szCs w:val="26"/>
        </w:rPr>
        <w:t>-Разработка сценариев уроков и мероприятий</w:t>
      </w:r>
    </w:p>
    <w:p w:rsidR="00B45ED8" w:rsidRPr="001B40A0" w:rsidRDefault="00B45ED8" w:rsidP="006F3FBE">
      <w:pPr>
        <w:pStyle w:val="NormalWeb"/>
        <w:spacing w:before="0" w:beforeAutospacing="0" w:after="0" w:afterAutospacing="0" w:line="276" w:lineRule="auto"/>
        <w:rPr>
          <w:color w:val="000000"/>
          <w:sz w:val="26"/>
          <w:szCs w:val="26"/>
        </w:rPr>
      </w:pPr>
      <w:r w:rsidRPr="001B40A0">
        <w:rPr>
          <w:color w:val="000000"/>
          <w:sz w:val="26"/>
          <w:szCs w:val="26"/>
        </w:rPr>
        <w:t>Организация внеурочной деятельности по предмету:</w:t>
      </w:r>
    </w:p>
    <w:p w:rsidR="00B45ED8" w:rsidRPr="001B40A0" w:rsidRDefault="00B45ED8" w:rsidP="006F3FBE">
      <w:pPr>
        <w:pStyle w:val="NormalWeb"/>
        <w:spacing w:before="0" w:beforeAutospacing="0" w:after="0" w:afterAutospacing="0" w:line="276" w:lineRule="auto"/>
        <w:rPr>
          <w:color w:val="000000"/>
          <w:sz w:val="26"/>
          <w:szCs w:val="26"/>
        </w:rPr>
      </w:pPr>
      <w:r w:rsidRPr="001B40A0">
        <w:rPr>
          <w:color w:val="000000"/>
          <w:sz w:val="26"/>
          <w:szCs w:val="26"/>
        </w:rPr>
        <w:t>-внедрение программы внеурочной де</w:t>
      </w:r>
      <w:r>
        <w:rPr>
          <w:color w:val="000000"/>
          <w:sz w:val="26"/>
          <w:szCs w:val="26"/>
        </w:rPr>
        <w:t>ятельности «География Республики Коми</w:t>
      </w:r>
      <w:r w:rsidRPr="001B40A0">
        <w:rPr>
          <w:color w:val="000000"/>
          <w:sz w:val="26"/>
          <w:szCs w:val="26"/>
        </w:rPr>
        <w:t>»</w:t>
      </w:r>
    </w:p>
    <w:p w:rsidR="00B45ED8" w:rsidRPr="001B40A0" w:rsidRDefault="00B45ED8" w:rsidP="006F3FBE">
      <w:pPr>
        <w:pStyle w:val="NormalWeb"/>
        <w:spacing w:before="0" w:beforeAutospacing="0" w:after="0" w:afterAutospacing="0" w:line="276" w:lineRule="auto"/>
        <w:rPr>
          <w:color w:val="000000"/>
          <w:sz w:val="26"/>
          <w:szCs w:val="26"/>
        </w:rPr>
      </w:pPr>
      <w:r w:rsidRPr="001B40A0">
        <w:rPr>
          <w:color w:val="000000"/>
          <w:sz w:val="26"/>
          <w:szCs w:val="26"/>
        </w:rPr>
        <w:t>-</w:t>
      </w:r>
      <w:r>
        <w:rPr>
          <w:color w:val="000000"/>
          <w:sz w:val="26"/>
          <w:szCs w:val="26"/>
        </w:rPr>
        <w:t xml:space="preserve">участие в </w:t>
      </w:r>
      <w:r w:rsidRPr="001B40A0">
        <w:rPr>
          <w:color w:val="000000"/>
          <w:sz w:val="26"/>
          <w:szCs w:val="26"/>
        </w:rPr>
        <w:t>проведени</w:t>
      </w:r>
      <w:r>
        <w:rPr>
          <w:color w:val="000000"/>
          <w:sz w:val="26"/>
          <w:szCs w:val="26"/>
        </w:rPr>
        <w:t>и</w:t>
      </w:r>
      <w:r w:rsidRPr="001B40A0">
        <w:rPr>
          <w:color w:val="000000"/>
          <w:sz w:val="26"/>
          <w:szCs w:val="26"/>
        </w:rPr>
        <w:t xml:space="preserve"> предметных недель</w:t>
      </w:r>
    </w:p>
    <w:p w:rsidR="00B45ED8" w:rsidRPr="001B40A0" w:rsidRDefault="00B45ED8" w:rsidP="006F3FBE">
      <w:pPr>
        <w:pStyle w:val="NormalWeb"/>
        <w:spacing w:before="0" w:beforeAutospacing="0" w:after="0" w:afterAutospacing="0" w:line="276" w:lineRule="auto"/>
        <w:rPr>
          <w:color w:val="000000"/>
          <w:sz w:val="26"/>
          <w:szCs w:val="26"/>
        </w:rPr>
      </w:pPr>
      <w:r w:rsidRPr="001B40A0">
        <w:rPr>
          <w:color w:val="000000"/>
          <w:sz w:val="26"/>
          <w:szCs w:val="26"/>
        </w:rPr>
        <w:t>-организация и проведение КТД.</w:t>
      </w:r>
    </w:p>
    <w:p w:rsidR="00B45ED8" w:rsidRDefault="00B45ED8" w:rsidP="006F3FBE">
      <w:pPr>
        <w:pStyle w:val="NormalWeb"/>
        <w:spacing w:before="0" w:beforeAutospacing="0" w:after="0" w:afterAutospacing="0" w:line="276" w:lineRule="auto"/>
        <w:rPr>
          <w:color w:val="000000"/>
          <w:sz w:val="26"/>
          <w:szCs w:val="26"/>
        </w:rPr>
      </w:pPr>
      <w:r>
        <w:rPr>
          <w:color w:val="000000"/>
          <w:sz w:val="26"/>
          <w:szCs w:val="26"/>
        </w:rPr>
        <w:t>-участие в работе Г</w:t>
      </w:r>
      <w:r w:rsidRPr="001B40A0">
        <w:rPr>
          <w:color w:val="000000"/>
          <w:sz w:val="26"/>
          <w:szCs w:val="26"/>
        </w:rPr>
        <w:t>МО</w:t>
      </w:r>
      <w:r>
        <w:rPr>
          <w:color w:val="000000"/>
          <w:sz w:val="26"/>
          <w:szCs w:val="26"/>
        </w:rPr>
        <w:t xml:space="preserve"> учителей географии,</w:t>
      </w:r>
    </w:p>
    <w:p w:rsidR="00B45ED8" w:rsidRPr="001B40A0" w:rsidRDefault="00B45ED8" w:rsidP="006F3FBE">
      <w:pPr>
        <w:pStyle w:val="NormalWeb"/>
        <w:spacing w:before="0" w:beforeAutospacing="0" w:after="0" w:afterAutospacing="0" w:line="276" w:lineRule="auto"/>
        <w:rPr>
          <w:color w:val="000000"/>
          <w:sz w:val="26"/>
          <w:szCs w:val="26"/>
        </w:rPr>
      </w:pPr>
      <w:r>
        <w:rPr>
          <w:color w:val="000000"/>
          <w:sz w:val="26"/>
          <w:szCs w:val="26"/>
        </w:rPr>
        <w:t>- участие в ежегодной муниципальной выставке "Школа".</w:t>
      </w:r>
    </w:p>
    <w:p w:rsidR="00B45ED8" w:rsidRPr="001B40A0" w:rsidRDefault="00B45ED8" w:rsidP="006F3FBE">
      <w:pPr>
        <w:pStyle w:val="NormalWeb"/>
        <w:spacing w:before="0" w:beforeAutospacing="0" w:after="0" w:afterAutospacing="0"/>
        <w:jc w:val="both"/>
        <w:rPr>
          <w:color w:val="000000"/>
          <w:sz w:val="26"/>
          <w:szCs w:val="26"/>
        </w:rPr>
      </w:pPr>
      <w:r w:rsidRPr="001B40A0">
        <w:rPr>
          <w:b/>
          <w:bCs/>
          <w:i/>
          <w:iCs/>
          <w:color w:val="000000"/>
          <w:sz w:val="26"/>
          <w:szCs w:val="26"/>
        </w:rPr>
        <w:t>6.</w:t>
      </w:r>
      <w:r w:rsidRPr="001B40A0">
        <w:rPr>
          <w:rStyle w:val="apple-converted-space"/>
          <w:color w:val="000000"/>
          <w:sz w:val="26"/>
          <w:szCs w:val="26"/>
        </w:rPr>
        <w:t> </w:t>
      </w:r>
      <w:r w:rsidRPr="001B40A0">
        <w:rPr>
          <w:b/>
          <w:bCs/>
          <w:i/>
          <w:iCs/>
          <w:color w:val="000000"/>
          <w:sz w:val="26"/>
          <w:szCs w:val="26"/>
        </w:rPr>
        <w:t>Обучение на курсах повышения квалификации</w:t>
      </w:r>
      <w:r>
        <w:rPr>
          <w:b/>
          <w:bCs/>
          <w:i/>
          <w:iCs/>
          <w:color w:val="000000"/>
          <w:sz w:val="26"/>
          <w:szCs w:val="26"/>
        </w:rPr>
        <w:t xml:space="preserve"> - 1 раз в 3 года</w:t>
      </w:r>
    </w:p>
    <w:p w:rsidR="00B45ED8" w:rsidRPr="001B40A0" w:rsidRDefault="00B45ED8" w:rsidP="001B40A0">
      <w:pPr>
        <w:pStyle w:val="NormalWeb"/>
        <w:jc w:val="both"/>
        <w:rPr>
          <w:color w:val="000000"/>
          <w:sz w:val="26"/>
          <w:szCs w:val="26"/>
        </w:rPr>
      </w:pPr>
      <w:r w:rsidRPr="001B40A0">
        <w:rPr>
          <w:b/>
          <w:bCs/>
          <w:i/>
          <w:iCs/>
          <w:color w:val="000000"/>
          <w:sz w:val="26"/>
          <w:szCs w:val="26"/>
        </w:rPr>
        <w:t>7. Участие в работе творческих, экспериментальных групп; проведение индивидуальной исследовательской, экспериментальной работы</w:t>
      </w:r>
    </w:p>
    <w:p w:rsidR="00B45ED8" w:rsidRPr="001B40A0" w:rsidRDefault="00B45ED8" w:rsidP="009418FD">
      <w:pPr>
        <w:pStyle w:val="NormalWeb"/>
        <w:rPr>
          <w:color w:val="000000"/>
          <w:sz w:val="26"/>
          <w:szCs w:val="26"/>
        </w:rPr>
      </w:pPr>
      <w:r w:rsidRPr="001B40A0">
        <w:rPr>
          <w:color w:val="000000"/>
          <w:sz w:val="26"/>
          <w:szCs w:val="26"/>
        </w:rPr>
        <w:t>Сотрудничество с учителями географии и других естественно-научных дисциплин ШМО, ГМО</w:t>
      </w:r>
      <w:r>
        <w:rPr>
          <w:color w:val="000000"/>
          <w:sz w:val="26"/>
          <w:szCs w:val="26"/>
        </w:rPr>
        <w:t xml:space="preserve"> (</w:t>
      </w:r>
      <w:r w:rsidRPr="001B40A0">
        <w:rPr>
          <w:color w:val="000000"/>
          <w:sz w:val="26"/>
          <w:szCs w:val="26"/>
        </w:rPr>
        <w:t xml:space="preserve"> информатики, химии, биологии, физики, истории</w:t>
      </w:r>
      <w:r>
        <w:rPr>
          <w:color w:val="000000"/>
          <w:sz w:val="26"/>
          <w:szCs w:val="26"/>
        </w:rPr>
        <w:t>), с</w:t>
      </w:r>
      <w:r w:rsidRPr="001B40A0">
        <w:rPr>
          <w:color w:val="000000"/>
          <w:sz w:val="26"/>
          <w:szCs w:val="26"/>
        </w:rPr>
        <w:t xml:space="preserve"> учителями – коллегами через Интернет</w:t>
      </w:r>
    </w:p>
    <w:p w:rsidR="00B45ED8" w:rsidRPr="001B40A0" w:rsidRDefault="00B45ED8" w:rsidP="009418FD">
      <w:pPr>
        <w:pStyle w:val="NormalWeb"/>
        <w:numPr>
          <w:ilvl w:val="0"/>
          <w:numId w:val="8"/>
        </w:numPr>
        <w:rPr>
          <w:color w:val="000000"/>
          <w:sz w:val="26"/>
          <w:szCs w:val="26"/>
        </w:rPr>
      </w:pPr>
      <w:r w:rsidRPr="001B40A0">
        <w:rPr>
          <w:b/>
          <w:bCs/>
          <w:i/>
          <w:iCs/>
          <w:color w:val="000000"/>
          <w:sz w:val="26"/>
          <w:szCs w:val="26"/>
        </w:rPr>
        <w:t>Обобщение собственного опыта педагогической деятельности</w:t>
      </w:r>
    </w:p>
    <w:p w:rsidR="00B45ED8" w:rsidRPr="001B40A0" w:rsidRDefault="00B45ED8" w:rsidP="009418FD">
      <w:pPr>
        <w:pStyle w:val="NormalWeb"/>
        <w:rPr>
          <w:color w:val="000000"/>
          <w:sz w:val="26"/>
          <w:szCs w:val="26"/>
        </w:rPr>
      </w:pPr>
      <w:r w:rsidRPr="001B40A0">
        <w:rPr>
          <w:color w:val="000000"/>
          <w:sz w:val="26"/>
          <w:szCs w:val="26"/>
        </w:rPr>
        <w:t>Открытые занятия, участие в семинарах, конкурсах по различным направлениям.</w:t>
      </w:r>
      <w:r w:rsidRPr="001B40A0">
        <w:rPr>
          <w:rStyle w:val="apple-converted-space"/>
          <w:color w:val="000000"/>
          <w:sz w:val="26"/>
          <w:szCs w:val="26"/>
        </w:rPr>
        <w:t> </w:t>
      </w:r>
      <w:r w:rsidRPr="001B40A0">
        <w:rPr>
          <w:color w:val="000000"/>
          <w:sz w:val="26"/>
          <w:szCs w:val="26"/>
        </w:rPr>
        <w:br/>
        <w:t>Представление результатов не только своего труда, но и достижений учащихся..</w:t>
      </w:r>
    </w:p>
    <w:p w:rsidR="00B45ED8" w:rsidRPr="001B40A0" w:rsidRDefault="00B45ED8" w:rsidP="009418FD">
      <w:pPr>
        <w:pStyle w:val="NormalWeb"/>
        <w:rPr>
          <w:color w:val="000000"/>
          <w:sz w:val="26"/>
          <w:szCs w:val="26"/>
        </w:rPr>
      </w:pPr>
      <w:r w:rsidRPr="001B40A0">
        <w:rPr>
          <w:rStyle w:val="Strong"/>
          <w:i/>
          <w:iCs/>
          <w:color w:val="000000"/>
          <w:sz w:val="26"/>
          <w:szCs w:val="26"/>
        </w:rPr>
        <w:t>Формы представления результатов педагогической деятельности учителя</w:t>
      </w:r>
    </w:p>
    <w:p w:rsidR="00B45ED8" w:rsidRPr="001B40A0" w:rsidRDefault="00B45ED8" w:rsidP="009418FD">
      <w:pPr>
        <w:pStyle w:val="NormalWeb"/>
        <w:numPr>
          <w:ilvl w:val="0"/>
          <w:numId w:val="9"/>
        </w:numPr>
        <w:rPr>
          <w:color w:val="000000"/>
          <w:sz w:val="26"/>
          <w:szCs w:val="26"/>
        </w:rPr>
      </w:pPr>
      <w:r w:rsidRPr="001B40A0">
        <w:rPr>
          <w:color w:val="000000"/>
          <w:sz w:val="26"/>
          <w:szCs w:val="26"/>
        </w:rPr>
        <w:t>Серия учебных занятий</w:t>
      </w:r>
    </w:p>
    <w:p w:rsidR="00B45ED8" w:rsidRPr="001B40A0" w:rsidRDefault="00B45ED8" w:rsidP="009418FD">
      <w:pPr>
        <w:pStyle w:val="NormalWeb"/>
        <w:numPr>
          <w:ilvl w:val="0"/>
          <w:numId w:val="9"/>
        </w:numPr>
        <w:rPr>
          <w:color w:val="000000"/>
          <w:sz w:val="26"/>
          <w:szCs w:val="26"/>
        </w:rPr>
      </w:pPr>
      <w:r w:rsidRPr="001B40A0">
        <w:rPr>
          <w:color w:val="000000"/>
          <w:sz w:val="26"/>
          <w:szCs w:val="26"/>
        </w:rPr>
        <w:t>Методическая продукция</w:t>
      </w:r>
    </w:p>
    <w:p w:rsidR="00B45ED8" w:rsidRPr="001B40A0" w:rsidRDefault="00B45ED8" w:rsidP="009418FD">
      <w:pPr>
        <w:pStyle w:val="NormalWeb"/>
        <w:numPr>
          <w:ilvl w:val="0"/>
          <w:numId w:val="9"/>
        </w:numPr>
        <w:rPr>
          <w:color w:val="000000"/>
          <w:sz w:val="26"/>
          <w:szCs w:val="26"/>
        </w:rPr>
      </w:pPr>
      <w:r w:rsidRPr="001B40A0">
        <w:rPr>
          <w:color w:val="000000"/>
          <w:sz w:val="26"/>
          <w:szCs w:val="26"/>
        </w:rPr>
        <w:t>Портфолио</w:t>
      </w:r>
    </w:p>
    <w:p w:rsidR="00B45ED8" w:rsidRPr="001B40A0" w:rsidRDefault="00B45ED8" w:rsidP="009418FD">
      <w:pPr>
        <w:pStyle w:val="NormalWeb"/>
        <w:numPr>
          <w:ilvl w:val="0"/>
          <w:numId w:val="9"/>
        </w:numPr>
        <w:rPr>
          <w:color w:val="000000"/>
          <w:sz w:val="26"/>
          <w:szCs w:val="26"/>
        </w:rPr>
      </w:pPr>
      <w:r w:rsidRPr="001B40A0">
        <w:rPr>
          <w:color w:val="000000"/>
          <w:sz w:val="26"/>
          <w:szCs w:val="26"/>
        </w:rPr>
        <w:t>Собеседование</w:t>
      </w:r>
    </w:p>
    <w:p w:rsidR="00B45ED8" w:rsidRPr="001B40A0" w:rsidRDefault="00B45ED8" w:rsidP="009418FD">
      <w:pPr>
        <w:pStyle w:val="NormalWeb"/>
        <w:numPr>
          <w:ilvl w:val="0"/>
          <w:numId w:val="9"/>
        </w:numPr>
        <w:rPr>
          <w:color w:val="000000"/>
          <w:sz w:val="26"/>
          <w:szCs w:val="26"/>
        </w:rPr>
      </w:pPr>
      <w:r w:rsidRPr="001B40A0">
        <w:rPr>
          <w:color w:val="000000"/>
          <w:sz w:val="26"/>
          <w:szCs w:val="26"/>
        </w:rPr>
        <w:t>Творческий отчет</w:t>
      </w:r>
    </w:p>
    <w:p w:rsidR="00B45ED8" w:rsidRPr="001B40A0" w:rsidRDefault="00B45ED8" w:rsidP="009418FD">
      <w:pPr>
        <w:pStyle w:val="NormalWeb"/>
        <w:numPr>
          <w:ilvl w:val="0"/>
          <w:numId w:val="9"/>
        </w:numPr>
        <w:rPr>
          <w:color w:val="000000"/>
          <w:sz w:val="26"/>
          <w:szCs w:val="26"/>
        </w:rPr>
      </w:pPr>
      <w:r w:rsidRPr="001B40A0">
        <w:rPr>
          <w:color w:val="000000"/>
          <w:sz w:val="26"/>
          <w:szCs w:val="26"/>
        </w:rPr>
        <w:t>Представление результатов педагогической деятельности</w:t>
      </w:r>
    </w:p>
    <w:p w:rsidR="00B45ED8" w:rsidRPr="001B40A0" w:rsidRDefault="00B45ED8" w:rsidP="009418FD">
      <w:pPr>
        <w:pStyle w:val="NormalWeb"/>
        <w:numPr>
          <w:ilvl w:val="0"/>
          <w:numId w:val="9"/>
        </w:numPr>
        <w:rPr>
          <w:color w:val="000000"/>
          <w:sz w:val="26"/>
          <w:szCs w:val="26"/>
        </w:rPr>
      </w:pPr>
      <w:r w:rsidRPr="001B40A0">
        <w:rPr>
          <w:color w:val="000000"/>
          <w:sz w:val="26"/>
          <w:szCs w:val="26"/>
        </w:rPr>
        <w:t>Мастер-класс</w:t>
      </w:r>
    </w:p>
    <w:p w:rsidR="00B45ED8" w:rsidRDefault="00B45ED8" w:rsidP="009418FD">
      <w:pPr>
        <w:pStyle w:val="NormalWeb"/>
        <w:numPr>
          <w:ilvl w:val="0"/>
          <w:numId w:val="9"/>
        </w:numPr>
        <w:rPr>
          <w:color w:val="000000"/>
          <w:sz w:val="26"/>
          <w:szCs w:val="26"/>
        </w:rPr>
      </w:pPr>
      <w:r w:rsidRPr="001B40A0">
        <w:rPr>
          <w:color w:val="000000"/>
          <w:sz w:val="26"/>
          <w:szCs w:val="26"/>
        </w:rPr>
        <w:t>Педагогический проект</w:t>
      </w:r>
    </w:p>
    <w:p w:rsidR="00B45ED8" w:rsidRDefault="00B45ED8" w:rsidP="009418FD">
      <w:pPr>
        <w:pStyle w:val="NormalWeb"/>
        <w:numPr>
          <w:ilvl w:val="0"/>
          <w:numId w:val="9"/>
        </w:numPr>
        <w:rPr>
          <w:color w:val="000000"/>
          <w:sz w:val="26"/>
          <w:szCs w:val="26"/>
        </w:rPr>
      </w:pPr>
      <w:r>
        <w:rPr>
          <w:color w:val="000000"/>
          <w:sz w:val="26"/>
          <w:szCs w:val="26"/>
        </w:rPr>
        <w:t>Семинары</w:t>
      </w:r>
    </w:p>
    <w:p w:rsidR="00B45ED8" w:rsidRPr="001B40A0" w:rsidRDefault="00B45ED8" w:rsidP="009418FD">
      <w:pPr>
        <w:pStyle w:val="NormalWeb"/>
        <w:numPr>
          <w:ilvl w:val="0"/>
          <w:numId w:val="9"/>
        </w:numPr>
        <w:rPr>
          <w:color w:val="000000"/>
          <w:sz w:val="26"/>
          <w:szCs w:val="26"/>
        </w:rPr>
      </w:pPr>
      <w:r>
        <w:rPr>
          <w:color w:val="000000"/>
          <w:sz w:val="26"/>
          <w:szCs w:val="26"/>
        </w:rPr>
        <w:t>Педагогические советы</w:t>
      </w:r>
    </w:p>
    <w:p w:rsidR="00B45ED8" w:rsidRDefault="00B45ED8" w:rsidP="009418FD">
      <w:pPr>
        <w:pStyle w:val="NormalWeb"/>
        <w:rPr>
          <w:rFonts w:ascii="Tahoma" w:hAnsi="Tahoma" w:cs="Tahoma"/>
          <w:color w:val="000000"/>
          <w:sz w:val="18"/>
          <w:szCs w:val="18"/>
        </w:rPr>
      </w:pPr>
    </w:p>
    <w:sectPr w:rsidR="00B45ED8" w:rsidSect="009418FD">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ED8" w:rsidRDefault="00B45ED8" w:rsidP="006F3FBE">
      <w:pPr>
        <w:spacing w:after="0" w:line="240" w:lineRule="auto"/>
      </w:pPr>
      <w:r>
        <w:separator/>
      </w:r>
    </w:p>
  </w:endnote>
  <w:endnote w:type="continuationSeparator" w:id="0">
    <w:p w:rsidR="00B45ED8" w:rsidRDefault="00B45ED8" w:rsidP="006F3F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ED8" w:rsidRDefault="00B45ED8" w:rsidP="006F3FBE">
      <w:pPr>
        <w:spacing w:after="0" w:line="240" w:lineRule="auto"/>
      </w:pPr>
      <w:r>
        <w:separator/>
      </w:r>
    </w:p>
  </w:footnote>
  <w:footnote w:type="continuationSeparator" w:id="0">
    <w:p w:rsidR="00B45ED8" w:rsidRDefault="00B45ED8" w:rsidP="006F3F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81B05"/>
    <w:multiLevelType w:val="multilevel"/>
    <w:tmpl w:val="C4EE602A"/>
    <w:lvl w:ilvl="0">
      <w:start w:val="1"/>
      <w:numFmt w:val="decimal"/>
      <w:lvlText w:val="%1."/>
      <w:lvlJc w:val="left"/>
      <w:pPr>
        <w:tabs>
          <w:tab w:val="num" w:pos="786"/>
        </w:tabs>
        <w:ind w:left="786" w:hanging="360"/>
      </w:pPr>
      <w:rPr>
        <w:rFonts w:cs="Times New Roman"/>
        <w:b/>
      </w:rPr>
    </w:lvl>
    <w:lvl w:ilvl="1" w:tentative="1">
      <w:start w:val="1"/>
      <w:numFmt w:val="decimal"/>
      <w:lvlText w:val="%2."/>
      <w:lvlJc w:val="left"/>
      <w:pPr>
        <w:tabs>
          <w:tab w:val="num" w:pos="1506"/>
        </w:tabs>
        <w:ind w:left="1506" w:hanging="360"/>
      </w:pPr>
      <w:rPr>
        <w:rFonts w:cs="Times New Roman"/>
      </w:rPr>
    </w:lvl>
    <w:lvl w:ilvl="2" w:tentative="1">
      <w:start w:val="1"/>
      <w:numFmt w:val="decimal"/>
      <w:lvlText w:val="%3."/>
      <w:lvlJc w:val="left"/>
      <w:pPr>
        <w:tabs>
          <w:tab w:val="num" w:pos="2226"/>
        </w:tabs>
        <w:ind w:left="2226" w:hanging="360"/>
      </w:pPr>
      <w:rPr>
        <w:rFonts w:cs="Times New Roman"/>
      </w:rPr>
    </w:lvl>
    <w:lvl w:ilvl="3" w:tentative="1">
      <w:start w:val="1"/>
      <w:numFmt w:val="decimal"/>
      <w:lvlText w:val="%4."/>
      <w:lvlJc w:val="left"/>
      <w:pPr>
        <w:tabs>
          <w:tab w:val="num" w:pos="2946"/>
        </w:tabs>
        <w:ind w:left="2946" w:hanging="360"/>
      </w:pPr>
      <w:rPr>
        <w:rFonts w:cs="Times New Roman"/>
      </w:rPr>
    </w:lvl>
    <w:lvl w:ilvl="4" w:tentative="1">
      <w:start w:val="1"/>
      <w:numFmt w:val="decimal"/>
      <w:lvlText w:val="%5."/>
      <w:lvlJc w:val="left"/>
      <w:pPr>
        <w:tabs>
          <w:tab w:val="num" w:pos="3666"/>
        </w:tabs>
        <w:ind w:left="3666" w:hanging="360"/>
      </w:pPr>
      <w:rPr>
        <w:rFonts w:cs="Times New Roman"/>
      </w:rPr>
    </w:lvl>
    <w:lvl w:ilvl="5" w:tentative="1">
      <w:start w:val="1"/>
      <w:numFmt w:val="decimal"/>
      <w:lvlText w:val="%6."/>
      <w:lvlJc w:val="left"/>
      <w:pPr>
        <w:tabs>
          <w:tab w:val="num" w:pos="4386"/>
        </w:tabs>
        <w:ind w:left="4386" w:hanging="360"/>
      </w:pPr>
      <w:rPr>
        <w:rFonts w:cs="Times New Roman"/>
      </w:rPr>
    </w:lvl>
    <w:lvl w:ilvl="6" w:tentative="1">
      <w:start w:val="1"/>
      <w:numFmt w:val="decimal"/>
      <w:lvlText w:val="%7."/>
      <w:lvlJc w:val="left"/>
      <w:pPr>
        <w:tabs>
          <w:tab w:val="num" w:pos="5106"/>
        </w:tabs>
        <w:ind w:left="5106" w:hanging="360"/>
      </w:pPr>
      <w:rPr>
        <w:rFonts w:cs="Times New Roman"/>
      </w:rPr>
    </w:lvl>
    <w:lvl w:ilvl="7" w:tentative="1">
      <w:start w:val="1"/>
      <w:numFmt w:val="decimal"/>
      <w:lvlText w:val="%8."/>
      <w:lvlJc w:val="left"/>
      <w:pPr>
        <w:tabs>
          <w:tab w:val="num" w:pos="5826"/>
        </w:tabs>
        <w:ind w:left="5826" w:hanging="360"/>
      </w:pPr>
      <w:rPr>
        <w:rFonts w:cs="Times New Roman"/>
      </w:rPr>
    </w:lvl>
    <w:lvl w:ilvl="8" w:tentative="1">
      <w:start w:val="1"/>
      <w:numFmt w:val="decimal"/>
      <w:lvlText w:val="%9."/>
      <w:lvlJc w:val="left"/>
      <w:pPr>
        <w:tabs>
          <w:tab w:val="num" w:pos="6546"/>
        </w:tabs>
        <w:ind w:left="6546" w:hanging="360"/>
      </w:pPr>
      <w:rPr>
        <w:rFonts w:cs="Times New Roman"/>
      </w:rPr>
    </w:lvl>
  </w:abstractNum>
  <w:abstractNum w:abstractNumId="1">
    <w:nsid w:val="295554A4"/>
    <w:multiLevelType w:val="multilevel"/>
    <w:tmpl w:val="46442414"/>
    <w:lvl w:ilvl="0">
      <w:start w:val="3"/>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B4E7FFC"/>
    <w:multiLevelType w:val="multilevel"/>
    <w:tmpl w:val="7BA4B69E"/>
    <w:lvl w:ilvl="0">
      <w:start w:val="5"/>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EFD07CC"/>
    <w:multiLevelType w:val="multilevel"/>
    <w:tmpl w:val="906055B8"/>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583A64B3"/>
    <w:multiLevelType w:val="multilevel"/>
    <w:tmpl w:val="C28644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5B657888"/>
    <w:multiLevelType w:val="multilevel"/>
    <w:tmpl w:val="9D1CD5EC"/>
    <w:lvl w:ilvl="0">
      <w:start w:val="2"/>
      <w:numFmt w:val="decimal"/>
      <w:lvlText w:val="%1."/>
      <w:lvlJc w:val="left"/>
      <w:pPr>
        <w:tabs>
          <w:tab w:val="num" w:pos="786"/>
        </w:tabs>
        <w:ind w:left="786" w:hanging="360"/>
      </w:pPr>
      <w:rPr>
        <w:rFonts w:cs="Times New Roman"/>
        <w:b/>
      </w:rPr>
    </w:lvl>
    <w:lvl w:ilvl="1" w:tentative="1">
      <w:start w:val="1"/>
      <w:numFmt w:val="decimal"/>
      <w:lvlText w:val="%2."/>
      <w:lvlJc w:val="left"/>
      <w:pPr>
        <w:tabs>
          <w:tab w:val="num" w:pos="1506"/>
        </w:tabs>
        <w:ind w:left="1506" w:hanging="360"/>
      </w:pPr>
      <w:rPr>
        <w:rFonts w:cs="Times New Roman"/>
      </w:rPr>
    </w:lvl>
    <w:lvl w:ilvl="2" w:tentative="1">
      <w:start w:val="1"/>
      <w:numFmt w:val="decimal"/>
      <w:lvlText w:val="%3."/>
      <w:lvlJc w:val="left"/>
      <w:pPr>
        <w:tabs>
          <w:tab w:val="num" w:pos="2226"/>
        </w:tabs>
        <w:ind w:left="2226" w:hanging="360"/>
      </w:pPr>
      <w:rPr>
        <w:rFonts w:cs="Times New Roman"/>
      </w:rPr>
    </w:lvl>
    <w:lvl w:ilvl="3" w:tentative="1">
      <w:start w:val="1"/>
      <w:numFmt w:val="decimal"/>
      <w:lvlText w:val="%4."/>
      <w:lvlJc w:val="left"/>
      <w:pPr>
        <w:tabs>
          <w:tab w:val="num" w:pos="2946"/>
        </w:tabs>
        <w:ind w:left="2946" w:hanging="360"/>
      </w:pPr>
      <w:rPr>
        <w:rFonts w:cs="Times New Roman"/>
      </w:rPr>
    </w:lvl>
    <w:lvl w:ilvl="4" w:tentative="1">
      <w:start w:val="1"/>
      <w:numFmt w:val="decimal"/>
      <w:lvlText w:val="%5."/>
      <w:lvlJc w:val="left"/>
      <w:pPr>
        <w:tabs>
          <w:tab w:val="num" w:pos="3666"/>
        </w:tabs>
        <w:ind w:left="3666" w:hanging="360"/>
      </w:pPr>
      <w:rPr>
        <w:rFonts w:cs="Times New Roman"/>
      </w:rPr>
    </w:lvl>
    <w:lvl w:ilvl="5" w:tentative="1">
      <w:start w:val="1"/>
      <w:numFmt w:val="decimal"/>
      <w:lvlText w:val="%6."/>
      <w:lvlJc w:val="left"/>
      <w:pPr>
        <w:tabs>
          <w:tab w:val="num" w:pos="4386"/>
        </w:tabs>
        <w:ind w:left="4386" w:hanging="360"/>
      </w:pPr>
      <w:rPr>
        <w:rFonts w:cs="Times New Roman"/>
      </w:rPr>
    </w:lvl>
    <w:lvl w:ilvl="6" w:tentative="1">
      <w:start w:val="1"/>
      <w:numFmt w:val="decimal"/>
      <w:lvlText w:val="%7."/>
      <w:lvlJc w:val="left"/>
      <w:pPr>
        <w:tabs>
          <w:tab w:val="num" w:pos="5106"/>
        </w:tabs>
        <w:ind w:left="5106" w:hanging="360"/>
      </w:pPr>
      <w:rPr>
        <w:rFonts w:cs="Times New Roman"/>
      </w:rPr>
    </w:lvl>
    <w:lvl w:ilvl="7" w:tentative="1">
      <w:start w:val="1"/>
      <w:numFmt w:val="decimal"/>
      <w:lvlText w:val="%8."/>
      <w:lvlJc w:val="left"/>
      <w:pPr>
        <w:tabs>
          <w:tab w:val="num" w:pos="5826"/>
        </w:tabs>
        <w:ind w:left="5826" w:hanging="360"/>
      </w:pPr>
      <w:rPr>
        <w:rFonts w:cs="Times New Roman"/>
      </w:rPr>
    </w:lvl>
    <w:lvl w:ilvl="8" w:tentative="1">
      <w:start w:val="1"/>
      <w:numFmt w:val="decimal"/>
      <w:lvlText w:val="%9."/>
      <w:lvlJc w:val="left"/>
      <w:pPr>
        <w:tabs>
          <w:tab w:val="num" w:pos="6546"/>
        </w:tabs>
        <w:ind w:left="6546" w:hanging="360"/>
      </w:pPr>
      <w:rPr>
        <w:rFonts w:cs="Times New Roman"/>
      </w:rPr>
    </w:lvl>
  </w:abstractNum>
  <w:abstractNum w:abstractNumId="6">
    <w:nsid w:val="605A1968"/>
    <w:multiLevelType w:val="multilevel"/>
    <w:tmpl w:val="B198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681B70"/>
    <w:multiLevelType w:val="multilevel"/>
    <w:tmpl w:val="993C1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4B3774"/>
    <w:multiLevelType w:val="multilevel"/>
    <w:tmpl w:val="3F760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0"/>
  </w:num>
  <w:num w:numId="4">
    <w:abstractNumId w:val="4"/>
  </w:num>
  <w:num w:numId="5">
    <w:abstractNumId w:val="5"/>
  </w:num>
  <w:num w:numId="6">
    <w:abstractNumId w:val="1"/>
  </w:num>
  <w:num w:numId="7">
    <w:abstractNumId w:val="2"/>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5956"/>
    <w:rsid w:val="000425FA"/>
    <w:rsid w:val="001B40A0"/>
    <w:rsid w:val="00242DC8"/>
    <w:rsid w:val="00571418"/>
    <w:rsid w:val="006F3FBE"/>
    <w:rsid w:val="007263C5"/>
    <w:rsid w:val="00781D3C"/>
    <w:rsid w:val="00847E56"/>
    <w:rsid w:val="009418FD"/>
    <w:rsid w:val="00965956"/>
    <w:rsid w:val="00A06797"/>
    <w:rsid w:val="00A413EF"/>
    <w:rsid w:val="00B45ED8"/>
    <w:rsid w:val="00D16975"/>
    <w:rsid w:val="00D45BDA"/>
    <w:rsid w:val="00DB2F0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3C5"/>
    <w:pPr>
      <w:spacing w:after="200" w:line="276" w:lineRule="auto"/>
    </w:pPr>
    <w:rPr>
      <w:lang w:eastAsia="en-US"/>
    </w:rPr>
  </w:style>
  <w:style w:type="paragraph" w:styleId="Heading2">
    <w:name w:val="heading 2"/>
    <w:basedOn w:val="Normal"/>
    <w:link w:val="Heading2Char"/>
    <w:uiPriority w:val="99"/>
    <w:qFormat/>
    <w:rsid w:val="007263C5"/>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7263C5"/>
    <w:rPr>
      <w:rFonts w:ascii="Times New Roman" w:hAnsi="Times New Roman" w:cs="Times New Roman"/>
      <w:b/>
      <w:bCs/>
      <w:sz w:val="36"/>
      <w:szCs w:val="36"/>
      <w:lang w:eastAsia="ru-RU"/>
    </w:rPr>
  </w:style>
  <w:style w:type="paragraph" w:styleId="Title">
    <w:name w:val="Title"/>
    <w:basedOn w:val="Normal"/>
    <w:link w:val="TitleChar"/>
    <w:uiPriority w:val="99"/>
    <w:qFormat/>
    <w:rsid w:val="007263C5"/>
    <w:pPr>
      <w:spacing w:after="0" w:line="240" w:lineRule="auto"/>
      <w:jc w:val="center"/>
    </w:pPr>
    <w:rPr>
      <w:rFonts w:ascii="Times New Roman" w:eastAsia="Times New Roman" w:hAnsi="Times New Roman"/>
      <w:b/>
      <w:bCs/>
      <w:sz w:val="24"/>
      <w:szCs w:val="24"/>
      <w:lang w:eastAsia="ru-RU"/>
    </w:rPr>
  </w:style>
  <w:style w:type="character" w:customStyle="1" w:styleId="TitleChar">
    <w:name w:val="Title Char"/>
    <w:basedOn w:val="DefaultParagraphFont"/>
    <w:link w:val="Title"/>
    <w:uiPriority w:val="99"/>
    <w:locked/>
    <w:rsid w:val="007263C5"/>
    <w:rPr>
      <w:rFonts w:ascii="Times New Roman" w:hAnsi="Times New Roman" w:cs="Times New Roman"/>
      <w:b/>
      <w:bCs/>
      <w:sz w:val="24"/>
      <w:szCs w:val="24"/>
      <w:lang w:eastAsia="ru-RU"/>
    </w:rPr>
  </w:style>
  <w:style w:type="character" w:styleId="Strong">
    <w:name w:val="Strong"/>
    <w:basedOn w:val="DefaultParagraphFont"/>
    <w:uiPriority w:val="99"/>
    <w:qFormat/>
    <w:rsid w:val="007263C5"/>
    <w:rPr>
      <w:rFonts w:cs="Times New Roman"/>
      <w:b/>
      <w:bCs/>
    </w:rPr>
  </w:style>
  <w:style w:type="character" w:styleId="Emphasis">
    <w:name w:val="Emphasis"/>
    <w:basedOn w:val="DefaultParagraphFont"/>
    <w:uiPriority w:val="99"/>
    <w:qFormat/>
    <w:rsid w:val="007263C5"/>
    <w:rPr>
      <w:rFonts w:cs="Times New Roman"/>
      <w:i/>
      <w:iCs/>
    </w:rPr>
  </w:style>
  <w:style w:type="paragraph" w:styleId="ListParagraph">
    <w:name w:val="List Paragraph"/>
    <w:basedOn w:val="Normal"/>
    <w:uiPriority w:val="99"/>
    <w:qFormat/>
    <w:rsid w:val="007263C5"/>
    <w:pPr>
      <w:ind w:left="720"/>
      <w:contextualSpacing/>
    </w:pPr>
  </w:style>
  <w:style w:type="paragraph" w:styleId="NormalWeb">
    <w:name w:val="Normal (Web)"/>
    <w:basedOn w:val="Normal"/>
    <w:uiPriority w:val="99"/>
    <w:semiHidden/>
    <w:rsid w:val="009418F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9418FD"/>
    <w:rPr>
      <w:rFonts w:cs="Times New Roman"/>
    </w:rPr>
  </w:style>
  <w:style w:type="character" w:styleId="Hyperlink">
    <w:name w:val="Hyperlink"/>
    <w:basedOn w:val="DefaultParagraphFont"/>
    <w:uiPriority w:val="99"/>
    <w:semiHidden/>
    <w:rsid w:val="009418FD"/>
    <w:rPr>
      <w:rFonts w:cs="Times New Roman"/>
      <w:color w:val="0000FF"/>
      <w:u w:val="single"/>
    </w:rPr>
  </w:style>
  <w:style w:type="paragraph" w:styleId="BalloonText">
    <w:name w:val="Balloon Text"/>
    <w:basedOn w:val="Normal"/>
    <w:link w:val="BalloonTextChar"/>
    <w:uiPriority w:val="99"/>
    <w:semiHidden/>
    <w:rsid w:val="009418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18FD"/>
    <w:rPr>
      <w:rFonts w:ascii="Tahoma" w:hAnsi="Tahoma" w:cs="Tahoma"/>
      <w:sz w:val="16"/>
      <w:szCs w:val="16"/>
    </w:rPr>
  </w:style>
  <w:style w:type="paragraph" w:styleId="Header">
    <w:name w:val="header"/>
    <w:basedOn w:val="Normal"/>
    <w:link w:val="HeaderChar"/>
    <w:uiPriority w:val="99"/>
    <w:semiHidden/>
    <w:rsid w:val="006F3FBE"/>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6F3FBE"/>
    <w:rPr>
      <w:rFonts w:cs="Times New Roman"/>
    </w:rPr>
  </w:style>
  <w:style w:type="paragraph" w:styleId="Footer">
    <w:name w:val="footer"/>
    <w:basedOn w:val="Normal"/>
    <w:link w:val="FooterChar"/>
    <w:uiPriority w:val="99"/>
    <w:semiHidden/>
    <w:rsid w:val="006F3FBE"/>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6F3FBE"/>
    <w:rPr>
      <w:rFonts w:cs="Times New Roman"/>
    </w:rPr>
  </w:style>
</w:styles>
</file>

<file path=word/webSettings.xml><?xml version="1.0" encoding="utf-8"?>
<w:webSettings xmlns:r="http://schemas.openxmlformats.org/officeDocument/2006/relationships" xmlns:w="http://schemas.openxmlformats.org/wordprocessingml/2006/main">
  <w:divs>
    <w:div w:id="1807622206">
      <w:marLeft w:val="0"/>
      <w:marRight w:val="0"/>
      <w:marTop w:val="0"/>
      <w:marBottom w:val="0"/>
      <w:divBdr>
        <w:top w:val="none" w:sz="0" w:space="0" w:color="auto"/>
        <w:left w:val="none" w:sz="0" w:space="0" w:color="auto"/>
        <w:bottom w:val="none" w:sz="0" w:space="0" w:color="auto"/>
        <w:right w:val="none" w:sz="0" w:space="0" w:color="auto"/>
      </w:divBdr>
    </w:div>
    <w:div w:id="18076222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fourok.ru/site/go?href=http%3A%2F%2Fgeo.metodist.ru%2Findex.php%3Foption%3Dcom_content%26task%3Dview%26id%3D506%26Itemid%3D153" TargetMode="External"/><Relationship Id="rId3" Type="http://schemas.openxmlformats.org/officeDocument/2006/relationships/settings" Target="settings.xml"/><Relationship Id="rId7" Type="http://schemas.openxmlformats.org/officeDocument/2006/relationships/hyperlink" Target="http://infourok.ru/site/go?href=http%3A%2F%2Fgeo.metodist.ru%2Findex.php%3Foption%3Dcom_content%26task%3Dview%26id%3D506%26Itemid%3D15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infourok.ru/site/go?href=http%3A%2F%2Fgeo.metodist.ru%2Findex.php%3Foption%3Dcom_content%26task%3Dview%26id%3D387%26Itemid%3D153" TargetMode="External"/><Relationship Id="rId4" Type="http://schemas.openxmlformats.org/officeDocument/2006/relationships/webSettings" Target="webSettings.xml"/><Relationship Id="rId9" Type="http://schemas.openxmlformats.org/officeDocument/2006/relationships/hyperlink" Target="http://infourok.ru/site/go?href=http%3A%2F%2Fgeo.metodist.ru%2Findex.php%3Foption%3Dcom_content%26task%3Dview%26id%3D503%26Itemid%3D1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4</Pages>
  <Words>947</Words>
  <Characters>5400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Пользователь</cp:lastModifiedBy>
  <cp:revision>3</cp:revision>
  <dcterms:created xsi:type="dcterms:W3CDTF">2015-10-04T18:08:00Z</dcterms:created>
  <dcterms:modified xsi:type="dcterms:W3CDTF">2015-12-06T13:04:00Z</dcterms:modified>
</cp:coreProperties>
</file>