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A3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00A3">
        <w:rPr>
          <w:rFonts w:ascii="Times New Roman" w:hAnsi="Times New Roman" w:cs="Times New Roman"/>
          <w:sz w:val="32"/>
          <w:szCs w:val="32"/>
        </w:rPr>
        <w:t>Ф.И.О. ученика_______________________________________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</w:t>
      </w:r>
    </w:p>
    <w:p w:rsidR="006C00A3" w:rsidRPr="006C00A3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00A3" w:rsidRPr="006C00A3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00A3">
        <w:rPr>
          <w:rFonts w:ascii="Times New Roman" w:hAnsi="Times New Roman" w:cs="Times New Roman"/>
          <w:sz w:val="32"/>
          <w:szCs w:val="32"/>
        </w:rPr>
        <w:t>Тема урока__________________________________________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</w:t>
      </w:r>
    </w:p>
    <w:p w:rsidR="006C00A3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:rsidR="006C00A3" w:rsidRPr="006C00A3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C00A3" w:rsidTr="006C00A3">
        <w:tc>
          <w:tcPr>
            <w:tcW w:w="3190" w:type="dxa"/>
          </w:tcPr>
          <w:p w:rsidR="006C00A3" w:rsidRPr="006C00A3" w:rsidRDefault="006C00A3" w:rsidP="006C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b/>
                <w:sz w:val="28"/>
                <w:szCs w:val="32"/>
              </w:rPr>
              <w:t>Название художественно-изобразительного средства</w:t>
            </w:r>
          </w:p>
        </w:tc>
        <w:tc>
          <w:tcPr>
            <w:tcW w:w="3190" w:type="dxa"/>
          </w:tcPr>
          <w:p w:rsidR="006C00A3" w:rsidRDefault="006C00A3" w:rsidP="006C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6C00A3" w:rsidRDefault="006C00A3" w:rsidP="006C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6C00A3" w:rsidRPr="006C00A3" w:rsidRDefault="006C00A3" w:rsidP="006C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b/>
                <w:sz w:val="28"/>
                <w:szCs w:val="32"/>
              </w:rPr>
              <w:t>Объяснение</w:t>
            </w:r>
          </w:p>
        </w:tc>
        <w:tc>
          <w:tcPr>
            <w:tcW w:w="3191" w:type="dxa"/>
          </w:tcPr>
          <w:p w:rsidR="006C00A3" w:rsidRDefault="006C00A3" w:rsidP="006C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6C00A3" w:rsidRDefault="006C00A3" w:rsidP="006C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6C00A3" w:rsidRPr="006C00A3" w:rsidRDefault="006C00A3" w:rsidP="006C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b/>
                <w:sz w:val="28"/>
                <w:szCs w:val="32"/>
              </w:rPr>
              <w:t>Пример</w:t>
            </w:r>
          </w:p>
        </w:tc>
      </w:tr>
    </w:tbl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C00A3" w:rsidTr="006C00A3">
        <w:tc>
          <w:tcPr>
            <w:tcW w:w="3190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Эпитет</w:t>
            </w:r>
          </w:p>
        </w:tc>
        <w:tc>
          <w:tcPr>
            <w:tcW w:w="3190" w:type="dxa"/>
          </w:tcPr>
          <w:p w:rsidR="006C00A3" w:rsidRPr="006C00A3" w:rsidRDefault="006C00A3" w:rsidP="006C00A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>это образное определение, характеризующее свойство, качество, понятие, явление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>Какой?</w:t>
            </w:r>
          </w:p>
        </w:tc>
        <w:tc>
          <w:tcPr>
            <w:tcW w:w="3191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И </w:t>
            </w:r>
            <w:r w:rsidRPr="006C00A3">
              <w:rPr>
                <w:rFonts w:ascii="Times New Roman" w:hAnsi="Times New Roman" w:cs="Times New Roman"/>
                <w:sz w:val="28"/>
                <w:szCs w:val="32"/>
                <w:u w:val="single"/>
              </w:rPr>
              <w:t>следом печальным</w:t>
            </w: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 на почве бесплодной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Виднелся лишь </w:t>
            </w:r>
            <w:r w:rsidRPr="006C00A3">
              <w:rPr>
                <w:rFonts w:ascii="Times New Roman" w:hAnsi="Times New Roman" w:cs="Times New Roman"/>
                <w:sz w:val="28"/>
                <w:szCs w:val="32"/>
                <w:u w:val="single"/>
              </w:rPr>
              <w:t>пепел седой и холодный</w:t>
            </w: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(М.Ю.Лермонтов)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C00A3" w:rsidTr="006C00A3">
        <w:tc>
          <w:tcPr>
            <w:tcW w:w="3190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Метафора</w:t>
            </w:r>
          </w:p>
        </w:tc>
        <w:tc>
          <w:tcPr>
            <w:tcW w:w="3190" w:type="dxa"/>
          </w:tcPr>
          <w:p w:rsidR="00000000" w:rsidRDefault="00D97745" w:rsidP="006C00A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это переносное значение слова, </w:t>
            </w: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>основанное на сходстве</w:t>
            </w:r>
          </w:p>
          <w:p w:rsidR="006C00A3" w:rsidRPr="006C00A3" w:rsidRDefault="006C00A3" w:rsidP="006C00A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00000" w:rsidRPr="006C00A3" w:rsidRDefault="00D97745" w:rsidP="006C00A3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>На кого (чего)</w:t>
            </w:r>
            <w:r w:rsidR="006C00A3"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  <w:proofErr w:type="gramStart"/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>похож</w:t>
            </w:r>
            <w:proofErr w:type="gramEnd"/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>?</w:t>
            </w:r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91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Под </w:t>
            </w:r>
            <w:proofErr w:type="spellStart"/>
            <w:r w:rsidRPr="006C00A3">
              <w:rPr>
                <w:rFonts w:ascii="Times New Roman" w:hAnsi="Times New Roman" w:cs="Times New Roman"/>
                <w:sz w:val="28"/>
                <w:szCs w:val="32"/>
              </w:rPr>
              <w:t>голубыми</w:t>
            </w:r>
            <w:proofErr w:type="spellEnd"/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 небесами, великолепными </w:t>
            </w:r>
            <w:r w:rsidRPr="006C00A3">
              <w:rPr>
                <w:rFonts w:ascii="Times New Roman" w:hAnsi="Times New Roman" w:cs="Times New Roman"/>
                <w:sz w:val="28"/>
                <w:szCs w:val="32"/>
                <w:u w:val="single"/>
              </w:rPr>
              <w:t>коврами</w:t>
            </w: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, блестя на солнце, снег лежит...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(А.С.Пушкин)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C00A3" w:rsidTr="006C00A3">
        <w:tc>
          <w:tcPr>
            <w:tcW w:w="3190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Сравнение</w:t>
            </w:r>
          </w:p>
        </w:tc>
        <w:tc>
          <w:tcPr>
            <w:tcW w:w="3190" w:type="dxa"/>
          </w:tcPr>
          <w:p w:rsidR="00000000" w:rsidRPr="006C00A3" w:rsidRDefault="00D97745" w:rsidP="006C00A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>это сопоставление двух предметов, понятий или состояний, имеющих общий признак</w:t>
            </w:r>
          </w:p>
          <w:p w:rsidR="00000000" w:rsidRPr="006C00A3" w:rsidRDefault="00D97745" w:rsidP="006C00A3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>Как кто (что)?</w:t>
            </w:r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91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Луна, </w:t>
            </w:r>
            <w:r w:rsidRPr="006C00A3">
              <w:rPr>
                <w:rFonts w:ascii="Times New Roman" w:hAnsi="Times New Roman" w:cs="Times New Roman"/>
                <w:sz w:val="28"/>
                <w:szCs w:val="32"/>
                <w:u w:val="single"/>
              </w:rPr>
              <w:t>как бледное пятно</w:t>
            </w: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Сквозь тучи мрачные желтела…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>(А.С.Пушкин)</w:t>
            </w:r>
          </w:p>
        </w:tc>
      </w:tr>
      <w:tr w:rsidR="006C00A3" w:rsidTr="006C00A3">
        <w:tc>
          <w:tcPr>
            <w:tcW w:w="3190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Олицетворение</w:t>
            </w:r>
          </w:p>
        </w:tc>
        <w:tc>
          <w:tcPr>
            <w:tcW w:w="3190" w:type="dxa"/>
          </w:tcPr>
          <w:p w:rsidR="00000000" w:rsidRPr="006C00A3" w:rsidRDefault="00D97745" w:rsidP="006C00A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>это перенесение свойств человека на неодушевлённые предметы</w:t>
            </w:r>
          </w:p>
          <w:p w:rsidR="00000000" w:rsidRPr="006C00A3" w:rsidRDefault="00D97745" w:rsidP="006C00A3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Чем </w:t>
            </w:r>
            <w:proofErr w:type="gramStart"/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>похож</w:t>
            </w:r>
            <w:proofErr w:type="gramEnd"/>
            <w:r w:rsidRPr="006C00A3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на человека?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91" w:type="dxa"/>
          </w:tcPr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И ныне все дико и пусто кругом –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  <w:u w:val="single"/>
              </w:rPr>
              <w:t>Не шепчутся листья</w:t>
            </w: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 с гремучим ключом.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00A3">
              <w:rPr>
                <w:rFonts w:ascii="Times New Roman" w:hAnsi="Times New Roman" w:cs="Times New Roman"/>
                <w:sz w:val="28"/>
                <w:szCs w:val="32"/>
              </w:rPr>
              <w:t xml:space="preserve">(М.Ю.Лермонтов) </w:t>
            </w:r>
          </w:p>
          <w:p w:rsidR="006C00A3" w:rsidRPr="006C00A3" w:rsidRDefault="006C00A3" w:rsidP="006C00A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6C00A3" w:rsidRDefault="006C00A3" w:rsidP="006C00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8000"/>
          <w:sz w:val="32"/>
          <w:szCs w:val="32"/>
        </w:rPr>
      </w:pPr>
    </w:p>
    <w:p w:rsidR="006C00A3" w:rsidRPr="000B37C6" w:rsidRDefault="006C00A3" w:rsidP="006C00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B37C6">
        <w:rPr>
          <w:rFonts w:ascii="Times New Roman" w:hAnsi="Times New Roman" w:cs="Times New Roman"/>
          <w:b/>
          <w:bCs/>
          <w:color w:val="008000"/>
          <w:sz w:val="32"/>
          <w:szCs w:val="32"/>
        </w:rPr>
        <w:lastRenderedPageBreak/>
        <w:t>Метель</w:t>
      </w:r>
    </w:p>
    <w:p w:rsidR="006C00A3" w:rsidRPr="000B37C6" w:rsidRDefault="006C00A3" w:rsidP="006C00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0B37C6">
        <w:rPr>
          <w:rFonts w:ascii="Times New Roman" w:hAnsi="Times New Roman" w:cs="Times New Roman"/>
          <w:sz w:val="32"/>
          <w:szCs w:val="32"/>
        </w:rPr>
        <w:t xml:space="preserve">Ночью в полях, под </w:t>
      </w:r>
      <w:r w:rsidRPr="000B37C6">
        <w:rPr>
          <w:rFonts w:ascii="Times New Roman" w:hAnsi="Times New Roman" w:cs="Times New Roman"/>
          <w:sz w:val="32"/>
          <w:szCs w:val="32"/>
          <w:u w:val="single"/>
        </w:rPr>
        <w:t>напевы метели</w:t>
      </w:r>
      <w:r w:rsidRPr="000B37C6">
        <w:rPr>
          <w:rFonts w:ascii="Times New Roman" w:hAnsi="Times New Roman" w:cs="Times New Roman"/>
          <w:sz w:val="32"/>
          <w:szCs w:val="32"/>
        </w:rPr>
        <w:t>,</w:t>
      </w:r>
      <w:r w:rsidRPr="000B37C6">
        <w:rPr>
          <w:rFonts w:ascii="Times New Roman" w:hAnsi="Times New Roman" w:cs="Times New Roman"/>
          <w:sz w:val="32"/>
          <w:szCs w:val="32"/>
        </w:rPr>
        <w:br/>
      </w:r>
      <w:r w:rsidRPr="000B37C6">
        <w:rPr>
          <w:rFonts w:ascii="Times New Roman" w:hAnsi="Times New Roman" w:cs="Times New Roman"/>
          <w:sz w:val="32"/>
          <w:szCs w:val="32"/>
          <w:u w:val="single"/>
        </w:rPr>
        <w:t>Дремлют, качаясь, берёзки и ели...</w:t>
      </w:r>
      <w:r w:rsidRPr="000B37C6">
        <w:rPr>
          <w:rFonts w:ascii="Times New Roman" w:hAnsi="Times New Roman" w:cs="Times New Roman"/>
          <w:sz w:val="32"/>
          <w:szCs w:val="32"/>
        </w:rPr>
        <w:t xml:space="preserve"> </w:t>
      </w:r>
      <w:r w:rsidRPr="000B37C6">
        <w:rPr>
          <w:rFonts w:ascii="Times New Roman" w:hAnsi="Times New Roman" w:cs="Times New Roman"/>
          <w:sz w:val="32"/>
          <w:szCs w:val="32"/>
        </w:rPr>
        <w:br/>
        <w:t>Месяц меж тучек над полем сияет —</w:t>
      </w:r>
      <w:r w:rsidRPr="000B37C6">
        <w:rPr>
          <w:rFonts w:ascii="Times New Roman" w:hAnsi="Times New Roman" w:cs="Times New Roman"/>
          <w:sz w:val="32"/>
          <w:szCs w:val="32"/>
        </w:rPr>
        <w:br/>
      </w:r>
      <w:r w:rsidRPr="000B37C6">
        <w:rPr>
          <w:rFonts w:ascii="Times New Roman" w:hAnsi="Times New Roman" w:cs="Times New Roman"/>
          <w:sz w:val="32"/>
          <w:szCs w:val="32"/>
          <w:u w:val="single"/>
        </w:rPr>
        <w:t>Бледная тень набегает</w:t>
      </w:r>
      <w:r w:rsidRPr="000B37C6">
        <w:rPr>
          <w:rFonts w:ascii="Times New Roman" w:hAnsi="Times New Roman" w:cs="Times New Roman"/>
          <w:sz w:val="32"/>
          <w:szCs w:val="32"/>
        </w:rPr>
        <w:t xml:space="preserve"> и тает...</w:t>
      </w:r>
      <w:r w:rsidRPr="000B37C6">
        <w:rPr>
          <w:rFonts w:ascii="Times New Roman" w:hAnsi="Times New Roman" w:cs="Times New Roman"/>
          <w:sz w:val="32"/>
          <w:szCs w:val="32"/>
        </w:rPr>
        <w:br/>
        <w:t xml:space="preserve">Мнится мне ночью: меж </w:t>
      </w:r>
      <w:r w:rsidRPr="000B37C6">
        <w:rPr>
          <w:rFonts w:ascii="Times New Roman" w:hAnsi="Times New Roman" w:cs="Times New Roman"/>
          <w:sz w:val="32"/>
          <w:szCs w:val="32"/>
          <w:u w:val="single"/>
        </w:rPr>
        <w:t>белых берёз</w:t>
      </w:r>
      <w:proofErr w:type="gramStart"/>
      <w:r w:rsidRPr="000B37C6">
        <w:rPr>
          <w:rFonts w:ascii="Times New Roman" w:hAnsi="Times New Roman" w:cs="Times New Roman"/>
          <w:sz w:val="32"/>
          <w:szCs w:val="32"/>
        </w:rPr>
        <w:br/>
      </w:r>
      <w:r w:rsidRPr="000B37C6">
        <w:rPr>
          <w:rFonts w:ascii="Times New Roman" w:hAnsi="Times New Roman" w:cs="Times New Roman"/>
          <w:sz w:val="32"/>
          <w:szCs w:val="32"/>
          <w:u w:val="single"/>
        </w:rPr>
        <w:t>Б</w:t>
      </w:r>
      <w:proofErr w:type="gramEnd"/>
      <w:r w:rsidRPr="000B37C6">
        <w:rPr>
          <w:rFonts w:ascii="Times New Roman" w:hAnsi="Times New Roman" w:cs="Times New Roman"/>
          <w:sz w:val="32"/>
          <w:szCs w:val="32"/>
          <w:u w:val="single"/>
        </w:rPr>
        <w:t>родит</w:t>
      </w:r>
      <w:r w:rsidRPr="000B37C6">
        <w:rPr>
          <w:rFonts w:ascii="Times New Roman" w:hAnsi="Times New Roman" w:cs="Times New Roman"/>
          <w:sz w:val="32"/>
          <w:szCs w:val="32"/>
        </w:rPr>
        <w:t xml:space="preserve"> в </w:t>
      </w:r>
      <w:r w:rsidRPr="000B37C6">
        <w:rPr>
          <w:rFonts w:ascii="Times New Roman" w:hAnsi="Times New Roman" w:cs="Times New Roman"/>
          <w:sz w:val="32"/>
          <w:szCs w:val="32"/>
          <w:u w:val="single"/>
        </w:rPr>
        <w:t>туманном сиянье</w:t>
      </w:r>
      <w:r w:rsidRPr="000B37C6">
        <w:rPr>
          <w:rFonts w:ascii="Times New Roman" w:hAnsi="Times New Roman" w:cs="Times New Roman"/>
          <w:sz w:val="32"/>
          <w:szCs w:val="32"/>
        </w:rPr>
        <w:t xml:space="preserve"> </w:t>
      </w:r>
      <w:r w:rsidRPr="000B37C6">
        <w:rPr>
          <w:rFonts w:ascii="Times New Roman" w:hAnsi="Times New Roman" w:cs="Times New Roman"/>
          <w:sz w:val="32"/>
          <w:szCs w:val="32"/>
          <w:u w:val="single"/>
        </w:rPr>
        <w:t>Мороз</w:t>
      </w:r>
      <w:r w:rsidRPr="000B37C6">
        <w:rPr>
          <w:rFonts w:ascii="Times New Roman" w:hAnsi="Times New Roman" w:cs="Times New Roman"/>
          <w:sz w:val="32"/>
          <w:szCs w:val="32"/>
        </w:rPr>
        <w:t>.</w:t>
      </w:r>
    </w:p>
    <w:p w:rsidR="006C00A3" w:rsidRDefault="006C00A3" w:rsidP="006C00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Парная работа</w:t>
      </w:r>
    </w:p>
    <w:p w:rsidR="006328A4" w:rsidRDefault="006C00A3" w:rsidP="006C00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 Найти эпитеты, метафоры, олицетворения</w:t>
      </w:r>
    </w:p>
    <w:p w:rsidR="006C00A3" w:rsidRPr="000B37C6" w:rsidRDefault="006328A4" w:rsidP="006C00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(можно подчеркивать, выписывать рядом, можно даже рисовать)</w:t>
      </w:r>
      <w:r w:rsidR="006C00A3" w:rsidRPr="006C00A3">
        <w:rPr>
          <w:rFonts w:ascii="Times New Roman" w:hAnsi="Times New Roman" w:cs="Times New Roman"/>
          <w:b/>
          <w:sz w:val="32"/>
          <w:szCs w:val="32"/>
        </w:rPr>
        <w:br/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Ночью в избе, под напевы метели,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Тихо разносится скрип колыбели...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Месяца свет в темноте серебрится —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В мёрзлые стёкла по лавкам струится.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Мнится мне ночью: меж сучьев берёз</w:t>
      </w:r>
      <w:proofErr w:type="gramStart"/>
      <w:r w:rsidR="006C00A3" w:rsidRPr="000B37C6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="006C00A3" w:rsidRPr="000B37C6">
        <w:rPr>
          <w:rFonts w:ascii="Times New Roman" w:hAnsi="Times New Roman" w:cs="Times New Roman"/>
          <w:sz w:val="32"/>
          <w:szCs w:val="32"/>
        </w:rPr>
        <w:t>мотрит в безмолвные избы Мороз.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Мертвое поле, дорога степная!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Вьюга тебя заметает ночная,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Спят твои сёла под песни метели,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Дремлют в снегу одинокие ели...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Мнится мне ночью: не степи кругом —</w:t>
      </w:r>
      <w:r w:rsidR="006C00A3" w:rsidRPr="000B37C6">
        <w:rPr>
          <w:rFonts w:ascii="Times New Roman" w:hAnsi="Times New Roman" w:cs="Times New Roman"/>
          <w:sz w:val="32"/>
          <w:szCs w:val="32"/>
        </w:rPr>
        <w:br/>
        <w:t>Бродит Мороз на погосте глухом...</w:t>
      </w:r>
    </w:p>
    <w:p w:rsidR="006C00A3" w:rsidRPr="000B37C6" w:rsidRDefault="006C00A3" w:rsidP="006C00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</w:p>
    <w:p w:rsidR="006328A4" w:rsidRDefault="006328A4" w:rsidP="006328A4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lastRenderedPageBreak/>
        <w:t>Словарная работа</w:t>
      </w:r>
    </w:p>
    <w:p w:rsidR="006C00A3" w:rsidRPr="000B37C6" w:rsidRDefault="006C00A3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Значение слов приводится по словарю В.И.Даля «Толковый словарь живого великорусского языка» в 4 томах</w:t>
      </w:r>
    </w:p>
    <w:p w:rsidR="006328A4" w:rsidRDefault="006C00A3" w:rsidP="006C00A3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 w:rsidRPr="006328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4C2"/>
        </w:rPr>
        <w:t>ИЗБА</w:t>
      </w:r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 ж. (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истопка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истобка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истба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изба), избенка, избеночка, избушка, </w:t>
      </w:r>
      <w:proofErr w:type="gram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-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ш</w:t>
      </w:r>
      <w:proofErr w:type="gram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ечка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, -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шенка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, -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шоночка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изобка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избочка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 умалит. избишка презрительно,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избина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избища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увелич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. крестьянский дом, хата; </w:t>
      </w:r>
    </w:p>
    <w:p w:rsidR="006328A4" w:rsidRPr="000B37C6" w:rsidRDefault="006328A4" w:rsidP="006C00A3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>
        <w:rPr>
          <w:noProof/>
        </w:rPr>
        <w:drawing>
          <wp:inline distT="0" distB="0" distL="0" distR="0">
            <wp:extent cx="2106930" cy="1305350"/>
            <wp:effectExtent l="19050" t="0" r="7620" b="0"/>
            <wp:docPr id="4" name="Рисунок 4" descr="Поделки -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- Подел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A3" w:rsidRDefault="006C00A3" w:rsidP="006C00A3">
      <w:pPr>
        <w:shd w:val="clear" w:color="auto" w:fill="FFFFFF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proofErr w:type="gramStart"/>
      <w:r w:rsidRPr="006328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4C2"/>
        </w:rPr>
        <w:t>Колыбель</w:t>
      </w:r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колыбелька ж. зыбка, люлька, качалка,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баюкалка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колыска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; она делается различно: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пяльца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 обшитые холстом и привешенные за углы на веревочках; кузовок на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очепе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, с подножкою для качанья; кроватка на круглых полозках и пр.</w:t>
      </w:r>
      <w:r w:rsidRPr="000B37C6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 </w:t>
      </w:r>
      <w:proofErr w:type="gramEnd"/>
    </w:p>
    <w:p w:rsidR="006328A4" w:rsidRPr="000B37C6" w:rsidRDefault="006328A4" w:rsidP="006C00A3">
      <w:pPr>
        <w:shd w:val="clear" w:color="auto" w:fill="FFFFFF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>
        <w:rPr>
          <w:noProof/>
        </w:rPr>
        <w:drawing>
          <wp:inline distT="0" distB="0" distL="0" distR="0">
            <wp:extent cx="2424545" cy="1813560"/>
            <wp:effectExtent l="19050" t="0" r="0" b="0"/>
            <wp:docPr id="7" name="Рисунок 7" descr="Обсуждения Прекрасная МАКОШЬ Группы Мо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суждения Прекрасная МАКОШЬ Группы Мой Ми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A3" w:rsidRDefault="006C00A3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 w:rsidRPr="006328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4C2"/>
        </w:rPr>
        <w:t xml:space="preserve">ПОГОСТ </w:t>
      </w:r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м. всякое кладбище, </w:t>
      </w:r>
      <w:proofErr w:type="spell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божья-нива</w:t>
      </w:r>
      <w:proofErr w:type="spell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; церковный двор или </w:t>
      </w:r>
      <w:proofErr w:type="gramStart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>место</w:t>
      </w:r>
      <w:proofErr w:type="gramEnd"/>
      <w:r w:rsidRPr="000B37C6"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  <w:t xml:space="preserve"> огороженное при церкви.</w:t>
      </w:r>
    </w:p>
    <w:p w:rsidR="006328A4" w:rsidRPr="000B37C6" w:rsidRDefault="006328A4" w:rsidP="006C00A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4C2"/>
        </w:rPr>
      </w:pPr>
      <w:r>
        <w:rPr>
          <w:noProof/>
        </w:rPr>
        <w:drawing>
          <wp:inline distT="0" distB="0" distL="0" distR="0">
            <wp:extent cx="2426970" cy="1608734"/>
            <wp:effectExtent l="19050" t="0" r="0" b="0"/>
            <wp:docPr id="13" name="Рисунок 13" descr="Сельское кладбище в лунную ночь.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льское кладбище в лунную ночь. 18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60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A4" w:rsidRDefault="006328A4" w:rsidP="006C00A3">
      <w:pPr>
        <w:shd w:val="clear" w:color="auto" w:fill="FFFFFF"/>
        <w:spacing w:before="100" w:beforeAutospacing="1" w:after="24" w:line="360" w:lineRule="atLeast"/>
        <w:ind w:left="360"/>
        <w:rPr>
          <w:rFonts w:ascii="Times New Roman" w:hAnsi="Times New Roman" w:cs="Times New Roman"/>
          <w:sz w:val="32"/>
          <w:szCs w:val="32"/>
        </w:rPr>
      </w:pPr>
    </w:p>
    <w:p w:rsidR="006328A4" w:rsidRDefault="006328A4" w:rsidP="006C00A3">
      <w:pPr>
        <w:shd w:val="clear" w:color="auto" w:fill="FFFFFF"/>
        <w:spacing w:before="100" w:beforeAutospacing="1" w:after="24" w:line="360" w:lineRule="atLeast"/>
        <w:ind w:left="360"/>
        <w:rPr>
          <w:rFonts w:ascii="Times New Roman" w:hAnsi="Times New Roman" w:cs="Times New Roman"/>
          <w:sz w:val="32"/>
          <w:szCs w:val="32"/>
        </w:rPr>
      </w:pPr>
    </w:p>
    <w:p w:rsidR="006328A4" w:rsidRPr="006328A4" w:rsidRDefault="006328A4" w:rsidP="006328A4">
      <w:pPr>
        <w:shd w:val="clear" w:color="auto" w:fill="FFFFFF"/>
        <w:spacing w:before="100" w:beforeAutospacing="1" w:after="24" w:line="360" w:lineRule="atLeast"/>
        <w:ind w:left="360"/>
        <w:jc w:val="center"/>
        <w:rPr>
          <w:rFonts w:ascii="Times New Roman" w:hAnsi="Times New Roman" w:cs="Times New Roman"/>
          <w:b/>
          <w:color w:val="252525"/>
          <w:sz w:val="32"/>
          <w:szCs w:val="32"/>
        </w:rPr>
      </w:pPr>
      <w:proofErr w:type="spellStart"/>
      <w:r w:rsidRPr="006328A4">
        <w:rPr>
          <w:rFonts w:ascii="Times New Roman" w:hAnsi="Times New Roman" w:cs="Times New Roman"/>
          <w:b/>
          <w:color w:val="252525"/>
          <w:sz w:val="32"/>
          <w:szCs w:val="32"/>
        </w:rPr>
        <w:lastRenderedPageBreak/>
        <w:t>Синквейн</w:t>
      </w:r>
      <w:proofErr w:type="spellEnd"/>
    </w:p>
    <w:p w:rsidR="006C00A3" w:rsidRPr="000B37C6" w:rsidRDefault="006C00A3" w:rsidP="006C00A3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0B37C6">
        <w:rPr>
          <w:rFonts w:ascii="Times New Roman" w:hAnsi="Times New Roman" w:cs="Times New Roman"/>
          <w:color w:val="252525"/>
          <w:sz w:val="32"/>
          <w:szCs w:val="32"/>
        </w:rPr>
        <w:t>Первая строка — </w:t>
      </w:r>
      <w:r w:rsidRPr="000B37C6">
        <w:rPr>
          <w:rFonts w:ascii="Times New Roman" w:hAnsi="Times New Roman" w:cs="Times New Roman"/>
          <w:i/>
          <w:iCs/>
          <w:color w:val="252525"/>
          <w:sz w:val="32"/>
          <w:szCs w:val="32"/>
        </w:rPr>
        <w:t xml:space="preserve">тема </w:t>
      </w:r>
      <w:proofErr w:type="spellStart"/>
      <w:r w:rsidRPr="000B37C6">
        <w:rPr>
          <w:rFonts w:ascii="Times New Roman" w:hAnsi="Times New Roman" w:cs="Times New Roman"/>
          <w:i/>
          <w:iCs/>
          <w:color w:val="252525"/>
          <w:sz w:val="32"/>
          <w:szCs w:val="32"/>
        </w:rPr>
        <w:t>синквейна</w:t>
      </w:r>
      <w:proofErr w:type="spellEnd"/>
      <w:r w:rsidRPr="000B37C6">
        <w:rPr>
          <w:rFonts w:ascii="Times New Roman" w:hAnsi="Times New Roman" w:cs="Times New Roman"/>
          <w:color w:val="252525"/>
          <w:sz w:val="32"/>
          <w:szCs w:val="32"/>
        </w:rPr>
        <w:t>, заключает в себе одно слово (обычно </w:t>
      </w:r>
      <w:hyperlink r:id="rId8" w:tooltip="Имя существительное" w:history="1">
        <w:r w:rsidRPr="000B37C6">
          <w:rPr>
            <w:rFonts w:ascii="Times New Roman" w:hAnsi="Times New Roman" w:cs="Times New Roman"/>
            <w:color w:val="0B0080"/>
            <w:sz w:val="32"/>
            <w:szCs w:val="32"/>
          </w:rPr>
          <w:t>существительное</w:t>
        </w:r>
      </w:hyperlink>
      <w:r w:rsidRPr="000B37C6">
        <w:rPr>
          <w:rFonts w:ascii="Times New Roman" w:hAnsi="Times New Roman" w:cs="Times New Roman"/>
          <w:color w:val="252525"/>
          <w:sz w:val="32"/>
          <w:szCs w:val="32"/>
        </w:rPr>
        <w:t> или </w:t>
      </w:r>
      <w:hyperlink r:id="rId9" w:tooltip="Местоимение" w:history="1">
        <w:r w:rsidRPr="000B37C6">
          <w:rPr>
            <w:rFonts w:ascii="Times New Roman" w:hAnsi="Times New Roman" w:cs="Times New Roman"/>
            <w:color w:val="0B0080"/>
            <w:sz w:val="32"/>
            <w:szCs w:val="32"/>
          </w:rPr>
          <w:t>местоимение</w:t>
        </w:r>
      </w:hyperlink>
      <w:r w:rsidRPr="000B37C6">
        <w:rPr>
          <w:rFonts w:ascii="Times New Roman" w:hAnsi="Times New Roman" w:cs="Times New Roman"/>
          <w:color w:val="252525"/>
          <w:sz w:val="32"/>
          <w:szCs w:val="32"/>
        </w:rPr>
        <w:t>), которое обозначает объект или предмет, о котором пойдет речь.</w:t>
      </w:r>
    </w:p>
    <w:p w:rsidR="006C00A3" w:rsidRPr="000B37C6" w:rsidRDefault="006C00A3" w:rsidP="006C00A3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0B37C6">
        <w:rPr>
          <w:rFonts w:ascii="Times New Roman" w:hAnsi="Times New Roman" w:cs="Times New Roman"/>
          <w:color w:val="252525"/>
          <w:sz w:val="32"/>
          <w:szCs w:val="32"/>
        </w:rPr>
        <w:t>Вторая строка — два слова (чаще всего </w:t>
      </w:r>
      <w:hyperlink r:id="rId10" w:tooltip="Имя прилагательное" w:history="1">
        <w:r w:rsidRPr="000B37C6">
          <w:rPr>
            <w:rFonts w:ascii="Times New Roman" w:hAnsi="Times New Roman" w:cs="Times New Roman"/>
            <w:color w:val="0B0080"/>
            <w:sz w:val="32"/>
            <w:szCs w:val="32"/>
          </w:rPr>
          <w:t>прилагательные</w:t>
        </w:r>
      </w:hyperlink>
      <w:r w:rsidRPr="000B37C6">
        <w:rPr>
          <w:rFonts w:ascii="Times New Roman" w:hAnsi="Times New Roman" w:cs="Times New Roman"/>
          <w:color w:val="252525"/>
          <w:sz w:val="32"/>
          <w:szCs w:val="32"/>
        </w:rPr>
        <w:t> или </w:t>
      </w:r>
      <w:hyperlink r:id="rId11" w:tooltip="Причастие (лингвистика)" w:history="1">
        <w:r w:rsidRPr="000B37C6">
          <w:rPr>
            <w:rFonts w:ascii="Times New Roman" w:hAnsi="Times New Roman" w:cs="Times New Roman"/>
            <w:color w:val="0B0080"/>
            <w:sz w:val="32"/>
            <w:szCs w:val="32"/>
          </w:rPr>
          <w:t>причастия</w:t>
        </w:r>
      </w:hyperlink>
      <w:r w:rsidRPr="000B37C6">
        <w:rPr>
          <w:rFonts w:ascii="Times New Roman" w:hAnsi="Times New Roman" w:cs="Times New Roman"/>
          <w:color w:val="252525"/>
          <w:sz w:val="32"/>
          <w:szCs w:val="32"/>
        </w:rPr>
        <w:t>), они дают </w:t>
      </w:r>
      <w:r w:rsidRPr="000B37C6">
        <w:rPr>
          <w:rFonts w:ascii="Times New Roman" w:hAnsi="Times New Roman" w:cs="Times New Roman"/>
          <w:i/>
          <w:iCs/>
          <w:color w:val="252525"/>
          <w:sz w:val="32"/>
          <w:szCs w:val="32"/>
        </w:rPr>
        <w:t>описание признаков и свойств</w:t>
      </w:r>
      <w:r w:rsidRPr="000B37C6">
        <w:rPr>
          <w:rFonts w:ascii="Times New Roman" w:hAnsi="Times New Roman" w:cs="Times New Roman"/>
          <w:color w:val="252525"/>
          <w:sz w:val="32"/>
          <w:szCs w:val="32"/>
        </w:rPr>
        <w:t xml:space="preserve"> выбранного в </w:t>
      </w:r>
      <w:proofErr w:type="spellStart"/>
      <w:r w:rsidRPr="000B37C6">
        <w:rPr>
          <w:rFonts w:ascii="Times New Roman" w:hAnsi="Times New Roman" w:cs="Times New Roman"/>
          <w:color w:val="252525"/>
          <w:sz w:val="32"/>
          <w:szCs w:val="32"/>
        </w:rPr>
        <w:t>синквейне</w:t>
      </w:r>
      <w:proofErr w:type="spellEnd"/>
      <w:r w:rsidRPr="000B37C6">
        <w:rPr>
          <w:rFonts w:ascii="Times New Roman" w:hAnsi="Times New Roman" w:cs="Times New Roman"/>
          <w:color w:val="252525"/>
          <w:sz w:val="32"/>
          <w:szCs w:val="32"/>
        </w:rPr>
        <w:t xml:space="preserve"> предмета или объекта.</w:t>
      </w:r>
    </w:p>
    <w:p w:rsidR="006C00A3" w:rsidRPr="000B37C6" w:rsidRDefault="006C00A3" w:rsidP="006C00A3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0B37C6">
        <w:rPr>
          <w:rFonts w:ascii="Times New Roman" w:hAnsi="Times New Roman" w:cs="Times New Roman"/>
          <w:color w:val="252525"/>
          <w:sz w:val="32"/>
          <w:szCs w:val="32"/>
        </w:rPr>
        <w:t>Третья строка — образована тремя </w:t>
      </w:r>
      <w:hyperlink r:id="rId12" w:tooltip="Глагол" w:history="1">
        <w:r w:rsidRPr="000B37C6">
          <w:rPr>
            <w:rFonts w:ascii="Times New Roman" w:hAnsi="Times New Roman" w:cs="Times New Roman"/>
            <w:color w:val="0B0080"/>
            <w:sz w:val="32"/>
            <w:szCs w:val="32"/>
          </w:rPr>
          <w:t>глаголами</w:t>
        </w:r>
      </w:hyperlink>
      <w:r w:rsidRPr="000B37C6">
        <w:rPr>
          <w:rFonts w:ascii="Times New Roman" w:hAnsi="Times New Roman" w:cs="Times New Roman"/>
          <w:color w:val="252525"/>
          <w:sz w:val="32"/>
          <w:szCs w:val="32"/>
        </w:rPr>
        <w:t> или </w:t>
      </w:r>
      <w:hyperlink r:id="rId13" w:tooltip="Деепричастие" w:history="1">
        <w:r w:rsidRPr="000B37C6">
          <w:rPr>
            <w:rFonts w:ascii="Times New Roman" w:hAnsi="Times New Roman" w:cs="Times New Roman"/>
            <w:color w:val="0B0080"/>
            <w:sz w:val="32"/>
            <w:szCs w:val="32"/>
          </w:rPr>
          <w:t>деепричастиями</w:t>
        </w:r>
      </w:hyperlink>
      <w:r w:rsidRPr="000B37C6">
        <w:rPr>
          <w:rFonts w:ascii="Times New Roman" w:hAnsi="Times New Roman" w:cs="Times New Roman"/>
          <w:color w:val="252525"/>
          <w:sz w:val="32"/>
          <w:szCs w:val="32"/>
        </w:rPr>
        <w:t>, описывающими </w:t>
      </w:r>
      <w:r w:rsidRPr="000B37C6">
        <w:rPr>
          <w:rFonts w:ascii="Times New Roman" w:hAnsi="Times New Roman" w:cs="Times New Roman"/>
          <w:i/>
          <w:iCs/>
          <w:color w:val="252525"/>
          <w:sz w:val="32"/>
          <w:szCs w:val="32"/>
        </w:rPr>
        <w:t>характерные действия</w:t>
      </w:r>
      <w:r w:rsidRPr="000B37C6">
        <w:rPr>
          <w:rFonts w:ascii="Times New Roman" w:hAnsi="Times New Roman" w:cs="Times New Roman"/>
          <w:color w:val="252525"/>
          <w:sz w:val="32"/>
          <w:szCs w:val="32"/>
        </w:rPr>
        <w:t> объекта.</w:t>
      </w:r>
    </w:p>
    <w:p w:rsidR="006C00A3" w:rsidRPr="000B37C6" w:rsidRDefault="006C00A3" w:rsidP="006C00A3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0B37C6">
        <w:rPr>
          <w:rFonts w:ascii="Times New Roman" w:hAnsi="Times New Roman" w:cs="Times New Roman"/>
          <w:color w:val="252525"/>
          <w:sz w:val="32"/>
          <w:szCs w:val="32"/>
        </w:rPr>
        <w:t>Четвертая строка — фраза из четырёх слов, выражающая </w:t>
      </w:r>
      <w:r w:rsidRPr="000B37C6">
        <w:rPr>
          <w:rFonts w:ascii="Times New Roman" w:hAnsi="Times New Roman" w:cs="Times New Roman"/>
          <w:i/>
          <w:iCs/>
          <w:color w:val="252525"/>
          <w:sz w:val="32"/>
          <w:szCs w:val="32"/>
        </w:rPr>
        <w:t>личное отношение</w:t>
      </w:r>
      <w:r w:rsidRPr="000B37C6">
        <w:rPr>
          <w:rFonts w:ascii="Times New Roman" w:hAnsi="Times New Roman" w:cs="Times New Roman"/>
          <w:color w:val="252525"/>
          <w:sz w:val="32"/>
          <w:szCs w:val="32"/>
        </w:rPr>
        <w:t xml:space="preserve"> автора </w:t>
      </w:r>
      <w:proofErr w:type="spellStart"/>
      <w:r w:rsidRPr="000B37C6">
        <w:rPr>
          <w:rFonts w:ascii="Times New Roman" w:hAnsi="Times New Roman" w:cs="Times New Roman"/>
          <w:color w:val="252525"/>
          <w:sz w:val="32"/>
          <w:szCs w:val="32"/>
        </w:rPr>
        <w:t>синквейна</w:t>
      </w:r>
      <w:proofErr w:type="spellEnd"/>
      <w:r w:rsidRPr="000B37C6">
        <w:rPr>
          <w:rFonts w:ascii="Times New Roman" w:hAnsi="Times New Roman" w:cs="Times New Roman"/>
          <w:color w:val="252525"/>
          <w:sz w:val="32"/>
          <w:szCs w:val="32"/>
        </w:rPr>
        <w:t xml:space="preserve"> к описываемому предмету или объекту.</w:t>
      </w:r>
    </w:p>
    <w:p w:rsidR="006328A4" w:rsidRPr="006328A4" w:rsidRDefault="006C00A3" w:rsidP="006328A4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color w:val="252525"/>
          <w:sz w:val="32"/>
          <w:szCs w:val="32"/>
        </w:rPr>
      </w:pPr>
      <w:r w:rsidRPr="000B37C6">
        <w:rPr>
          <w:rFonts w:ascii="Times New Roman" w:hAnsi="Times New Roman" w:cs="Times New Roman"/>
          <w:color w:val="252525"/>
          <w:sz w:val="32"/>
          <w:szCs w:val="32"/>
        </w:rPr>
        <w:t>Пятая строка — одно </w:t>
      </w:r>
      <w:r w:rsidRPr="000B37C6">
        <w:rPr>
          <w:rFonts w:ascii="Times New Roman" w:hAnsi="Times New Roman" w:cs="Times New Roman"/>
          <w:i/>
          <w:iCs/>
          <w:color w:val="252525"/>
          <w:sz w:val="32"/>
          <w:szCs w:val="32"/>
        </w:rPr>
        <w:t>слово-</w:t>
      </w:r>
      <w:hyperlink r:id="rId14" w:tooltip="Резюме" w:history="1">
        <w:r w:rsidRPr="000B37C6">
          <w:rPr>
            <w:rFonts w:ascii="Times New Roman" w:hAnsi="Times New Roman" w:cs="Times New Roman"/>
            <w:i/>
            <w:iCs/>
            <w:color w:val="0B0080"/>
            <w:sz w:val="32"/>
            <w:szCs w:val="32"/>
          </w:rPr>
          <w:t>резюме</w:t>
        </w:r>
      </w:hyperlink>
      <w:r w:rsidRPr="000B37C6">
        <w:rPr>
          <w:rFonts w:ascii="Times New Roman" w:hAnsi="Times New Roman" w:cs="Times New Roman"/>
          <w:color w:val="252525"/>
          <w:sz w:val="32"/>
          <w:szCs w:val="32"/>
        </w:rPr>
        <w:t>, характеризующее </w:t>
      </w:r>
      <w:r w:rsidRPr="000B37C6">
        <w:rPr>
          <w:rFonts w:ascii="Times New Roman" w:hAnsi="Times New Roman" w:cs="Times New Roman"/>
          <w:i/>
          <w:iCs/>
          <w:color w:val="252525"/>
          <w:sz w:val="32"/>
          <w:szCs w:val="32"/>
        </w:rPr>
        <w:t>суть</w:t>
      </w:r>
      <w:r w:rsidRPr="000B37C6">
        <w:rPr>
          <w:rFonts w:ascii="Times New Roman" w:hAnsi="Times New Roman" w:cs="Times New Roman"/>
          <w:color w:val="252525"/>
          <w:sz w:val="32"/>
          <w:szCs w:val="32"/>
        </w:rPr>
        <w:t> предмета или объекта.</w:t>
      </w:r>
    </w:p>
    <w:p w:rsidR="006C00A3" w:rsidRDefault="006C00A3" w:rsidP="006328A4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</w:p>
    <w:p w:rsidR="00557139" w:rsidRP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  <w:sectPr w:rsidR="00557139" w:rsidRPr="00557139" w:rsidSect="006C00A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57139">
        <w:rPr>
          <w:rFonts w:ascii="Times New Roman" w:hAnsi="Times New Roman" w:cs="Times New Roman"/>
          <w:b/>
          <w:sz w:val="32"/>
          <w:szCs w:val="32"/>
        </w:rPr>
        <w:t>Примеры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328A4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Зима</w:t>
      </w:r>
      <w:r w:rsidR="006328A4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328A4">
        <w:rPr>
          <w:rFonts w:ascii="Times New Roman" w:hAnsi="Times New Roman" w:cs="Times New Roman"/>
          <w:color w:val="1F497D" w:themeColor="text2"/>
          <w:sz w:val="32"/>
          <w:szCs w:val="32"/>
        </w:rPr>
        <w:t>Белая, снежная</w:t>
      </w:r>
      <w:r w:rsidR="006328A4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328A4">
        <w:rPr>
          <w:rFonts w:ascii="Times New Roman" w:hAnsi="Times New Roman" w:cs="Times New Roman"/>
          <w:color w:val="1F497D" w:themeColor="text2"/>
          <w:sz w:val="32"/>
          <w:szCs w:val="32"/>
        </w:rPr>
        <w:t>Морозит, заметает, сверкает</w:t>
      </w:r>
      <w:r w:rsidR="006328A4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328A4">
        <w:rPr>
          <w:rFonts w:ascii="Times New Roman" w:hAnsi="Times New Roman" w:cs="Times New Roman"/>
          <w:color w:val="1F497D" w:themeColor="text2"/>
          <w:sz w:val="32"/>
          <w:szCs w:val="32"/>
        </w:rPr>
        <w:t>Она словно жемчуг прекрасна</w:t>
      </w:r>
      <w:r w:rsidR="006328A4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6328A4">
        <w:rPr>
          <w:rFonts w:ascii="Times New Roman" w:hAnsi="Times New Roman" w:cs="Times New Roman"/>
          <w:color w:val="1F497D" w:themeColor="text2"/>
          <w:sz w:val="32"/>
          <w:szCs w:val="32"/>
        </w:rPr>
        <w:t>Сказка</w:t>
      </w:r>
      <w:r w:rsidR="006328A4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  <w:r w:rsidRPr="006328A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6328A4">
        <w:rPr>
          <w:rFonts w:ascii="Times New Roman" w:hAnsi="Times New Roman" w:cs="Times New Roman"/>
          <w:color w:val="8064A2" w:themeColor="accent4"/>
          <w:sz w:val="32"/>
          <w:szCs w:val="32"/>
        </w:rPr>
        <w:lastRenderedPageBreak/>
        <w:t>Зима</w:t>
      </w:r>
      <w:r w:rsidR="006328A4">
        <w:rPr>
          <w:rFonts w:ascii="Times New Roman" w:hAnsi="Times New Roman" w:cs="Times New Roman"/>
          <w:color w:val="8064A2" w:themeColor="accent4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6328A4">
        <w:rPr>
          <w:rFonts w:ascii="Times New Roman" w:hAnsi="Times New Roman" w:cs="Times New Roman"/>
          <w:color w:val="8064A2" w:themeColor="accent4"/>
          <w:sz w:val="32"/>
          <w:szCs w:val="32"/>
        </w:rPr>
        <w:t>Белоснежная, холодная</w:t>
      </w:r>
      <w:r w:rsidR="006328A4">
        <w:rPr>
          <w:rFonts w:ascii="Times New Roman" w:hAnsi="Times New Roman" w:cs="Times New Roman"/>
          <w:color w:val="8064A2" w:themeColor="accent4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6328A4">
        <w:rPr>
          <w:rFonts w:ascii="Times New Roman" w:hAnsi="Times New Roman" w:cs="Times New Roman"/>
          <w:color w:val="8064A2" w:themeColor="accent4"/>
          <w:sz w:val="32"/>
          <w:szCs w:val="32"/>
        </w:rPr>
        <w:t>Кружит, морозит, сверкает</w:t>
      </w:r>
      <w:r w:rsidR="006328A4">
        <w:rPr>
          <w:rFonts w:ascii="Times New Roman" w:hAnsi="Times New Roman" w:cs="Times New Roman"/>
          <w:color w:val="8064A2" w:themeColor="accent4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6328A4">
        <w:rPr>
          <w:rFonts w:ascii="Times New Roman" w:hAnsi="Times New Roman" w:cs="Times New Roman"/>
          <w:color w:val="8064A2" w:themeColor="accent4"/>
          <w:sz w:val="32"/>
          <w:szCs w:val="32"/>
        </w:rPr>
        <w:t>Словно невеста в белом платье</w:t>
      </w:r>
      <w:r w:rsidR="006328A4">
        <w:rPr>
          <w:rFonts w:ascii="Times New Roman" w:hAnsi="Times New Roman" w:cs="Times New Roman"/>
          <w:color w:val="8064A2" w:themeColor="accent4"/>
          <w:sz w:val="32"/>
          <w:szCs w:val="32"/>
        </w:rPr>
        <w:t>.</w:t>
      </w:r>
    </w:p>
    <w:p w:rsidR="006C00A3" w:rsidRPr="006328A4" w:rsidRDefault="006C00A3" w:rsidP="006C00A3">
      <w:pPr>
        <w:pStyle w:val="a3"/>
        <w:numPr>
          <w:ilvl w:val="0"/>
          <w:numId w:val="3"/>
        </w:numPr>
        <w:tabs>
          <w:tab w:val="left" w:pos="3984"/>
        </w:tabs>
        <w:rPr>
          <w:rFonts w:ascii="Times New Roman" w:hAnsi="Times New Roman" w:cs="Times New Roman"/>
          <w:color w:val="8064A2" w:themeColor="accent4"/>
          <w:sz w:val="32"/>
          <w:szCs w:val="32"/>
        </w:rPr>
      </w:pPr>
      <w:r w:rsidRPr="006328A4">
        <w:rPr>
          <w:rFonts w:ascii="Times New Roman" w:hAnsi="Times New Roman" w:cs="Times New Roman"/>
          <w:color w:val="8064A2" w:themeColor="accent4"/>
          <w:sz w:val="32"/>
          <w:szCs w:val="32"/>
        </w:rPr>
        <w:t>Чудо</w:t>
      </w:r>
      <w:r w:rsidR="006328A4">
        <w:rPr>
          <w:rFonts w:ascii="Times New Roman" w:hAnsi="Times New Roman" w:cs="Times New Roman"/>
          <w:color w:val="8064A2" w:themeColor="accent4"/>
          <w:sz w:val="32"/>
          <w:szCs w:val="32"/>
        </w:rPr>
        <w:t>.</w:t>
      </w:r>
    </w:p>
    <w:p w:rsidR="006C00A3" w:rsidRPr="000B37C6" w:rsidRDefault="006C00A3" w:rsidP="006C00A3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  <w:sectPr w:rsidR="006C00A3" w:rsidRPr="000B37C6" w:rsidSect="000010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00A3" w:rsidRPr="000B37C6" w:rsidRDefault="006C00A3" w:rsidP="006C00A3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</w:p>
    <w:p w:rsidR="006C00A3" w:rsidRDefault="006C00A3" w:rsidP="006C00A3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Оценивание</w:t>
      </w:r>
    </w:p>
    <w:p w:rsidR="00557139" w:rsidRDefault="00557139" w:rsidP="00557139">
      <w:pPr>
        <w:tabs>
          <w:tab w:val="left" w:pos="39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tbl>
      <w:tblPr>
        <w:tblStyle w:val="a6"/>
        <w:tblW w:w="0" w:type="auto"/>
        <w:tblLook w:val="04A0"/>
      </w:tblPr>
      <w:tblGrid>
        <w:gridCol w:w="3662"/>
        <w:gridCol w:w="3663"/>
        <w:gridCol w:w="3663"/>
      </w:tblGrid>
      <w:tr w:rsidR="00557139" w:rsidTr="00557139">
        <w:tc>
          <w:tcPr>
            <w:tcW w:w="3662" w:type="dxa"/>
          </w:tcPr>
          <w:p w:rsidR="00557139" w:rsidRDefault="00557139" w:rsidP="00557139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Знал</w:t>
            </w:r>
          </w:p>
        </w:tc>
        <w:tc>
          <w:tcPr>
            <w:tcW w:w="3663" w:type="dxa"/>
          </w:tcPr>
          <w:p w:rsidR="00557139" w:rsidRDefault="00557139" w:rsidP="00557139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Узнал</w:t>
            </w:r>
          </w:p>
        </w:tc>
        <w:tc>
          <w:tcPr>
            <w:tcW w:w="3663" w:type="dxa"/>
          </w:tcPr>
          <w:p w:rsidR="00557139" w:rsidRDefault="00557139" w:rsidP="00557139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Хочу знать</w:t>
            </w:r>
          </w:p>
        </w:tc>
      </w:tr>
      <w:tr w:rsidR="00557139" w:rsidTr="00557139">
        <w:tc>
          <w:tcPr>
            <w:tcW w:w="3662" w:type="dxa"/>
          </w:tcPr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3" w:type="dxa"/>
          </w:tcPr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3" w:type="dxa"/>
          </w:tcPr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139" w:rsidRDefault="00557139" w:rsidP="001872EB">
            <w:pPr>
              <w:tabs>
                <w:tab w:val="left" w:pos="39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7139" w:rsidRDefault="00557139" w:rsidP="00557139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</w:p>
    <w:p w:rsidR="00557139" w:rsidRDefault="00557139" w:rsidP="00557139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 оцениваете свою работу на уроке? (по пятибалльной системе)</w:t>
      </w:r>
    </w:p>
    <w:p w:rsidR="00557139" w:rsidRPr="00557139" w:rsidRDefault="00557139" w:rsidP="00557139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Оценка____________________</w:t>
      </w:r>
    </w:p>
    <w:p w:rsidR="00557139" w:rsidRDefault="00557139" w:rsidP="006C00A3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</w:p>
    <w:p w:rsidR="00557139" w:rsidRDefault="00557139" w:rsidP="006C00A3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tabs>
          <w:tab w:val="left" w:pos="3984"/>
        </w:tabs>
        <w:rPr>
          <w:rFonts w:ascii="Times New Roman" w:hAnsi="Times New Roman" w:cs="Times New Roman"/>
          <w:sz w:val="32"/>
          <w:szCs w:val="32"/>
        </w:rPr>
      </w:pPr>
      <w:r w:rsidRPr="00557139">
        <w:rPr>
          <w:rFonts w:ascii="Times New Roman" w:hAnsi="Times New Roman" w:cs="Times New Roman"/>
          <w:b/>
          <w:sz w:val="32"/>
          <w:szCs w:val="32"/>
        </w:rPr>
        <w:t xml:space="preserve">Домашнее задание. </w:t>
      </w:r>
      <w:r w:rsidRPr="000B37C6">
        <w:rPr>
          <w:rFonts w:ascii="Times New Roman" w:hAnsi="Times New Roman" w:cs="Times New Roman"/>
          <w:sz w:val="32"/>
          <w:szCs w:val="32"/>
        </w:rPr>
        <w:t>Сочинить сказку о зиме или нарисовать иллюстрацию.</w:t>
      </w:r>
    </w:p>
    <w:p w:rsidR="006C00A3" w:rsidRPr="000B37C6" w:rsidRDefault="006C00A3" w:rsidP="006C00A3">
      <w:pPr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00A3" w:rsidRPr="000B37C6" w:rsidRDefault="006C00A3" w:rsidP="006C00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5361" w:rsidRDefault="00125361"/>
    <w:sectPr w:rsidR="00125361" w:rsidSect="006C00A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5ED3"/>
    <w:multiLevelType w:val="hybridMultilevel"/>
    <w:tmpl w:val="40E4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369A"/>
    <w:multiLevelType w:val="hybridMultilevel"/>
    <w:tmpl w:val="DE02B544"/>
    <w:lvl w:ilvl="0" w:tplc="82F8E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8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A4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03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6F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A5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8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86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582F26"/>
    <w:multiLevelType w:val="hybridMultilevel"/>
    <w:tmpl w:val="E75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369CC"/>
    <w:multiLevelType w:val="hybridMultilevel"/>
    <w:tmpl w:val="736E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F7C5C"/>
    <w:multiLevelType w:val="hybridMultilevel"/>
    <w:tmpl w:val="384E8192"/>
    <w:lvl w:ilvl="0" w:tplc="1C4A8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C2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29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81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C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A9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2D4171"/>
    <w:multiLevelType w:val="hybridMultilevel"/>
    <w:tmpl w:val="A484C6B4"/>
    <w:lvl w:ilvl="0" w:tplc="A44A4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62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49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A0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A4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F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4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68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B23F71"/>
    <w:multiLevelType w:val="hybridMultilevel"/>
    <w:tmpl w:val="01A8F9A2"/>
    <w:lvl w:ilvl="0" w:tplc="5524C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2B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C9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C8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C5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43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4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88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0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605B0E"/>
    <w:multiLevelType w:val="hybridMultilevel"/>
    <w:tmpl w:val="0BAA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A3"/>
    <w:rsid w:val="00125361"/>
    <w:rsid w:val="00557139"/>
    <w:rsid w:val="006328A4"/>
    <w:rsid w:val="006C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A3"/>
    <w:pPr>
      <w:ind w:left="720"/>
      <w:contextualSpacing/>
    </w:pPr>
  </w:style>
  <w:style w:type="character" w:customStyle="1" w:styleId="apple-converted-space">
    <w:name w:val="apple-converted-space"/>
    <w:basedOn w:val="a0"/>
    <w:rsid w:val="006C00A3"/>
  </w:style>
  <w:style w:type="paragraph" w:styleId="a4">
    <w:name w:val="Normal (Web)"/>
    <w:basedOn w:val="a"/>
    <w:uiPriority w:val="99"/>
    <w:unhideWhenUsed/>
    <w:rsid w:val="006C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00A3"/>
    <w:rPr>
      <w:color w:val="0000FF"/>
      <w:u w:val="single"/>
    </w:rPr>
  </w:style>
  <w:style w:type="table" w:styleId="a6">
    <w:name w:val="Table Grid"/>
    <w:basedOn w:val="a1"/>
    <w:uiPriority w:val="59"/>
    <w:rsid w:val="006C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8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7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5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7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6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3" Type="http://schemas.openxmlformats.org/officeDocument/2006/relationships/hyperlink" Target="https://ru.wikipedia.org/wiki/%D0%94%D0%B5%D0%B5%D0%BF%D1%80%D0%B8%D1%87%D0%B0%D1%81%D1%82%D0%B8%D0%B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3%D0%BB%D0%B0%D0%B3%D0%BE%D0%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0%BC%D1%8F_%D0%BF%D1%80%D0%B8%D0%BB%D0%B0%D0%B3%D0%B0%D1%82%D0%B5%D0%BB%D1%8C%D0%BD%D0%BE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1%D1%82%D0%BE%D0%B8%D0%BC%D0%B5%D0%BD%D0%B8%D0%B5" TargetMode="External"/><Relationship Id="rId14" Type="http://schemas.openxmlformats.org/officeDocument/2006/relationships/hyperlink" Target="https://ru.wikipedia.org/wiki/%D0%A0%D0%B5%D0%B7%D1%8E%D0%BC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cp:lastPrinted>2014-12-16T22:26:00Z</cp:lastPrinted>
  <dcterms:created xsi:type="dcterms:W3CDTF">2014-12-16T21:55:00Z</dcterms:created>
  <dcterms:modified xsi:type="dcterms:W3CDTF">2014-12-16T22:29:00Z</dcterms:modified>
</cp:coreProperties>
</file>